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F8" w:rsidRDefault="00E134D4" w:rsidP="0094045D">
      <w:pPr>
        <w:pBdr>
          <w:top w:val="double" w:sz="4" w:space="0" w:color="auto"/>
          <w:left w:val="double" w:sz="4" w:space="4" w:color="auto"/>
          <w:bottom w:val="double" w:sz="4" w:space="12" w:color="auto"/>
          <w:right w:val="double" w:sz="4" w:space="4" w:color="auto"/>
        </w:pBdr>
        <w:tabs>
          <w:tab w:val="left" w:pos="6825"/>
        </w:tabs>
        <w:spacing w:before="100" w:beforeAutospacing="1" w:after="100" w:afterAutospacing="1"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TOMADA DE PREÇOS N.º </w:t>
      </w:r>
      <w:r w:rsidR="00760DAD">
        <w:rPr>
          <w:rFonts w:ascii="Times New Roman" w:hAnsi="Times New Roman" w:cs="Times New Roman"/>
          <w:b/>
          <w:sz w:val="24"/>
          <w:szCs w:val="24"/>
        </w:rPr>
        <w:t>03/2018</w:t>
      </w:r>
    </w:p>
    <w:p w:rsidR="00ED42DC" w:rsidRDefault="00F774DA" w:rsidP="0094045D">
      <w:pPr>
        <w:pBdr>
          <w:top w:val="double" w:sz="4" w:space="0" w:color="auto"/>
          <w:left w:val="double" w:sz="4" w:space="4" w:color="auto"/>
          <w:bottom w:val="double" w:sz="4" w:space="12" w:color="auto"/>
          <w:right w:val="double" w:sz="4" w:space="4" w:color="auto"/>
        </w:pBdr>
        <w:tabs>
          <w:tab w:val="center" w:pos="4466"/>
          <w:tab w:val="left" w:pos="7200"/>
          <w:tab w:val="right" w:pos="8932"/>
        </w:tabs>
        <w:spacing w:before="100" w:beforeAutospacing="1" w:after="100" w:afterAutospacing="1"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Processo n.º </w:t>
      </w:r>
      <w:r w:rsidR="00760DAD">
        <w:rPr>
          <w:rFonts w:ascii="Times New Roman" w:hAnsi="Times New Roman" w:cs="Times New Roman"/>
          <w:b/>
          <w:sz w:val="24"/>
          <w:szCs w:val="24"/>
        </w:rPr>
        <w:t>587/18</w:t>
      </w:r>
    </w:p>
    <w:p w:rsidR="007D70B1" w:rsidRDefault="007D70B1"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sz w:val="24"/>
          <w:szCs w:val="24"/>
        </w:rPr>
      </w:pPr>
    </w:p>
    <w:p w:rsidR="00BC413D"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rPr>
      </w:pPr>
      <w:r w:rsidRPr="005C5C04">
        <w:rPr>
          <w:rFonts w:ascii="Times New Roman" w:hAnsi="Times New Roman" w:cs="Times New Roman"/>
        </w:rPr>
        <w:t>OBJETO</w:t>
      </w:r>
      <w:r w:rsidR="00BC413D" w:rsidRPr="005C5C04">
        <w:rPr>
          <w:rFonts w:ascii="Times New Roman" w:hAnsi="Times New Roman" w:cs="Times New Roman"/>
        </w:rPr>
        <w:t xml:space="preserve">: </w:t>
      </w:r>
      <w:r w:rsidR="00BC413D" w:rsidRPr="00434257">
        <w:rPr>
          <w:rFonts w:ascii="Times New Roman" w:hAnsi="Times New Roman" w:cs="Times New Roman"/>
          <w:b/>
          <w:sz w:val="24"/>
          <w:szCs w:val="24"/>
        </w:rPr>
        <w:t>CONTR</w:t>
      </w:r>
      <w:r w:rsidR="008814FD">
        <w:rPr>
          <w:rFonts w:ascii="Times New Roman" w:hAnsi="Times New Roman" w:cs="Times New Roman"/>
          <w:b/>
          <w:sz w:val="24"/>
          <w:szCs w:val="24"/>
        </w:rPr>
        <w:t xml:space="preserve">ATAÇÃO DE </w:t>
      </w:r>
      <w:r w:rsidR="008814FD" w:rsidRPr="00760DAD">
        <w:rPr>
          <w:rFonts w:ascii="Times New Roman" w:hAnsi="Times New Roman" w:cs="Times New Roman"/>
          <w:b/>
          <w:color w:val="000000" w:themeColor="text1"/>
          <w:sz w:val="24"/>
          <w:szCs w:val="24"/>
        </w:rPr>
        <w:t>EMPRESA DE ENGENHARIA</w:t>
      </w:r>
      <w:r w:rsidR="00696F9A" w:rsidRPr="00760DAD">
        <w:rPr>
          <w:rFonts w:ascii="Times New Roman" w:hAnsi="Times New Roman" w:cs="Times New Roman"/>
          <w:b/>
          <w:color w:val="000000" w:themeColor="text1"/>
          <w:sz w:val="24"/>
          <w:szCs w:val="24"/>
        </w:rPr>
        <w:t xml:space="preserve"> </w:t>
      </w:r>
      <w:r w:rsidR="008814FD" w:rsidRPr="00760DAD">
        <w:rPr>
          <w:rFonts w:ascii="Times New Roman" w:hAnsi="Times New Roman" w:cs="Times New Roman"/>
          <w:b/>
          <w:color w:val="000000" w:themeColor="text1"/>
          <w:sz w:val="24"/>
          <w:szCs w:val="24"/>
        </w:rPr>
        <w:t>ESPECIALIZADA</w:t>
      </w:r>
      <w:r w:rsidR="00BC413D" w:rsidRPr="00760DAD">
        <w:rPr>
          <w:rFonts w:ascii="Times New Roman" w:hAnsi="Times New Roman" w:cs="Times New Roman"/>
          <w:b/>
          <w:color w:val="000000" w:themeColor="text1"/>
          <w:sz w:val="24"/>
          <w:szCs w:val="24"/>
        </w:rPr>
        <w:t xml:space="preserve"> </w:t>
      </w:r>
      <w:r w:rsidR="00760DAD" w:rsidRPr="00760DAD">
        <w:rPr>
          <w:rFonts w:ascii="Times New Roman" w:hAnsi="Times New Roman" w:cs="Times New Roman"/>
          <w:b/>
          <w:color w:val="000000" w:themeColor="text1"/>
          <w:sz w:val="24"/>
          <w:szCs w:val="24"/>
        </w:rPr>
        <w:t xml:space="preserve">PARA SUBSTITUIÇÃO DO CABO DE MÉDIA TENSÃO DA </w:t>
      </w:r>
      <w:r w:rsidR="00760DAD" w:rsidRPr="00760DAD">
        <w:rPr>
          <w:rFonts w:ascii="Times New Roman" w:hAnsi="Times New Roman" w:cs="Times New Roman"/>
          <w:b/>
          <w:sz w:val="24"/>
          <w:szCs w:val="24"/>
        </w:rPr>
        <w:t>ENTRADA DE ENERGIA DA SUBESTAÇÃO REBAIXADA DA CMPA E INSTALAÇÃO DE DUTOS DE PASSAGEM, UTILIZADO E RESERVA, DO POSTE DE ENTRADA DA CONCESSIONÁRIA – CEEE – NA RUA IBANOR JOSÉ TARTAROTTI ATÉ A SUBESTAÇÃO CUBÍCULO DE MEDIÇÃO, LATERAL DO PRÉDIO CHAMADO BLOCO DE UTILIDADES DA CMPA</w:t>
      </w:r>
      <w:r w:rsidR="00434E7F">
        <w:rPr>
          <w:rFonts w:ascii="Times New Roman" w:hAnsi="Times New Roman" w:cs="Times New Roman"/>
          <w:b/>
          <w:sz w:val="24"/>
          <w:szCs w:val="24"/>
        </w:rPr>
        <w:t>.</w:t>
      </w:r>
      <w:r w:rsidR="00BC413D" w:rsidRPr="00ED42DC">
        <w:rPr>
          <w:rFonts w:ascii="Times New Roman" w:hAnsi="Times New Roman" w:cs="Times New Roman"/>
        </w:rPr>
        <w:t xml:space="preserve"> </w:t>
      </w:r>
    </w:p>
    <w:p w:rsidR="00ED42DC" w:rsidRPr="00F31153"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DATA DE ABERTURA</w:t>
      </w:r>
      <w:r w:rsidRPr="00F31153">
        <w:rPr>
          <w:rFonts w:ascii="Times New Roman" w:hAnsi="Times New Roman" w:cs="Times New Roman"/>
          <w:b/>
        </w:rPr>
        <w:t xml:space="preserve">: </w:t>
      </w:r>
      <w:r w:rsidR="00E36274" w:rsidRPr="00F31153">
        <w:rPr>
          <w:rFonts w:ascii="Times New Roman" w:hAnsi="Times New Roman" w:cs="Times New Roman"/>
          <w:b/>
        </w:rPr>
        <w:t xml:space="preserve"> </w:t>
      </w:r>
      <w:r w:rsidR="007F4E7D">
        <w:rPr>
          <w:rFonts w:ascii="Times New Roman" w:hAnsi="Times New Roman" w:cs="Times New Roman"/>
          <w:b/>
          <w:highlight w:val="yellow"/>
        </w:rPr>
        <w:t>07</w:t>
      </w:r>
      <w:r w:rsidR="00582502">
        <w:rPr>
          <w:rFonts w:ascii="Times New Roman" w:hAnsi="Times New Roman" w:cs="Times New Roman"/>
          <w:b/>
          <w:highlight w:val="yellow"/>
        </w:rPr>
        <w:t xml:space="preserve"> de </w:t>
      </w:r>
      <w:r w:rsidR="007F4E7D">
        <w:rPr>
          <w:rFonts w:ascii="Times New Roman" w:hAnsi="Times New Roman" w:cs="Times New Roman"/>
          <w:b/>
          <w:highlight w:val="yellow"/>
        </w:rPr>
        <w:t>agosto</w:t>
      </w:r>
      <w:r w:rsidR="00434E7F">
        <w:rPr>
          <w:rFonts w:ascii="Times New Roman" w:hAnsi="Times New Roman" w:cs="Times New Roman"/>
          <w:b/>
          <w:highlight w:val="yellow"/>
        </w:rPr>
        <w:t xml:space="preserve"> de 2018</w:t>
      </w:r>
      <w:r w:rsidRPr="00F31153">
        <w:rPr>
          <w:rFonts w:ascii="Times New Roman" w:hAnsi="Times New Roman" w:cs="Times New Roman"/>
          <w:b/>
        </w:rPr>
        <w:t>.</w:t>
      </w:r>
    </w:p>
    <w:p w:rsidR="00ED42DC" w:rsidRPr="00ED42DC"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HORÁRIO: </w:t>
      </w:r>
      <w:r w:rsidR="0044428A">
        <w:rPr>
          <w:rFonts w:ascii="Times New Roman" w:hAnsi="Times New Roman" w:cs="Times New Roman"/>
          <w:b/>
          <w:highlight w:val="yellow"/>
        </w:rPr>
        <w:t>09</w:t>
      </w:r>
      <w:r w:rsidR="00E134D4" w:rsidRPr="005C5C04">
        <w:rPr>
          <w:rFonts w:ascii="Times New Roman" w:hAnsi="Times New Roman" w:cs="Times New Roman"/>
          <w:b/>
          <w:highlight w:val="yellow"/>
        </w:rPr>
        <w:t xml:space="preserve"> </w:t>
      </w:r>
      <w:r w:rsidR="00F31153" w:rsidRPr="005C5C04">
        <w:rPr>
          <w:rFonts w:ascii="Times New Roman" w:hAnsi="Times New Roman" w:cs="Times New Roman"/>
          <w:b/>
          <w:highlight w:val="yellow"/>
        </w:rPr>
        <w:t>horas</w:t>
      </w:r>
      <w:r w:rsidR="0044428A">
        <w:rPr>
          <w:rFonts w:ascii="Times New Roman" w:hAnsi="Times New Roman" w:cs="Times New Roman"/>
          <w:b/>
        </w:rPr>
        <w:t xml:space="preserve"> e 30 minutos</w:t>
      </w:r>
      <w:r w:rsidRPr="00ED42DC">
        <w:rPr>
          <w:rFonts w:ascii="Times New Roman" w:hAnsi="Times New Roman" w:cs="Times New Roman"/>
          <w:b/>
        </w:rPr>
        <w:t>.</w:t>
      </w:r>
    </w:p>
    <w:p w:rsidR="00ED42DC" w:rsidRPr="00ED42DC"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rPr>
      </w:pPr>
      <w:r w:rsidRPr="00ED42DC">
        <w:rPr>
          <w:rFonts w:ascii="Times New Roman" w:hAnsi="Times New Roman" w:cs="Times New Roman"/>
        </w:rPr>
        <w:t xml:space="preserve">LOCAL: </w:t>
      </w:r>
      <w:r w:rsidRPr="00ED42DC">
        <w:rPr>
          <w:rFonts w:ascii="Times New Roman" w:hAnsi="Times New Roman" w:cs="Times New Roman"/>
          <w:b/>
        </w:rPr>
        <w:t>CÂMARA MUNICIPAL DE PORTO ALEGRE</w:t>
      </w:r>
      <w:r w:rsidR="00C73518">
        <w:rPr>
          <w:rFonts w:ascii="Times New Roman" w:hAnsi="Times New Roman" w:cs="Times New Roman"/>
          <w:b/>
        </w:rPr>
        <w:t xml:space="preserve"> - CMPA</w:t>
      </w:r>
    </w:p>
    <w:p w:rsidR="00ED42DC" w:rsidRPr="00ED42DC"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ENDEREÇO: </w:t>
      </w:r>
      <w:r w:rsidRPr="00ED42DC">
        <w:rPr>
          <w:rFonts w:ascii="Times New Roman" w:hAnsi="Times New Roman" w:cs="Times New Roman"/>
          <w:b/>
        </w:rPr>
        <w:t>AV. LOUREIRO DA SILVA, 255, Sala</w:t>
      </w:r>
      <w:r w:rsidR="00A1368C">
        <w:rPr>
          <w:rFonts w:ascii="Times New Roman" w:hAnsi="Times New Roman" w:cs="Times New Roman"/>
          <w:b/>
        </w:rPr>
        <w:t xml:space="preserve"> 131</w:t>
      </w:r>
      <w:r w:rsidRPr="00ED42DC">
        <w:rPr>
          <w:rFonts w:ascii="Times New Roman" w:hAnsi="Times New Roman" w:cs="Times New Roman"/>
          <w:b/>
        </w:rPr>
        <w:t>, Porto Alegre/RS</w:t>
      </w:r>
    </w:p>
    <w:p w:rsidR="00ED42DC" w:rsidRPr="00ED42DC"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rPr>
      </w:pPr>
      <w:r w:rsidRPr="00ED42DC">
        <w:rPr>
          <w:rFonts w:ascii="Times New Roman" w:hAnsi="Times New Roman" w:cs="Times New Roman"/>
        </w:rPr>
        <w:t xml:space="preserve">PRAZO DE VALIDADE DA PROPOSTA: </w:t>
      </w:r>
      <w:r w:rsidRPr="00ED42DC">
        <w:rPr>
          <w:rFonts w:ascii="Times New Roman" w:hAnsi="Times New Roman" w:cs="Times New Roman"/>
          <w:b/>
        </w:rPr>
        <w:t>MÍNIMO 60 (SESSENTA) DIAS</w:t>
      </w:r>
      <w:r w:rsidRPr="00ED42DC">
        <w:rPr>
          <w:rFonts w:ascii="Times New Roman" w:hAnsi="Times New Roman" w:cs="Times New Roman"/>
        </w:rPr>
        <w:t xml:space="preserve"> </w:t>
      </w:r>
    </w:p>
    <w:p w:rsidR="00ED42DC" w:rsidRPr="00ED42DC"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CRITÉRIO DE JULGAMENTO: </w:t>
      </w:r>
      <w:r w:rsidRPr="00ED42DC">
        <w:rPr>
          <w:rFonts w:ascii="Times New Roman" w:hAnsi="Times New Roman" w:cs="Times New Roman"/>
          <w:b/>
        </w:rPr>
        <w:t>MENOR PREÇO GLOBAL</w:t>
      </w:r>
    </w:p>
    <w:p w:rsidR="00ED42DC" w:rsidRPr="00ED42DC"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40" w:lineRule="auto"/>
        <w:ind w:right="-1"/>
        <w:jc w:val="both"/>
        <w:rPr>
          <w:rFonts w:ascii="Times New Roman" w:hAnsi="Times New Roman" w:cs="Times New Roman"/>
          <w:b/>
        </w:rPr>
      </w:pPr>
      <w:r w:rsidRPr="00ED42DC">
        <w:rPr>
          <w:rFonts w:ascii="Times New Roman" w:hAnsi="Times New Roman" w:cs="Times New Roman"/>
        </w:rPr>
        <w:t xml:space="preserve">CONDIÇÕES DE PAGAMENTO: </w:t>
      </w:r>
      <w:r w:rsidRPr="00ED42DC">
        <w:rPr>
          <w:rFonts w:ascii="Times New Roman" w:hAnsi="Times New Roman" w:cs="Times New Roman"/>
          <w:b/>
        </w:rPr>
        <w:t>ITEM 1</w:t>
      </w:r>
      <w:r w:rsidR="00C73518">
        <w:rPr>
          <w:rFonts w:ascii="Times New Roman" w:hAnsi="Times New Roman" w:cs="Times New Roman"/>
          <w:b/>
        </w:rPr>
        <w:t>4</w:t>
      </w:r>
      <w:r w:rsidRPr="00ED42DC">
        <w:rPr>
          <w:rFonts w:ascii="Times New Roman" w:hAnsi="Times New Roman" w:cs="Times New Roman"/>
          <w:b/>
        </w:rPr>
        <w:t xml:space="preserve"> DO EDITAL</w:t>
      </w:r>
    </w:p>
    <w:p w:rsidR="00B84C11" w:rsidRPr="00B84C11" w:rsidRDefault="00ED42DC" w:rsidP="0094045D">
      <w:pPr>
        <w:pBdr>
          <w:top w:val="double" w:sz="4" w:space="0" w:color="auto"/>
          <w:left w:val="double" w:sz="4" w:space="4" w:color="auto"/>
          <w:bottom w:val="double" w:sz="4" w:space="12" w:color="auto"/>
          <w:right w:val="double" w:sz="4" w:space="4" w:color="auto"/>
        </w:pBdr>
        <w:spacing w:before="100" w:beforeAutospacing="1" w:after="100" w:afterAutospacing="1" w:line="276" w:lineRule="auto"/>
        <w:ind w:right="-1"/>
        <w:jc w:val="both"/>
        <w:rPr>
          <w:rFonts w:ascii="Times New Roman" w:hAnsi="Times New Roman" w:cs="Times New Roman"/>
          <w:b/>
        </w:rPr>
      </w:pPr>
      <w:r w:rsidRPr="00ED42DC">
        <w:rPr>
          <w:rFonts w:ascii="Times New Roman" w:hAnsi="Times New Roman" w:cs="Times New Roman"/>
        </w:rPr>
        <w:t>DOTAÇÃO ORÇAMENTÁRIA:</w:t>
      </w:r>
      <w:r w:rsidRPr="00ED42DC">
        <w:rPr>
          <w:rFonts w:ascii="Times New Roman" w:hAnsi="Times New Roman" w:cs="Times New Roman"/>
          <w:b/>
        </w:rPr>
        <w:t xml:space="preserve"> </w:t>
      </w:r>
      <w:r w:rsidR="00E7600E" w:rsidRPr="00201DB3">
        <w:rPr>
          <w:rFonts w:ascii="Times New Roman" w:hAnsi="Times New Roman" w:cs="Times New Roman"/>
          <w:b/>
          <w:color w:val="000000" w:themeColor="text1"/>
        </w:rPr>
        <w:t xml:space="preserve">CG </w:t>
      </w:r>
      <w:r w:rsidR="00760DAD">
        <w:rPr>
          <w:rFonts w:ascii="Times New Roman" w:hAnsi="Times New Roman" w:cs="Times New Roman"/>
          <w:b/>
          <w:color w:val="000000" w:themeColor="text1"/>
        </w:rPr>
        <w:t>3390.30.26.00.00</w:t>
      </w:r>
      <w:r w:rsidR="00201DB3" w:rsidRPr="00201DB3">
        <w:rPr>
          <w:rFonts w:ascii="Times New Roman" w:hAnsi="Times New Roman" w:cs="Times New Roman"/>
          <w:b/>
          <w:color w:val="000000" w:themeColor="text1"/>
        </w:rPr>
        <w:t xml:space="preserve"> </w:t>
      </w:r>
      <w:r w:rsidR="00E7600E" w:rsidRPr="00201DB3">
        <w:rPr>
          <w:rFonts w:ascii="Times New Roman" w:hAnsi="Times New Roman" w:cs="Times New Roman"/>
          <w:b/>
          <w:color w:val="000000" w:themeColor="text1"/>
        </w:rPr>
        <w:t>–</w:t>
      </w:r>
      <w:r w:rsidR="00201DB3" w:rsidRPr="00201DB3">
        <w:rPr>
          <w:rFonts w:ascii="Times New Roman" w:hAnsi="Times New Roman" w:cs="Times New Roman"/>
          <w:b/>
          <w:color w:val="000000" w:themeColor="text1"/>
        </w:rPr>
        <w:t xml:space="preserve"> </w:t>
      </w:r>
      <w:r w:rsidR="00760DAD">
        <w:rPr>
          <w:rFonts w:ascii="Times New Roman" w:hAnsi="Times New Roman" w:cs="Times New Roman"/>
          <w:b/>
          <w:color w:val="000000" w:themeColor="text1"/>
        </w:rPr>
        <w:t>Material Elétrico e Eletrônico –</w:t>
      </w:r>
      <w:r w:rsidR="00E7600E" w:rsidRPr="00201DB3">
        <w:rPr>
          <w:rFonts w:ascii="Times New Roman" w:hAnsi="Times New Roman" w:cs="Times New Roman"/>
          <w:b/>
          <w:color w:val="000000" w:themeColor="text1"/>
        </w:rPr>
        <w:t xml:space="preserve"> </w:t>
      </w:r>
      <w:r w:rsidR="00760DAD">
        <w:rPr>
          <w:rFonts w:ascii="Times New Roman" w:hAnsi="Times New Roman" w:cs="Times New Roman"/>
          <w:b/>
          <w:color w:val="000000" w:themeColor="text1"/>
        </w:rPr>
        <w:t>e CG 3390.39.16.01.00 – Serviço de Conservação de Bens Imóveis, Atividade Legislativa 2001</w:t>
      </w:r>
      <w:r w:rsidR="00E7600E">
        <w:rPr>
          <w:rFonts w:ascii="Times New Roman" w:hAnsi="Times New Roman" w:cs="Times New Roman"/>
          <w:b/>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8931"/>
      </w:tblGrid>
      <w:tr w:rsidR="00ED42DC" w:rsidRPr="00ED42DC" w:rsidTr="00F677C9">
        <w:trPr>
          <w:jc w:val="center"/>
        </w:trPr>
        <w:tc>
          <w:tcPr>
            <w:tcW w:w="0" w:type="auto"/>
            <w:tcMar>
              <w:top w:w="0" w:type="dxa"/>
              <w:left w:w="75" w:type="dxa"/>
              <w:bottom w:w="0" w:type="dxa"/>
              <w:right w:w="75" w:type="dxa"/>
            </w:tcMar>
            <w:hideMark/>
          </w:tcPr>
          <w:p w:rsidR="00ED42DC" w:rsidRPr="00ED42DC" w:rsidRDefault="00ED42DC" w:rsidP="00B029E8">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pPr>
            <w:r w:rsidRPr="00ED42DC">
              <w:t xml:space="preserve">Edital disponível na Internet por </w:t>
            </w:r>
            <w:r w:rsidR="00B029E8">
              <w:t>e</w:t>
            </w:r>
            <w:r w:rsidRPr="00ED42DC">
              <w:t xml:space="preserve">-mail no endereço: </w:t>
            </w:r>
            <w:hyperlink r:id="rId8" w:history="1">
              <w:proofErr w:type="gramStart"/>
              <w:r w:rsidRPr="00ED42DC">
                <w:rPr>
                  <w:color w:val="0000FF"/>
                  <w:u w:val="single"/>
                </w:rPr>
                <w:t>licit@camarapoa.rs.gov.br</w:t>
              </w:r>
            </w:hyperlink>
            <w:r w:rsidRPr="00ED42DC">
              <w:t xml:space="preserve">  ou</w:t>
            </w:r>
            <w:proofErr w:type="gramEnd"/>
            <w:r w:rsidRPr="00ED42DC">
              <w:t xml:space="preserve"> na Homepage da CMPA: </w:t>
            </w:r>
            <w:hyperlink r:id="rId9" w:history="1">
              <w:r w:rsidRPr="00ED42DC">
                <w:rPr>
                  <w:color w:val="0000FF"/>
                  <w:u w:val="single"/>
                </w:rPr>
                <w:t>www.camarapoa.rs.gov.br</w:t>
              </w:r>
            </w:hyperlink>
          </w:p>
        </w:tc>
      </w:tr>
    </w:tbl>
    <w:p w:rsidR="00ED42DC" w:rsidRDefault="009762DA" w:rsidP="0034695D">
      <w:pPr>
        <w:pBdr>
          <w:top w:val="double" w:sz="4" w:space="1" w:color="auto"/>
          <w:left w:val="double" w:sz="4" w:space="4" w:color="auto"/>
          <w:bottom w:val="double" w:sz="4" w:space="1" w:color="auto"/>
          <w:right w:val="double" w:sz="4" w:space="4" w:color="auto"/>
        </w:pBdr>
        <w:spacing w:before="100" w:beforeAutospacing="1" w:after="100" w:afterAutospacing="1" w:line="276" w:lineRule="auto"/>
        <w:ind w:right="-1"/>
        <w:jc w:val="center"/>
        <w:rPr>
          <w:rFonts w:ascii="Times New Roman" w:hAnsi="Times New Roman" w:cs="Times New Roman"/>
        </w:rPr>
      </w:pPr>
      <w:r>
        <w:rPr>
          <w:rFonts w:ascii="Times New Roman" w:hAnsi="Times New Roman" w:cs="Times New Roman"/>
        </w:rPr>
        <w:t xml:space="preserve">Município de </w:t>
      </w:r>
      <w:r w:rsidR="00ED42DC" w:rsidRPr="007F4E7D">
        <w:rPr>
          <w:rFonts w:ascii="Times New Roman" w:hAnsi="Times New Roman" w:cs="Times New Roman"/>
          <w:color w:val="000000" w:themeColor="text1"/>
        </w:rPr>
        <w:t xml:space="preserve">Porto Alegre, </w:t>
      </w:r>
      <w:r w:rsidR="007F4E7D" w:rsidRPr="007F4E7D">
        <w:rPr>
          <w:rFonts w:ascii="Times New Roman" w:hAnsi="Times New Roman" w:cs="Times New Roman"/>
          <w:color w:val="000000" w:themeColor="text1"/>
        </w:rPr>
        <w:t>16</w:t>
      </w:r>
      <w:r w:rsidR="00ED42DC" w:rsidRPr="007F4E7D">
        <w:rPr>
          <w:rFonts w:ascii="Times New Roman" w:hAnsi="Times New Roman" w:cs="Times New Roman"/>
          <w:color w:val="000000" w:themeColor="text1"/>
        </w:rPr>
        <w:t xml:space="preserve"> de</w:t>
      </w:r>
      <w:r w:rsidR="00B82C4D" w:rsidRPr="007F4E7D">
        <w:rPr>
          <w:rFonts w:ascii="Times New Roman" w:hAnsi="Times New Roman" w:cs="Times New Roman"/>
          <w:color w:val="000000" w:themeColor="text1"/>
        </w:rPr>
        <w:t xml:space="preserve"> </w:t>
      </w:r>
      <w:r w:rsidR="007F4E7D" w:rsidRPr="007F4E7D">
        <w:rPr>
          <w:rFonts w:ascii="Times New Roman" w:hAnsi="Times New Roman" w:cs="Times New Roman"/>
          <w:color w:val="000000" w:themeColor="text1"/>
        </w:rPr>
        <w:t>julho</w:t>
      </w:r>
      <w:r w:rsidR="00B82C4D" w:rsidRPr="007F4E7D">
        <w:rPr>
          <w:rFonts w:ascii="Times New Roman" w:hAnsi="Times New Roman" w:cs="Times New Roman"/>
          <w:color w:val="000000" w:themeColor="text1"/>
        </w:rPr>
        <w:t xml:space="preserve"> </w:t>
      </w:r>
      <w:proofErr w:type="spellStart"/>
      <w:r w:rsidR="00ED42DC" w:rsidRPr="007F4E7D">
        <w:rPr>
          <w:rFonts w:ascii="Times New Roman" w:hAnsi="Times New Roman" w:cs="Times New Roman"/>
          <w:color w:val="000000" w:themeColor="text1"/>
        </w:rPr>
        <w:t>de</w:t>
      </w:r>
      <w:proofErr w:type="spellEnd"/>
      <w:r w:rsidR="00ED42DC" w:rsidRPr="007F4E7D">
        <w:rPr>
          <w:rFonts w:ascii="Times New Roman" w:hAnsi="Times New Roman" w:cs="Times New Roman"/>
          <w:color w:val="000000" w:themeColor="text1"/>
        </w:rPr>
        <w:t xml:space="preserve"> </w:t>
      </w:r>
      <w:r w:rsidR="004F66C0" w:rsidRPr="007F4E7D">
        <w:rPr>
          <w:rFonts w:ascii="Times New Roman" w:hAnsi="Times New Roman" w:cs="Times New Roman"/>
          <w:color w:val="000000" w:themeColor="text1"/>
        </w:rPr>
        <w:t>20</w:t>
      </w:r>
      <w:r w:rsidR="007C46BF" w:rsidRPr="007F4E7D">
        <w:rPr>
          <w:rFonts w:ascii="Times New Roman" w:hAnsi="Times New Roman" w:cs="Times New Roman"/>
          <w:color w:val="000000" w:themeColor="text1"/>
        </w:rPr>
        <w:t>18</w:t>
      </w:r>
      <w:r w:rsidR="00ED42DC" w:rsidRPr="007F4E7D">
        <w:rPr>
          <w:rFonts w:ascii="Times New Roman" w:hAnsi="Times New Roman" w:cs="Times New Roman"/>
          <w:color w:val="000000" w:themeColor="text1"/>
        </w:rPr>
        <w:t>.</w:t>
      </w:r>
    </w:p>
    <w:p w:rsidR="0011353A" w:rsidRDefault="0011353A"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p>
    <w:p w:rsidR="004413F0" w:rsidRDefault="007C46BF" w:rsidP="0034695D">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OMAR FERRI JUNIOR</w:t>
      </w:r>
      <w:r w:rsidR="00ED42DC" w:rsidRPr="00ED42DC">
        <w:rPr>
          <w:rFonts w:ascii="Times New Roman" w:hAnsi="Times New Roman" w:cs="Times New Roman"/>
        </w:rPr>
        <w:t>,</w:t>
      </w:r>
    </w:p>
    <w:p w:rsidR="007D70B1" w:rsidRDefault="00336304" w:rsidP="007D70B1">
      <w:pPr>
        <w:pBdr>
          <w:top w:val="double" w:sz="4" w:space="1" w:color="auto"/>
          <w:left w:val="double" w:sz="4" w:space="4" w:color="auto"/>
          <w:bottom w:val="double" w:sz="4" w:space="1" w:color="auto"/>
          <w:right w:val="double" w:sz="4" w:space="4" w:color="auto"/>
        </w:pBdr>
        <w:spacing w:after="0" w:line="276" w:lineRule="auto"/>
        <w:ind w:right="-1"/>
        <w:jc w:val="center"/>
        <w:rPr>
          <w:rFonts w:ascii="Times New Roman" w:hAnsi="Times New Roman" w:cs="Times New Roman"/>
        </w:rPr>
      </w:pPr>
      <w:r>
        <w:rPr>
          <w:rFonts w:ascii="Times New Roman" w:hAnsi="Times New Roman" w:cs="Times New Roman"/>
        </w:rPr>
        <w:t>Diretor Geral da CMPA</w:t>
      </w:r>
    </w:p>
    <w:p w:rsidR="00B84C11" w:rsidRPr="008E0771" w:rsidRDefault="00336304" w:rsidP="007D70B1">
      <w:pPr>
        <w:pBdr>
          <w:top w:val="double" w:sz="4" w:space="1" w:color="auto"/>
          <w:left w:val="double" w:sz="4" w:space="4" w:color="auto"/>
          <w:bottom w:val="double" w:sz="4" w:space="1" w:color="auto"/>
          <w:right w:val="double" w:sz="4" w:space="4" w:color="auto"/>
        </w:pBdr>
        <w:spacing w:after="0" w:line="276" w:lineRule="auto"/>
        <w:ind w:right="-1"/>
        <w:rPr>
          <w:rFonts w:ascii="Times New Roman" w:hAnsi="Times New Roman" w:cs="Times New Roman"/>
          <w:sz w:val="18"/>
        </w:rPr>
      </w:pPr>
      <w:r w:rsidRPr="008E0771">
        <w:rPr>
          <w:rFonts w:ascii="Times New Roman" w:hAnsi="Times New Roman" w:cs="Times New Roman"/>
          <w:sz w:val="18"/>
        </w:rPr>
        <w:t>JAMB</w:t>
      </w:r>
      <w:r w:rsidR="00B84C11" w:rsidRPr="008E0771">
        <w:rPr>
          <w:rFonts w:ascii="Times New Roman" w:hAnsi="Times New Roman" w:cs="Times New Roman"/>
          <w:sz w:val="18"/>
        </w:rPr>
        <w:t>/</w:t>
      </w:r>
      <w:r w:rsidR="00E829DE" w:rsidRPr="008E0771">
        <w:rPr>
          <w:rFonts w:ascii="Times New Roman" w:hAnsi="Times New Roman" w:cs="Times New Roman"/>
          <w:sz w:val="18"/>
        </w:rPr>
        <w:t>CEL</w:t>
      </w:r>
    </w:p>
    <w:p w:rsidR="0011353A" w:rsidRDefault="0011353A" w:rsidP="00C22116">
      <w:pPr>
        <w:spacing w:before="120" w:after="0" w:line="240" w:lineRule="auto"/>
        <w:ind w:right="-425" w:firstLine="851"/>
        <w:jc w:val="both"/>
        <w:outlineLvl w:val="4"/>
        <w:rPr>
          <w:rFonts w:ascii="Times New Roman" w:hAnsi="Times New Roman" w:cs="Times New Roman"/>
          <w:b/>
          <w:sz w:val="24"/>
          <w:szCs w:val="24"/>
        </w:rPr>
      </w:pPr>
    </w:p>
    <w:p w:rsidR="00ED42DC" w:rsidRPr="00C22116" w:rsidRDefault="00ED42DC" w:rsidP="00C22116">
      <w:pPr>
        <w:spacing w:before="120" w:after="0" w:line="240" w:lineRule="auto"/>
        <w:ind w:right="-425" w:firstLine="851"/>
        <w:jc w:val="both"/>
        <w:outlineLvl w:val="4"/>
        <w:rPr>
          <w:rFonts w:ascii="Times New Roman" w:hAnsi="Times New Roman" w:cs="Times New Roman"/>
          <w:b/>
          <w:color w:val="FF0000"/>
          <w:sz w:val="24"/>
          <w:szCs w:val="24"/>
        </w:rPr>
      </w:pPr>
      <w:r w:rsidRPr="00ED42DC">
        <w:rPr>
          <w:rFonts w:ascii="Times New Roman" w:hAnsi="Times New Roman" w:cs="Times New Roman"/>
          <w:b/>
          <w:sz w:val="24"/>
          <w:szCs w:val="24"/>
        </w:rPr>
        <w:lastRenderedPageBreak/>
        <w:t>A CÂMARA MUNICIPAL DE PORTO ALEGRE</w:t>
      </w:r>
      <w:r w:rsidRPr="00ED42DC">
        <w:rPr>
          <w:rFonts w:ascii="Times New Roman" w:hAnsi="Times New Roman" w:cs="Times New Roman"/>
          <w:sz w:val="24"/>
          <w:szCs w:val="24"/>
        </w:rPr>
        <w:t xml:space="preserve">, por meio de sua Comissão Especial de Licitação, designada pela Portaria n.º </w:t>
      </w:r>
      <w:r w:rsidR="00760DAD">
        <w:rPr>
          <w:rFonts w:ascii="Times New Roman" w:hAnsi="Times New Roman" w:cs="Times New Roman"/>
          <w:sz w:val="24"/>
          <w:szCs w:val="24"/>
        </w:rPr>
        <w:t>370</w:t>
      </w:r>
      <w:r w:rsidR="00A8059E">
        <w:rPr>
          <w:rFonts w:ascii="Times New Roman" w:hAnsi="Times New Roman" w:cs="Times New Roman"/>
          <w:sz w:val="24"/>
          <w:szCs w:val="24"/>
        </w:rPr>
        <w:t>/1</w:t>
      </w:r>
      <w:r w:rsidR="00760DAD">
        <w:rPr>
          <w:rFonts w:ascii="Times New Roman" w:hAnsi="Times New Roman" w:cs="Times New Roman"/>
          <w:sz w:val="24"/>
          <w:szCs w:val="24"/>
        </w:rPr>
        <w:t>8</w:t>
      </w:r>
      <w:r w:rsidRPr="00ED42DC">
        <w:rPr>
          <w:rFonts w:ascii="Times New Roman" w:hAnsi="Times New Roman" w:cs="Times New Roman"/>
          <w:sz w:val="24"/>
          <w:szCs w:val="24"/>
        </w:rPr>
        <w:t xml:space="preserve">, torna público, para conhecimento dos interessados, que na data, horário e local </w:t>
      </w:r>
      <w:r w:rsidR="00B93576">
        <w:rPr>
          <w:rFonts w:ascii="Times New Roman" w:hAnsi="Times New Roman" w:cs="Times New Roman"/>
          <w:sz w:val="24"/>
          <w:szCs w:val="24"/>
        </w:rPr>
        <w:t>anteriormente0</w:t>
      </w:r>
      <w:r w:rsidRPr="00ED42DC">
        <w:rPr>
          <w:rFonts w:ascii="Times New Roman" w:hAnsi="Times New Roman" w:cs="Times New Roman"/>
          <w:sz w:val="24"/>
          <w:szCs w:val="24"/>
        </w:rPr>
        <w:t xml:space="preserve"> indicados fará realizar licitação na modalidade de </w:t>
      </w:r>
      <w:r w:rsidR="00A8059E" w:rsidRPr="00A8059E">
        <w:rPr>
          <w:rFonts w:ascii="Times New Roman" w:hAnsi="Times New Roman" w:cs="Times New Roman"/>
          <w:b/>
          <w:sz w:val="24"/>
          <w:szCs w:val="24"/>
        </w:rPr>
        <w:t>TOMADA DE PREÇOS</w:t>
      </w:r>
      <w:r w:rsidRPr="00ED42DC">
        <w:rPr>
          <w:rFonts w:ascii="Times New Roman" w:hAnsi="Times New Roman" w:cs="Times New Roman"/>
          <w:sz w:val="24"/>
          <w:szCs w:val="24"/>
        </w:rPr>
        <w:t xml:space="preserve">, do tipo </w:t>
      </w:r>
      <w:r w:rsidRPr="00ED42DC">
        <w:rPr>
          <w:rFonts w:ascii="Times New Roman" w:hAnsi="Times New Roman" w:cs="Times New Roman"/>
          <w:b/>
          <w:sz w:val="24"/>
          <w:szCs w:val="24"/>
        </w:rPr>
        <w:t>MENOR PREÇO GLOBAL</w:t>
      </w:r>
      <w:r w:rsidRPr="00B82C4D">
        <w:rPr>
          <w:rFonts w:ascii="Times New Roman" w:hAnsi="Times New Roman" w:cs="Times New Roman"/>
          <w:sz w:val="24"/>
          <w:szCs w:val="24"/>
        </w:rPr>
        <w:t xml:space="preserve">, sob o regime de </w:t>
      </w:r>
      <w:r w:rsidRPr="00A8059E">
        <w:rPr>
          <w:rFonts w:ascii="Times New Roman" w:hAnsi="Times New Roman" w:cs="Times New Roman"/>
          <w:b/>
          <w:sz w:val="24"/>
          <w:szCs w:val="24"/>
        </w:rPr>
        <w:t>EXECUÇÃO INDIRETA – EMPREITADA POR PREÇO GLOBAL</w:t>
      </w:r>
      <w:r w:rsidRPr="00ED42DC">
        <w:rPr>
          <w:rFonts w:ascii="Times New Roman" w:hAnsi="Times New Roman" w:cs="Times New Roman"/>
          <w:sz w:val="24"/>
          <w:szCs w:val="24"/>
        </w:rPr>
        <w:t xml:space="preserve">, para </w:t>
      </w:r>
      <w:r w:rsidR="00760DAD" w:rsidRPr="00434257">
        <w:rPr>
          <w:rFonts w:ascii="Times New Roman" w:hAnsi="Times New Roman" w:cs="Times New Roman"/>
          <w:b/>
          <w:sz w:val="24"/>
          <w:szCs w:val="24"/>
        </w:rPr>
        <w:t>contr</w:t>
      </w:r>
      <w:r w:rsidR="00760DAD">
        <w:rPr>
          <w:rFonts w:ascii="Times New Roman" w:hAnsi="Times New Roman" w:cs="Times New Roman"/>
          <w:b/>
          <w:sz w:val="24"/>
          <w:szCs w:val="24"/>
        </w:rPr>
        <w:t xml:space="preserve">atação de </w:t>
      </w:r>
      <w:r w:rsidR="00760DAD" w:rsidRPr="00760DAD">
        <w:rPr>
          <w:rFonts w:ascii="Times New Roman" w:hAnsi="Times New Roman" w:cs="Times New Roman"/>
          <w:b/>
          <w:color w:val="000000" w:themeColor="text1"/>
          <w:sz w:val="24"/>
          <w:szCs w:val="24"/>
        </w:rPr>
        <w:t xml:space="preserve">empresa de engenharia especializada para substituição do cabo de média tensão da </w:t>
      </w:r>
      <w:r w:rsidR="00760DAD" w:rsidRPr="00760DAD">
        <w:rPr>
          <w:rFonts w:ascii="Times New Roman" w:hAnsi="Times New Roman" w:cs="Times New Roman"/>
          <w:b/>
          <w:sz w:val="24"/>
          <w:szCs w:val="24"/>
        </w:rPr>
        <w:t xml:space="preserve">entrada de energia da subestação rebaixada da CMPA e instalação de dutos de passagem, utilizado e reserva, do poste de entrada da concessionária – CEEE – na Rua </w:t>
      </w:r>
      <w:proofErr w:type="spellStart"/>
      <w:r w:rsidR="00760DAD" w:rsidRPr="00760DAD">
        <w:rPr>
          <w:rFonts w:ascii="Times New Roman" w:hAnsi="Times New Roman" w:cs="Times New Roman"/>
          <w:b/>
          <w:sz w:val="24"/>
          <w:szCs w:val="24"/>
        </w:rPr>
        <w:t>Ibanor</w:t>
      </w:r>
      <w:proofErr w:type="spellEnd"/>
      <w:r w:rsidR="00760DAD" w:rsidRPr="00760DAD">
        <w:rPr>
          <w:rFonts w:ascii="Times New Roman" w:hAnsi="Times New Roman" w:cs="Times New Roman"/>
          <w:b/>
          <w:sz w:val="24"/>
          <w:szCs w:val="24"/>
        </w:rPr>
        <w:t xml:space="preserve"> José </w:t>
      </w:r>
      <w:proofErr w:type="spellStart"/>
      <w:r w:rsidR="00760DAD" w:rsidRPr="00760DAD">
        <w:rPr>
          <w:rFonts w:ascii="Times New Roman" w:hAnsi="Times New Roman" w:cs="Times New Roman"/>
          <w:b/>
          <w:sz w:val="24"/>
          <w:szCs w:val="24"/>
        </w:rPr>
        <w:t>Tartarotti</w:t>
      </w:r>
      <w:proofErr w:type="spellEnd"/>
      <w:r w:rsidR="00760DAD" w:rsidRPr="00760DAD">
        <w:rPr>
          <w:rFonts w:ascii="Times New Roman" w:hAnsi="Times New Roman" w:cs="Times New Roman"/>
          <w:b/>
          <w:sz w:val="24"/>
          <w:szCs w:val="24"/>
        </w:rPr>
        <w:t xml:space="preserve"> até a subestação cubículo de medição, lateral do prédio chamado bloco de utilidades da CMPA</w:t>
      </w:r>
      <w:r w:rsidR="00434257">
        <w:rPr>
          <w:rFonts w:ascii="Times New Roman" w:hAnsi="Times New Roman" w:cs="Times New Roman"/>
          <w:sz w:val="24"/>
          <w:szCs w:val="24"/>
        </w:rPr>
        <w:t>,</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 xml:space="preserve">conforme descrito neste Edital e seus anexos. O procedimento licitatório, Processo n.º </w:t>
      </w:r>
      <w:r w:rsidR="00760DAD">
        <w:rPr>
          <w:rFonts w:ascii="Times New Roman" w:hAnsi="Times New Roman" w:cs="Times New Roman"/>
          <w:sz w:val="24"/>
          <w:szCs w:val="24"/>
        </w:rPr>
        <w:t>587/18</w:t>
      </w:r>
      <w:r w:rsidRPr="00ED42DC">
        <w:rPr>
          <w:rFonts w:ascii="Times New Roman" w:hAnsi="Times New Roman" w:cs="Times New Roman"/>
          <w:sz w:val="24"/>
          <w:szCs w:val="24"/>
        </w:rPr>
        <w:t xml:space="preserve">, será regido pela Lei n.º 8.666, de 21 de junho de 1993 e alterações; pela Lei Complementar n.º 123, de 14 de dezembro de 2006 e alterações; e pelo Decreto nº 8.538 de 06 de outubro de 2015; e alterações, pela Lei n.º 5.194, de 24 de dezembro de 1966, que regula o exercício da </w:t>
      </w:r>
      <w:r w:rsidR="006A3482">
        <w:rPr>
          <w:rFonts w:ascii="Times New Roman" w:hAnsi="Times New Roman" w:cs="Times New Roman"/>
          <w:sz w:val="24"/>
          <w:szCs w:val="24"/>
        </w:rPr>
        <w:t>profissão</w:t>
      </w:r>
      <w:r w:rsidRPr="00ED42DC">
        <w:rPr>
          <w:rFonts w:ascii="Times New Roman" w:hAnsi="Times New Roman" w:cs="Times New Roman"/>
          <w:sz w:val="24"/>
          <w:szCs w:val="24"/>
        </w:rPr>
        <w:t xml:space="preserve"> de engenheiro, no que couber; </w:t>
      </w:r>
      <w:r w:rsidR="00696F9A" w:rsidRPr="00696F9A">
        <w:rPr>
          <w:rFonts w:ascii="Times New Roman" w:hAnsi="Times New Roman" w:cs="Times New Roman"/>
          <w:sz w:val="24"/>
          <w:szCs w:val="24"/>
        </w:rPr>
        <w:t xml:space="preserve">e </w:t>
      </w:r>
      <w:r w:rsidRPr="00ED42DC">
        <w:rPr>
          <w:rFonts w:ascii="Times New Roman" w:hAnsi="Times New Roman" w:cs="Times New Roman"/>
          <w:sz w:val="24"/>
          <w:szCs w:val="24"/>
        </w:rPr>
        <w:t>pelas demais normas específicas aplicáveis ao objeto, ainda que não citadas expressamente, e pelas</w:t>
      </w:r>
      <w:r w:rsidR="00D72A86">
        <w:rPr>
          <w:rFonts w:ascii="Times New Roman" w:hAnsi="Times New Roman" w:cs="Times New Roman"/>
          <w:sz w:val="24"/>
          <w:szCs w:val="24"/>
        </w:rPr>
        <w:t xml:space="preserve"> demais</w:t>
      </w:r>
      <w:r w:rsidRPr="00ED42DC">
        <w:rPr>
          <w:rFonts w:ascii="Times New Roman" w:hAnsi="Times New Roman" w:cs="Times New Roman"/>
          <w:sz w:val="24"/>
          <w:szCs w:val="24"/>
        </w:rPr>
        <w:t xml:space="preserve"> exigências deste Edital e seus anexos.</w:t>
      </w:r>
    </w:p>
    <w:p w:rsidR="00942F1E" w:rsidRDefault="00942F1E" w:rsidP="00942F1E">
      <w:pPr>
        <w:spacing w:before="60" w:after="0" w:line="240" w:lineRule="auto"/>
        <w:ind w:right="-425"/>
        <w:jc w:val="both"/>
        <w:outlineLvl w:val="4"/>
        <w:rPr>
          <w:rFonts w:ascii="Times New Roman" w:hAnsi="Times New Roman" w:cs="Times New Roman"/>
          <w:sz w:val="24"/>
          <w:szCs w:val="24"/>
        </w:rPr>
      </w:pPr>
    </w:p>
    <w:p w:rsidR="00ED42DC" w:rsidRDefault="009762DA" w:rsidP="00942F1E">
      <w:pPr>
        <w:spacing w:before="6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1. </w:t>
      </w:r>
      <w:r w:rsidR="00ED42DC" w:rsidRPr="00ED42DC">
        <w:rPr>
          <w:rFonts w:ascii="Times New Roman" w:hAnsi="Times New Roman" w:cs="Times New Roman"/>
          <w:b/>
          <w:sz w:val="24"/>
          <w:szCs w:val="24"/>
        </w:rPr>
        <w:t>DA PARTICIPAÇÃO NA LICITAÇÃO</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1.1. Poderão participar desta Licitação as pessoas jurídicas interessadas pertencentes ao ramo de atividade relacionado ao objeto da licitação, conforme disposto nos respectivos atos constitutivos, que atenderem a todas as exigências, inclusive quanto à documentação, constantes deste Edital e seus Anexos.</w:t>
      </w:r>
    </w:p>
    <w:p w:rsidR="00ED42DC" w:rsidRPr="00ED42DC" w:rsidRDefault="00ED42DC" w:rsidP="00183E3D">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1.2. Não será permitida a participação nesta licitação de pessoa jurídica que:</w:t>
      </w:r>
    </w:p>
    <w:p w:rsidR="00117074"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a) direta ou indiretamente, mantenha sociedade ou participação com servidor ou dirigente da Câmara Municipal de Porto Alegre, considerada participação indireta a existência de qualquer vínculo de natureza técnica, comercial, econômica, financeira ou trabalhista;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b) não atenda às condições estabelecidas neste instrumento convocatório ou não apresente os documentos nele exigidos;</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c) o ramo de atividade não esteja de acordo com o disposto no item 1.1 acima;</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d) encontre-se em processo de falência, co</w:t>
      </w:r>
      <w:r w:rsidR="00D72A86">
        <w:rPr>
          <w:rFonts w:ascii="Times New Roman" w:hAnsi="Times New Roman" w:cs="Times New Roman"/>
          <w:sz w:val="24"/>
          <w:szCs w:val="24"/>
        </w:rPr>
        <w:t>ncordata, recuperação judicial ou</w:t>
      </w:r>
      <w:r w:rsidRPr="00ED42DC">
        <w:rPr>
          <w:rFonts w:ascii="Times New Roman" w:hAnsi="Times New Roman" w:cs="Times New Roman"/>
          <w:sz w:val="24"/>
          <w:szCs w:val="24"/>
        </w:rPr>
        <w:t xml:space="preserve"> extrajudicial;</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e) apresente mais de uma proposta de preço;</w:t>
      </w:r>
    </w:p>
    <w:p w:rsidR="00ED42DC" w:rsidRP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f) tenha sido declarada inidônea para licitar ou contratar com a Administração Pública, nas esferas Federal, </w:t>
      </w:r>
      <w:proofErr w:type="gramStart"/>
      <w:r w:rsidRPr="00ED42DC">
        <w:rPr>
          <w:rFonts w:ascii="Times New Roman" w:hAnsi="Times New Roman" w:cs="Times New Roman"/>
          <w:sz w:val="24"/>
          <w:szCs w:val="24"/>
        </w:rPr>
        <w:t>Estadual</w:t>
      </w:r>
      <w:proofErr w:type="gramEnd"/>
      <w:r w:rsidRPr="00ED42DC">
        <w:rPr>
          <w:rFonts w:ascii="Times New Roman" w:hAnsi="Times New Roman" w:cs="Times New Roman"/>
          <w:sz w:val="24"/>
          <w:szCs w:val="24"/>
        </w:rPr>
        <w:t xml:space="preserve"> ou Municipal;</w:t>
      </w:r>
      <w:r w:rsidR="009762DA">
        <w:rPr>
          <w:rFonts w:ascii="Times New Roman" w:hAnsi="Times New Roman" w:cs="Times New Roman"/>
          <w:sz w:val="24"/>
          <w:szCs w:val="24"/>
        </w:rPr>
        <w:t xml:space="preserve"> ou</w:t>
      </w:r>
    </w:p>
    <w:p w:rsidR="00ED42DC" w:rsidRDefault="00ED42DC" w:rsidP="00183E3D">
      <w:pPr>
        <w:spacing w:before="60" w:after="0" w:line="240" w:lineRule="auto"/>
        <w:ind w:left="709"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g) estejam organizadas em consórcio.    </w:t>
      </w:r>
    </w:p>
    <w:p w:rsidR="00942F1E" w:rsidRDefault="00942F1E" w:rsidP="00942F1E">
      <w:pPr>
        <w:spacing w:before="120" w:after="0" w:line="240" w:lineRule="auto"/>
        <w:ind w:right="-425"/>
        <w:jc w:val="both"/>
        <w:outlineLvl w:val="4"/>
        <w:rPr>
          <w:rFonts w:ascii="Times New Roman" w:hAnsi="Times New Roman" w:cs="Times New Roman"/>
          <w:b/>
          <w:sz w:val="24"/>
          <w:szCs w:val="24"/>
        </w:rPr>
      </w:pPr>
    </w:p>
    <w:p w:rsidR="00201DB3" w:rsidRDefault="00201DB3" w:rsidP="00942F1E">
      <w:pPr>
        <w:spacing w:before="120" w:after="0" w:line="240" w:lineRule="auto"/>
        <w:ind w:right="-425"/>
        <w:jc w:val="both"/>
        <w:outlineLvl w:val="4"/>
        <w:rPr>
          <w:rFonts w:ascii="Times New Roman" w:hAnsi="Times New Roman" w:cs="Times New Roman"/>
          <w:b/>
          <w:sz w:val="24"/>
          <w:szCs w:val="24"/>
        </w:rPr>
      </w:pPr>
    </w:p>
    <w:p w:rsidR="00201DB3" w:rsidRDefault="00201DB3" w:rsidP="00942F1E">
      <w:pPr>
        <w:spacing w:before="120" w:after="0" w:line="240" w:lineRule="auto"/>
        <w:ind w:right="-425"/>
        <w:jc w:val="both"/>
        <w:outlineLvl w:val="4"/>
        <w:rPr>
          <w:rFonts w:ascii="Times New Roman" w:hAnsi="Times New Roman" w:cs="Times New Roman"/>
          <w:b/>
          <w:sz w:val="24"/>
          <w:szCs w:val="24"/>
        </w:rPr>
      </w:pPr>
    </w:p>
    <w:p w:rsidR="00201DB3" w:rsidRDefault="00201DB3" w:rsidP="00942F1E">
      <w:pPr>
        <w:spacing w:before="120" w:after="0" w:line="240" w:lineRule="auto"/>
        <w:ind w:right="-425"/>
        <w:jc w:val="both"/>
        <w:outlineLvl w:val="4"/>
        <w:rPr>
          <w:rFonts w:ascii="Times New Roman" w:hAnsi="Times New Roman" w:cs="Times New Roman"/>
          <w:b/>
          <w:sz w:val="24"/>
          <w:szCs w:val="24"/>
        </w:rPr>
      </w:pPr>
    </w:p>
    <w:p w:rsidR="00ED42DC" w:rsidRPr="00163851" w:rsidRDefault="00ED42DC" w:rsidP="00942F1E">
      <w:pPr>
        <w:spacing w:before="120" w:after="0" w:line="240" w:lineRule="auto"/>
        <w:ind w:right="-425"/>
        <w:jc w:val="both"/>
        <w:outlineLvl w:val="4"/>
        <w:rPr>
          <w:rFonts w:ascii="Times New Roman" w:hAnsi="Times New Roman" w:cs="Times New Roman"/>
          <w:b/>
          <w:sz w:val="24"/>
          <w:szCs w:val="24"/>
        </w:rPr>
      </w:pPr>
      <w:r w:rsidRPr="00163851">
        <w:rPr>
          <w:rFonts w:ascii="Times New Roman" w:hAnsi="Times New Roman" w:cs="Times New Roman"/>
          <w:b/>
          <w:sz w:val="24"/>
          <w:szCs w:val="24"/>
        </w:rPr>
        <w:lastRenderedPageBreak/>
        <w:t>2. D</w:t>
      </w:r>
      <w:r w:rsidR="00065D74" w:rsidRPr="00163851">
        <w:rPr>
          <w:rFonts w:ascii="Times New Roman" w:hAnsi="Times New Roman" w:cs="Times New Roman"/>
          <w:b/>
          <w:sz w:val="24"/>
          <w:szCs w:val="24"/>
        </w:rPr>
        <w:t>A</w:t>
      </w:r>
      <w:r w:rsidR="000D2295">
        <w:rPr>
          <w:rFonts w:ascii="Times New Roman" w:hAnsi="Times New Roman" w:cs="Times New Roman"/>
          <w:b/>
          <w:sz w:val="24"/>
          <w:szCs w:val="24"/>
        </w:rPr>
        <w:t xml:space="preserve"> PARTICIPAÇÃO DE </w:t>
      </w:r>
      <w:r w:rsidRPr="00163851">
        <w:rPr>
          <w:rFonts w:ascii="Times New Roman" w:hAnsi="Times New Roman" w:cs="Times New Roman"/>
          <w:b/>
          <w:sz w:val="24"/>
          <w:szCs w:val="24"/>
        </w:rPr>
        <w:t>MICROEMPRESAS E EMPRESAS DE PEQUENO PORTE – ME-EPP</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 xml:space="preserve">2.1. Em se tratando de MICROEMPRESA OU DE EMPRESA DE PEQUENO PORTE, nos termos da Lei Complementar nº 123/2006 e alterações posteriores, para que possa gozar dos benefícios previstos nos </w:t>
      </w:r>
      <w:proofErr w:type="spellStart"/>
      <w:r w:rsidRPr="00A920FB">
        <w:rPr>
          <w:rFonts w:ascii="Times New Roman" w:hAnsi="Times New Roman"/>
          <w:sz w:val="24"/>
        </w:rPr>
        <w:t>arts</w:t>
      </w:r>
      <w:proofErr w:type="spellEnd"/>
      <w:r w:rsidRPr="00A920FB">
        <w:rPr>
          <w:rFonts w:ascii="Times New Roman" w:hAnsi="Times New Roman"/>
          <w:sz w:val="24"/>
        </w:rPr>
        <w:t>. 42 a 49 da referida Lei, é necessária, NO ATO DE CREDENCIAMENTO DA LICITANTE, a apresentação de Certidão de enquadramento como Microempresa (ME) ou Empresa de Pequeno Porte (EPP), expedida pela Junta Comercial, nos termos do art. 8º da IN 103/2007 do DNRC – Departamento Nacional de Registro no Comércio.</w:t>
      </w:r>
    </w:p>
    <w:p w:rsidR="00A920FB" w:rsidRPr="00A920FB" w:rsidRDefault="00A920FB" w:rsidP="00A920FB">
      <w:pPr>
        <w:spacing w:before="100" w:beforeAutospacing="1" w:after="100" w:afterAutospacing="1"/>
        <w:ind w:right="-1" w:firstLine="851"/>
        <w:jc w:val="both"/>
        <w:rPr>
          <w:rFonts w:ascii="Times New Roman" w:hAnsi="Times New Roman"/>
          <w:sz w:val="24"/>
        </w:rPr>
      </w:pPr>
      <w:r w:rsidRPr="00A920FB">
        <w:rPr>
          <w:rFonts w:ascii="Times New Roman" w:hAnsi="Times New Roman"/>
          <w:sz w:val="24"/>
        </w:rPr>
        <w:t>2.2. A Microempresa ou Empresa de Pequeno Porte –ME ou EPP - que opte por não se fazer representar no certame</w:t>
      </w:r>
      <w:r w:rsidR="00D72A86">
        <w:rPr>
          <w:rFonts w:ascii="Times New Roman" w:hAnsi="Times New Roman"/>
          <w:sz w:val="24"/>
        </w:rPr>
        <w:t>, optando</w:t>
      </w:r>
      <w:r w:rsidRPr="00A920FB">
        <w:rPr>
          <w:rFonts w:ascii="Times New Roman" w:hAnsi="Times New Roman"/>
          <w:sz w:val="24"/>
        </w:rPr>
        <w:t xml:space="preserve"> pelo envio dos envelopes de habilitação e de proposta por qualquer meio, deverá encaminhar a Certidão indicada no item 2.1. </w:t>
      </w:r>
      <w:r w:rsidRPr="00A920FB">
        <w:rPr>
          <w:rFonts w:ascii="Times New Roman" w:hAnsi="Times New Roman"/>
          <w:b/>
          <w:smallCaps/>
          <w:sz w:val="24"/>
        </w:rPr>
        <w:t>À PARTE, NÃO INTEGRADA AOS ENVELOPES DE HABILITAÇÃO E PROPOSTA</w:t>
      </w:r>
      <w:r w:rsidRPr="00A920FB">
        <w:rPr>
          <w:rFonts w:ascii="Times New Roman" w:hAnsi="Times New Roman"/>
          <w:sz w:val="24"/>
        </w:rPr>
        <w:t xml:space="preserve">, de forma a possibilitar a verificação de sua condição de microempresa ou empresa de pequeno porte NA ETAPA DE CREDENCIAMENTO. </w:t>
      </w:r>
    </w:p>
    <w:p w:rsidR="00187806" w:rsidRPr="00187806" w:rsidRDefault="00187806" w:rsidP="00187806">
      <w:pPr>
        <w:tabs>
          <w:tab w:val="left" w:pos="0"/>
        </w:tabs>
        <w:spacing w:before="100" w:beforeAutospacing="1" w:after="100" w:afterAutospacing="1"/>
        <w:ind w:firstLine="851"/>
        <w:jc w:val="both"/>
        <w:rPr>
          <w:rFonts w:ascii="Times New Roman" w:hAnsi="Times New Roman"/>
          <w:sz w:val="24"/>
        </w:rPr>
      </w:pPr>
      <w:r>
        <w:rPr>
          <w:rFonts w:ascii="Times New Roman" w:hAnsi="Times New Roman"/>
          <w:sz w:val="24"/>
        </w:rPr>
        <w:t>2.3</w:t>
      </w:r>
      <w:r w:rsidR="00B93576">
        <w:rPr>
          <w:rFonts w:ascii="Times New Roman" w:hAnsi="Times New Roman"/>
          <w:sz w:val="24"/>
        </w:rPr>
        <w:t>.</w:t>
      </w:r>
      <w:r>
        <w:rPr>
          <w:rFonts w:ascii="Times New Roman" w:hAnsi="Times New Roman"/>
          <w:sz w:val="24"/>
        </w:rPr>
        <w:t xml:space="preserve"> </w:t>
      </w:r>
      <w:r w:rsidRPr="00187806">
        <w:rPr>
          <w:rFonts w:ascii="Times New Roman" w:hAnsi="Times New Roman"/>
          <w:sz w:val="24"/>
        </w:rPr>
        <w:t xml:space="preserve">As </w:t>
      </w:r>
      <w:proofErr w:type="spellStart"/>
      <w:r w:rsidRPr="00187806">
        <w:rPr>
          <w:rFonts w:ascii="Times New Roman" w:hAnsi="Times New Roman"/>
          <w:sz w:val="24"/>
        </w:rPr>
        <w:t>MEs</w:t>
      </w:r>
      <w:proofErr w:type="spellEnd"/>
      <w:r w:rsidRPr="00187806">
        <w:rPr>
          <w:rFonts w:ascii="Times New Roman" w:hAnsi="Times New Roman"/>
          <w:sz w:val="24"/>
        </w:rPr>
        <w:t xml:space="preserve"> e as </w:t>
      </w:r>
      <w:proofErr w:type="spellStart"/>
      <w:r w:rsidRPr="00187806">
        <w:rPr>
          <w:rFonts w:ascii="Times New Roman" w:hAnsi="Times New Roman"/>
          <w:sz w:val="24"/>
        </w:rPr>
        <w:t>EPPs</w:t>
      </w:r>
      <w:proofErr w:type="spellEnd"/>
      <w:r w:rsidRPr="00187806">
        <w:rPr>
          <w:rFonts w:ascii="Times New Roman" w:hAnsi="Times New Roman"/>
          <w:sz w:val="24"/>
        </w:rPr>
        <w:t xml:space="preserve"> deverão apresentar os documentos de habilitação, mesmo que es</w:t>
      </w:r>
      <w:r w:rsidR="00B93576">
        <w:rPr>
          <w:rFonts w:ascii="Times New Roman" w:hAnsi="Times New Roman"/>
          <w:sz w:val="24"/>
        </w:rPr>
        <w:t>t</w:t>
      </w:r>
      <w:r w:rsidRPr="00187806">
        <w:rPr>
          <w:rFonts w:ascii="Times New Roman" w:hAnsi="Times New Roman"/>
          <w:sz w:val="24"/>
        </w:rPr>
        <w:t>es apresentem alguma restrição relativa à regularidade fiscal e trabalhista, sob pena de desclassificação.</w:t>
      </w:r>
    </w:p>
    <w:p w:rsidR="00187806" w:rsidRPr="00187806" w:rsidRDefault="00187806" w:rsidP="00187806">
      <w:pPr>
        <w:tabs>
          <w:tab w:val="left" w:pos="0"/>
        </w:tabs>
        <w:spacing w:before="100" w:beforeAutospacing="1" w:after="100" w:afterAutospacing="1"/>
        <w:ind w:left="851" w:firstLine="567"/>
        <w:jc w:val="both"/>
        <w:rPr>
          <w:rFonts w:ascii="Times New Roman" w:hAnsi="Times New Roman"/>
          <w:sz w:val="24"/>
        </w:rPr>
      </w:pPr>
      <w:r>
        <w:rPr>
          <w:rFonts w:ascii="Times New Roman" w:hAnsi="Times New Roman"/>
          <w:sz w:val="24"/>
        </w:rPr>
        <w:t>2.3.1</w:t>
      </w:r>
      <w:r w:rsidR="00B93576">
        <w:rPr>
          <w:rFonts w:ascii="Times New Roman" w:hAnsi="Times New Roman"/>
          <w:sz w:val="24"/>
        </w:rPr>
        <w:t>.</w:t>
      </w:r>
      <w:r>
        <w:rPr>
          <w:rFonts w:ascii="Times New Roman" w:hAnsi="Times New Roman"/>
          <w:sz w:val="24"/>
        </w:rPr>
        <w:t xml:space="preserve"> </w:t>
      </w:r>
      <w:r w:rsidRPr="00187806">
        <w:rPr>
          <w:rFonts w:ascii="Times New Roman" w:hAnsi="Times New Roman"/>
          <w:sz w:val="24"/>
        </w:rPr>
        <w:t>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devendo comprovar a respectiva condição por meio do sistema eletrônico.</w:t>
      </w:r>
    </w:p>
    <w:p w:rsidR="00A920FB" w:rsidRPr="00A920FB" w:rsidRDefault="00A920FB" w:rsidP="00A920FB">
      <w:pPr>
        <w:spacing w:before="100" w:beforeAutospacing="1" w:after="100" w:afterAutospacing="1"/>
        <w:ind w:left="851" w:right="-1" w:firstLine="567"/>
        <w:jc w:val="both"/>
        <w:rPr>
          <w:rFonts w:ascii="Times New Roman" w:hAnsi="Times New Roman"/>
          <w:sz w:val="24"/>
        </w:rPr>
      </w:pPr>
      <w:r w:rsidRPr="00A920FB">
        <w:rPr>
          <w:rFonts w:ascii="Times New Roman" w:hAnsi="Times New Roman"/>
          <w:sz w:val="24"/>
        </w:rPr>
        <w:t>2.3.2. A não regularização da documentação no prazo estipulado no item 2.3.1 implicará na inabilitação da licitante.</w:t>
      </w:r>
    </w:p>
    <w:p w:rsidR="00ED42DC" w:rsidRDefault="00ED42DC" w:rsidP="00942F1E">
      <w:pPr>
        <w:spacing w:before="120" w:after="0" w:line="240" w:lineRule="auto"/>
        <w:ind w:right="-425"/>
        <w:jc w:val="both"/>
        <w:outlineLvl w:val="4"/>
        <w:rPr>
          <w:rFonts w:ascii="Times New Roman" w:hAnsi="Times New Roman" w:cs="Times New Roman"/>
          <w:b/>
          <w:sz w:val="24"/>
          <w:szCs w:val="24"/>
        </w:rPr>
      </w:pPr>
    </w:p>
    <w:p w:rsidR="00ED42DC" w:rsidRPr="00ED42DC" w:rsidRDefault="00ED42DC" w:rsidP="00942F1E">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3. DA APRESENTAÇÃO DOS ENVELOPES DE HABILITAÇÃO E PROPOSTAS:</w:t>
      </w:r>
    </w:p>
    <w:p w:rsidR="009762DA" w:rsidRDefault="00ED42DC" w:rsidP="00183E3D">
      <w:pPr>
        <w:spacing w:before="120" w:after="0" w:line="240" w:lineRule="auto"/>
        <w:ind w:right="-425" w:firstLine="851"/>
        <w:jc w:val="both"/>
        <w:outlineLvl w:val="4"/>
        <w:rPr>
          <w:rFonts w:ascii="Times New Roman" w:hAnsi="Times New Roman" w:cs="Times New Roman"/>
          <w:sz w:val="24"/>
          <w:szCs w:val="24"/>
        </w:rPr>
      </w:pPr>
      <w:r w:rsidRPr="00117074">
        <w:rPr>
          <w:rFonts w:ascii="Times New Roman" w:hAnsi="Times New Roman" w:cs="Times New Roman"/>
          <w:sz w:val="24"/>
          <w:szCs w:val="24"/>
        </w:rPr>
        <w:t>3.1.</w:t>
      </w:r>
      <w:r w:rsidRPr="00ED42DC">
        <w:rPr>
          <w:rFonts w:ascii="Times New Roman" w:hAnsi="Times New Roman" w:cs="Times New Roman"/>
          <w:b/>
          <w:sz w:val="24"/>
          <w:szCs w:val="24"/>
        </w:rPr>
        <w:t xml:space="preserve"> </w:t>
      </w:r>
      <w:r w:rsidRPr="00ED42DC">
        <w:rPr>
          <w:rFonts w:ascii="Times New Roman" w:hAnsi="Times New Roman" w:cs="Times New Roman"/>
          <w:sz w:val="24"/>
          <w:szCs w:val="24"/>
        </w:rPr>
        <w:t>Os documentos de habilitação e as propostas deverão ser encaminhados - preferencialmente encadernados e numerados - dentro de envelopes lacrados, identificados externamente</w:t>
      </w:r>
      <w:r w:rsidR="009762DA">
        <w:rPr>
          <w:rFonts w:ascii="Times New Roman" w:hAnsi="Times New Roman" w:cs="Times New Roman"/>
          <w:sz w:val="24"/>
          <w:szCs w:val="24"/>
        </w:rPr>
        <w:t xml:space="preserve"> como Envelope</w:t>
      </w:r>
      <w:r w:rsidRPr="00ED42DC">
        <w:rPr>
          <w:rFonts w:ascii="Times New Roman" w:hAnsi="Times New Roman" w:cs="Times New Roman"/>
          <w:sz w:val="24"/>
          <w:szCs w:val="24"/>
        </w:rPr>
        <w:t xml:space="preserve"> nº 01 -</w:t>
      </w:r>
      <w:r w:rsidR="009762DA">
        <w:rPr>
          <w:rFonts w:ascii="Times New Roman" w:hAnsi="Times New Roman" w:cs="Times New Roman"/>
          <w:sz w:val="24"/>
          <w:szCs w:val="24"/>
        </w:rPr>
        <w:t xml:space="preserve"> HABILITAÇÃO / nº 02 – PROPOSTA, contendo:</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a)</w:t>
      </w:r>
      <w:r w:rsidR="00ED42DC" w:rsidRPr="00ED42DC">
        <w:rPr>
          <w:rFonts w:ascii="Times New Roman" w:hAnsi="Times New Roman" w:cs="Times New Roman"/>
          <w:sz w:val="24"/>
          <w:szCs w:val="24"/>
        </w:rPr>
        <w:t xml:space="preserve"> número da TOMADA DE PREÇOS</w:t>
      </w:r>
      <w:r>
        <w:rPr>
          <w:rFonts w:ascii="Times New Roman" w:hAnsi="Times New Roman" w:cs="Times New Roman"/>
          <w:sz w:val="24"/>
          <w:szCs w:val="24"/>
        </w:rPr>
        <w:t>;</w:t>
      </w:r>
    </w:p>
    <w:p w:rsidR="009762DA"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b) </w:t>
      </w:r>
      <w:r w:rsidR="00ED42DC" w:rsidRPr="00ED42DC">
        <w:rPr>
          <w:rFonts w:ascii="Times New Roman" w:hAnsi="Times New Roman" w:cs="Times New Roman"/>
          <w:sz w:val="24"/>
          <w:szCs w:val="24"/>
        </w:rPr>
        <w:t>data e h</w:t>
      </w:r>
      <w:r>
        <w:rPr>
          <w:rFonts w:ascii="Times New Roman" w:hAnsi="Times New Roman" w:cs="Times New Roman"/>
          <w:sz w:val="24"/>
          <w:szCs w:val="24"/>
        </w:rPr>
        <w:t>ora da abertura;</w:t>
      </w:r>
    </w:p>
    <w:p w:rsidR="009762DA" w:rsidRDefault="00B93576"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lastRenderedPageBreak/>
        <w:t>c) nome da licitante;</w:t>
      </w:r>
      <w:r w:rsidR="009762DA">
        <w:rPr>
          <w:rFonts w:ascii="Times New Roman" w:hAnsi="Times New Roman" w:cs="Times New Roman"/>
          <w:sz w:val="24"/>
          <w:szCs w:val="24"/>
        </w:rPr>
        <w:t xml:space="preserve"> e</w:t>
      </w:r>
    </w:p>
    <w:p w:rsidR="00ED42DC" w:rsidRDefault="009762DA" w:rsidP="00942F1E">
      <w:pPr>
        <w:spacing w:before="120" w:after="0" w:line="240" w:lineRule="auto"/>
        <w:ind w:left="708"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d) </w:t>
      </w:r>
      <w:r w:rsidR="00B93576">
        <w:rPr>
          <w:rFonts w:ascii="Times New Roman" w:hAnsi="Times New Roman" w:cs="Times New Roman"/>
          <w:sz w:val="24"/>
          <w:szCs w:val="24"/>
        </w:rPr>
        <w:t>endereçamento</w:t>
      </w:r>
      <w:r w:rsidR="00ED42DC" w:rsidRPr="00ED42DC">
        <w:rPr>
          <w:rFonts w:ascii="Times New Roman" w:hAnsi="Times New Roman" w:cs="Times New Roman"/>
          <w:sz w:val="24"/>
          <w:szCs w:val="24"/>
        </w:rPr>
        <w:t xml:space="preserve"> à COMISSÃO ESPECIAL DE LICITAÇÃO.  </w:t>
      </w:r>
    </w:p>
    <w:p w:rsidR="008F74B5" w:rsidRDefault="008F74B5" w:rsidP="00942F1E">
      <w:pPr>
        <w:spacing w:after="0" w:line="240" w:lineRule="auto"/>
        <w:ind w:firstLine="851"/>
        <w:jc w:val="both"/>
        <w:outlineLvl w:val="4"/>
        <w:rPr>
          <w:rFonts w:ascii="Times New Roman" w:hAnsi="Times New Roman" w:cs="Times New Roman"/>
          <w:sz w:val="24"/>
          <w:szCs w:val="24"/>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1</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760DAD">
              <w:rPr>
                <w:rFonts w:ascii="Times New Roman" w:hAnsi="Times New Roman" w:cs="Times New Roman"/>
                <w:b/>
                <w:sz w:val="20"/>
                <w:szCs w:val="20"/>
              </w:rPr>
              <w:t>03/2018</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C73518" w:rsidRDefault="00C73518"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permStart w:id="161423438" w:edGrp="everyone"/>
            <w:r w:rsidRPr="00186C65">
              <w:rPr>
                <w:rFonts w:ascii="Times New Roman" w:hAnsi="Times New Roman" w:cs="Times New Roman"/>
                <w:b/>
                <w:sz w:val="20"/>
                <w:szCs w:val="20"/>
              </w:rPr>
              <w:t>______________________________________________</w:t>
            </w:r>
            <w:permEnd w:id="161423438"/>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E134D4" w:rsidRPr="007F4E7D" w:rsidRDefault="00E134D4" w:rsidP="0015505C">
            <w:pPr>
              <w:spacing w:after="0" w:line="240" w:lineRule="auto"/>
              <w:ind w:firstLine="14"/>
              <w:jc w:val="center"/>
              <w:outlineLvl w:val="4"/>
              <w:rPr>
                <w:rFonts w:ascii="Times New Roman" w:hAnsi="Times New Roman" w:cs="Times New Roman"/>
                <w:b/>
                <w:color w:val="000000" w:themeColor="text1"/>
                <w:sz w:val="20"/>
                <w:szCs w:val="20"/>
              </w:rPr>
            </w:pPr>
            <w:r w:rsidRPr="007F4E7D">
              <w:rPr>
                <w:rFonts w:ascii="Times New Roman" w:hAnsi="Times New Roman" w:cs="Times New Roman"/>
                <w:b/>
                <w:color w:val="000000" w:themeColor="text1"/>
                <w:sz w:val="20"/>
                <w:szCs w:val="20"/>
              </w:rPr>
              <w:t xml:space="preserve">DATA: </w:t>
            </w:r>
            <w:r w:rsidR="007F4E7D" w:rsidRPr="007F4E7D">
              <w:rPr>
                <w:rFonts w:ascii="Times New Roman" w:hAnsi="Times New Roman" w:cs="Times New Roman"/>
                <w:b/>
                <w:color w:val="000000" w:themeColor="text1"/>
                <w:sz w:val="20"/>
                <w:szCs w:val="20"/>
                <w:highlight w:val="yellow"/>
              </w:rPr>
              <w:t>07/08/</w:t>
            </w:r>
            <w:r w:rsidR="00336304" w:rsidRPr="007F4E7D">
              <w:rPr>
                <w:rFonts w:ascii="Times New Roman" w:hAnsi="Times New Roman" w:cs="Times New Roman"/>
                <w:b/>
                <w:color w:val="000000" w:themeColor="text1"/>
                <w:sz w:val="20"/>
                <w:szCs w:val="20"/>
                <w:highlight w:val="yellow"/>
              </w:rPr>
              <w:t>2018</w:t>
            </w:r>
            <w:r w:rsidRPr="007F4E7D">
              <w:rPr>
                <w:rFonts w:ascii="Times New Roman" w:hAnsi="Times New Roman" w:cs="Times New Roman"/>
                <w:b/>
                <w:color w:val="000000" w:themeColor="text1"/>
                <w:sz w:val="20"/>
                <w:szCs w:val="20"/>
                <w:highlight w:val="yellow"/>
              </w:rPr>
              <w:t xml:space="preserve"> </w:t>
            </w:r>
            <w:r w:rsidR="00186C65" w:rsidRPr="007F4E7D">
              <w:rPr>
                <w:rFonts w:ascii="Times New Roman" w:hAnsi="Times New Roman" w:cs="Times New Roman"/>
                <w:b/>
                <w:color w:val="000000" w:themeColor="text1"/>
                <w:sz w:val="20"/>
                <w:szCs w:val="20"/>
                <w:highlight w:val="yellow"/>
              </w:rPr>
              <w:t>às</w:t>
            </w:r>
            <w:r w:rsidRPr="007F4E7D">
              <w:rPr>
                <w:rFonts w:ascii="Times New Roman" w:hAnsi="Times New Roman" w:cs="Times New Roman"/>
                <w:b/>
                <w:color w:val="000000" w:themeColor="text1"/>
                <w:sz w:val="20"/>
                <w:szCs w:val="20"/>
                <w:highlight w:val="yellow"/>
              </w:rPr>
              <w:t xml:space="preserve"> </w:t>
            </w:r>
            <w:r w:rsidR="0044428A" w:rsidRPr="007F4E7D">
              <w:rPr>
                <w:rFonts w:ascii="Times New Roman" w:hAnsi="Times New Roman" w:cs="Times New Roman"/>
                <w:b/>
                <w:color w:val="000000" w:themeColor="text1"/>
                <w:sz w:val="20"/>
                <w:szCs w:val="20"/>
                <w:highlight w:val="yellow"/>
              </w:rPr>
              <w:t>09</w:t>
            </w:r>
            <w:r w:rsidR="00186C65" w:rsidRPr="007F4E7D">
              <w:rPr>
                <w:rFonts w:ascii="Times New Roman" w:hAnsi="Times New Roman" w:cs="Times New Roman"/>
                <w:b/>
                <w:color w:val="000000" w:themeColor="text1"/>
                <w:sz w:val="20"/>
                <w:szCs w:val="20"/>
                <w:highlight w:val="yellow"/>
              </w:rPr>
              <w:t xml:space="preserve"> </w:t>
            </w:r>
            <w:r w:rsidRPr="007F4E7D">
              <w:rPr>
                <w:rFonts w:ascii="Times New Roman" w:hAnsi="Times New Roman" w:cs="Times New Roman"/>
                <w:b/>
                <w:color w:val="000000" w:themeColor="text1"/>
                <w:sz w:val="20"/>
                <w:szCs w:val="20"/>
                <w:highlight w:val="yellow"/>
              </w:rPr>
              <w:t>h</w:t>
            </w:r>
            <w:r w:rsidR="00186C65" w:rsidRPr="007F4E7D">
              <w:rPr>
                <w:rFonts w:ascii="Times New Roman" w:hAnsi="Times New Roman" w:cs="Times New Roman"/>
                <w:b/>
                <w:color w:val="000000" w:themeColor="text1"/>
                <w:sz w:val="20"/>
                <w:szCs w:val="20"/>
                <w:highlight w:val="yellow"/>
              </w:rPr>
              <w:t>oras</w:t>
            </w:r>
            <w:r w:rsidR="0044428A" w:rsidRPr="007F4E7D">
              <w:rPr>
                <w:rFonts w:ascii="Times New Roman" w:hAnsi="Times New Roman" w:cs="Times New Roman"/>
                <w:b/>
                <w:color w:val="000000" w:themeColor="text1"/>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firstLine="851"/>
        <w:jc w:val="both"/>
        <w:outlineLvl w:val="4"/>
        <w:rPr>
          <w:rFonts w:ascii="Times New Roman" w:hAnsi="Times New Roman" w:cs="Times New Roman"/>
          <w:sz w:val="20"/>
          <w:szCs w:val="20"/>
        </w:rPr>
      </w:pPr>
    </w:p>
    <w:tbl>
      <w:tblPr>
        <w:tblW w:w="8080" w:type="dxa"/>
        <w:tblInd w:w="843" w:type="dxa"/>
        <w:tblCellMar>
          <w:top w:w="15" w:type="dxa"/>
          <w:left w:w="15" w:type="dxa"/>
          <w:bottom w:w="15" w:type="dxa"/>
          <w:right w:w="15" w:type="dxa"/>
        </w:tblCellMar>
        <w:tblLook w:val="04A0" w:firstRow="1" w:lastRow="0" w:firstColumn="1" w:lastColumn="0" w:noHBand="0" w:noVBand="1"/>
      </w:tblPr>
      <w:tblGrid>
        <w:gridCol w:w="8080"/>
      </w:tblGrid>
      <w:tr w:rsidR="00ED42DC" w:rsidRPr="00186C65" w:rsidTr="0015505C">
        <w:tc>
          <w:tcPr>
            <w:tcW w:w="80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186C65" w:rsidRDefault="00186C65" w:rsidP="00186C65">
            <w:pPr>
              <w:spacing w:after="0" w:line="240" w:lineRule="auto"/>
              <w:ind w:firstLine="851"/>
              <w:jc w:val="center"/>
              <w:outlineLvl w:val="4"/>
              <w:rPr>
                <w:rFonts w:ascii="Times New Roman" w:hAnsi="Times New Roman" w:cs="Times New Roman"/>
                <w:b/>
                <w:sz w:val="20"/>
                <w:szCs w:val="20"/>
              </w:rPr>
            </w:pPr>
            <w:r>
              <w:rPr>
                <w:rFonts w:ascii="Times New Roman" w:hAnsi="Times New Roman" w:cs="Times New Roman"/>
                <w:sz w:val="20"/>
                <w:szCs w:val="20"/>
              </w:rPr>
              <w:br w:type="page"/>
            </w:r>
          </w:p>
          <w:p w:rsidR="00ED42DC" w:rsidRPr="00186C65" w:rsidRDefault="00ED42DC"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HABILITAÇÃO – ENVELOPE Nº 2</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TOMADA DE PREÇOS Nº</w:t>
            </w:r>
            <w:r w:rsidR="00E134D4" w:rsidRPr="00186C65">
              <w:rPr>
                <w:rFonts w:ascii="Times New Roman" w:hAnsi="Times New Roman" w:cs="Times New Roman"/>
                <w:b/>
                <w:sz w:val="20"/>
                <w:szCs w:val="20"/>
              </w:rPr>
              <w:t xml:space="preserve"> </w:t>
            </w:r>
            <w:r w:rsidR="00760DAD">
              <w:rPr>
                <w:rFonts w:ascii="Times New Roman" w:hAnsi="Times New Roman" w:cs="Times New Roman"/>
                <w:b/>
                <w:sz w:val="20"/>
                <w:szCs w:val="20"/>
              </w:rPr>
              <w:t>03/2018</w:t>
            </w:r>
          </w:p>
          <w:p w:rsidR="00ED42DC" w:rsidRPr="00186C65" w:rsidRDefault="00ED42DC" w:rsidP="0015505C">
            <w:pPr>
              <w:spacing w:before="120"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COMISSÃO ESPECIAL DE LICITAÇÃO DA CMPA</w:t>
            </w:r>
          </w:p>
          <w:p w:rsidR="00186C65" w:rsidRDefault="00186C65" w:rsidP="0015505C">
            <w:pPr>
              <w:spacing w:after="0" w:line="240" w:lineRule="auto"/>
              <w:ind w:firstLine="14"/>
              <w:jc w:val="center"/>
              <w:outlineLvl w:val="4"/>
              <w:rPr>
                <w:rFonts w:ascii="Times New Roman" w:hAnsi="Times New Roman" w:cs="Times New Roman"/>
                <w:b/>
                <w:sz w:val="20"/>
                <w:szCs w:val="20"/>
              </w:rPr>
            </w:pPr>
          </w:p>
          <w:p w:rsidR="0015505C" w:rsidRPr="00186C65" w:rsidRDefault="0015505C" w:rsidP="0015505C">
            <w:pPr>
              <w:spacing w:after="0" w:line="240" w:lineRule="auto"/>
              <w:ind w:firstLine="14"/>
              <w:jc w:val="center"/>
              <w:outlineLvl w:val="4"/>
              <w:rPr>
                <w:rFonts w:ascii="Times New Roman" w:hAnsi="Times New Roman" w:cs="Times New Roman"/>
                <w:b/>
                <w:sz w:val="20"/>
                <w:szCs w:val="20"/>
              </w:rPr>
            </w:pPr>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permStart w:id="26954092" w:edGrp="everyone"/>
            <w:r w:rsidRPr="00186C65">
              <w:rPr>
                <w:rFonts w:ascii="Times New Roman" w:hAnsi="Times New Roman" w:cs="Times New Roman"/>
                <w:b/>
                <w:sz w:val="20"/>
                <w:szCs w:val="20"/>
              </w:rPr>
              <w:t>______________________________________________</w:t>
            </w:r>
            <w:permEnd w:id="26954092"/>
          </w:p>
          <w:p w:rsidR="00186C65" w:rsidRPr="00186C65" w:rsidRDefault="00186C65" w:rsidP="0015505C">
            <w:pPr>
              <w:spacing w:after="0" w:line="240" w:lineRule="auto"/>
              <w:ind w:firstLine="14"/>
              <w:jc w:val="center"/>
              <w:outlineLvl w:val="4"/>
              <w:rPr>
                <w:rFonts w:ascii="Times New Roman" w:hAnsi="Times New Roman" w:cs="Times New Roman"/>
                <w:b/>
                <w:sz w:val="20"/>
                <w:szCs w:val="20"/>
              </w:rPr>
            </w:pPr>
            <w:r w:rsidRPr="00186C65">
              <w:rPr>
                <w:rFonts w:ascii="Times New Roman" w:hAnsi="Times New Roman" w:cs="Times New Roman"/>
                <w:b/>
                <w:sz w:val="20"/>
                <w:szCs w:val="20"/>
              </w:rPr>
              <w:t>NOME DA LICITANTE</w:t>
            </w:r>
          </w:p>
          <w:p w:rsidR="00C73518" w:rsidRPr="00186C65" w:rsidRDefault="00C73518" w:rsidP="0015505C">
            <w:pPr>
              <w:spacing w:after="0" w:line="240" w:lineRule="auto"/>
              <w:ind w:firstLine="14"/>
              <w:jc w:val="center"/>
              <w:outlineLvl w:val="4"/>
              <w:rPr>
                <w:rFonts w:ascii="Times New Roman" w:hAnsi="Times New Roman" w:cs="Times New Roman"/>
                <w:b/>
                <w:sz w:val="20"/>
                <w:szCs w:val="20"/>
              </w:rPr>
            </w:pPr>
          </w:p>
          <w:p w:rsidR="00186C65" w:rsidRPr="007F4E7D" w:rsidRDefault="00186C65" w:rsidP="0015505C">
            <w:pPr>
              <w:spacing w:after="0" w:line="240" w:lineRule="auto"/>
              <w:ind w:firstLine="14"/>
              <w:jc w:val="center"/>
              <w:outlineLvl w:val="4"/>
              <w:rPr>
                <w:rFonts w:ascii="Times New Roman" w:hAnsi="Times New Roman" w:cs="Times New Roman"/>
                <w:b/>
                <w:color w:val="000000" w:themeColor="text1"/>
                <w:sz w:val="20"/>
                <w:szCs w:val="20"/>
              </w:rPr>
            </w:pPr>
            <w:r w:rsidRPr="007F4E7D">
              <w:rPr>
                <w:rFonts w:ascii="Times New Roman" w:hAnsi="Times New Roman" w:cs="Times New Roman"/>
                <w:b/>
                <w:color w:val="000000" w:themeColor="text1"/>
                <w:sz w:val="20"/>
                <w:szCs w:val="20"/>
                <w:highlight w:val="yellow"/>
              </w:rPr>
              <w:t xml:space="preserve">DATA: </w:t>
            </w:r>
            <w:r w:rsidR="007F4E7D" w:rsidRPr="007F4E7D">
              <w:rPr>
                <w:rFonts w:ascii="Times New Roman" w:hAnsi="Times New Roman" w:cs="Times New Roman"/>
                <w:b/>
                <w:color w:val="000000" w:themeColor="text1"/>
                <w:sz w:val="20"/>
                <w:szCs w:val="20"/>
                <w:highlight w:val="yellow"/>
              </w:rPr>
              <w:t>07/08/</w:t>
            </w:r>
            <w:r w:rsidR="00336304" w:rsidRPr="007F4E7D">
              <w:rPr>
                <w:rFonts w:ascii="Times New Roman" w:hAnsi="Times New Roman" w:cs="Times New Roman"/>
                <w:b/>
                <w:color w:val="000000" w:themeColor="text1"/>
                <w:sz w:val="20"/>
                <w:szCs w:val="20"/>
                <w:highlight w:val="yellow"/>
              </w:rPr>
              <w:t>2018</w:t>
            </w:r>
            <w:r w:rsidRPr="007F4E7D">
              <w:rPr>
                <w:rFonts w:ascii="Times New Roman" w:hAnsi="Times New Roman" w:cs="Times New Roman"/>
                <w:b/>
                <w:color w:val="000000" w:themeColor="text1"/>
                <w:sz w:val="20"/>
                <w:szCs w:val="20"/>
                <w:highlight w:val="yellow"/>
              </w:rPr>
              <w:t xml:space="preserve"> às </w:t>
            </w:r>
            <w:r w:rsidR="0044428A" w:rsidRPr="007F4E7D">
              <w:rPr>
                <w:rFonts w:ascii="Times New Roman" w:hAnsi="Times New Roman" w:cs="Times New Roman"/>
                <w:b/>
                <w:color w:val="000000" w:themeColor="text1"/>
                <w:sz w:val="20"/>
                <w:szCs w:val="20"/>
                <w:highlight w:val="yellow"/>
              </w:rPr>
              <w:t>09</w:t>
            </w:r>
            <w:r w:rsidRPr="007F4E7D">
              <w:rPr>
                <w:rFonts w:ascii="Times New Roman" w:hAnsi="Times New Roman" w:cs="Times New Roman"/>
                <w:b/>
                <w:color w:val="000000" w:themeColor="text1"/>
                <w:sz w:val="20"/>
                <w:szCs w:val="20"/>
                <w:highlight w:val="yellow"/>
              </w:rPr>
              <w:t xml:space="preserve"> horas</w:t>
            </w:r>
            <w:r w:rsidR="0044428A" w:rsidRPr="007F4E7D">
              <w:rPr>
                <w:rFonts w:ascii="Times New Roman" w:hAnsi="Times New Roman" w:cs="Times New Roman"/>
                <w:b/>
                <w:color w:val="000000" w:themeColor="text1"/>
                <w:sz w:val="20"/>
                <w:szCs w:val="20"/>
                <w:highlight w:val="yellow"/>
              </w:rPr>
              <w:t xml:space="preserve"> e 30 minutos</w:t>
            </w:r>
          </w:p>
          <w:p w:rsidR="00C73518" w:rsidRPr="00186C65" w:rsidRDefault="00C73518" w:rsidP="00186C65">
            <w:pPr>
              <w:spacing w:after="0" w:line="240" w:lineRule="auto"/>
              <w:ind w:firstLine="851"/>
              <w:jc w:val="center"/>
              <w:outlineLvl w:val="4"/>
              <w:rPr>
                <w:sz w:val="20"/>
                <w:szCs w:val="20"/>
              </w:rPr>
            </w:pPr>
          </w:p>
        </w:tc>
      </w:tr>
    </w:tbl>
    <w:p w:rsidR="00186C65" w:rsidRDefault="00186C65" w:rsidP="00186C65">
      <w:pPr>
        <w:spacing w:after="0" w:line="240" w:lineRule="auto"/>
        <w:ind w:right="-1"/>
        <w:jc w:val="both"/>
        <w:outlineLvl w:val="4"/>
        <w:rPr>
          <w:rFonts w:ascii="Times New Roman" w:hAnsi="Times New Roman" w:cs="Times New Roman"/>
          <w:b/>
          <w:sz w:val="24"/>
          <w:szCs w:val="24"/>
        </w:rPr>
      </w:pPr>
    </w:p>
    <w:p w:rsidR="0015505C" w:rsidRPr="00692EA1" w:rsidRDefault="0015505C" w:rsidP="0015505C">
      <w:pPr>
        <w:spacing w:before="60"/>
        <w:ind w:left="709" w:right="-425" w:firstLine="425"/>
        <w:jc w:val="both"/>
        <w:rPr>
          <w:rFonts w:ascii="Times New Roman" w:hAnsi="Times New Roman" w:cs="Times New Roman"/>
          <w:sz w:val="24"/>
          <w:szCs w:val="24"/>
        </w:rPr>
      </w:pPr>
      <w:r w:rsidRPr="00692EA1">
        <w:rPr>
          <w:rFonts w:ascii="Times New Roman" w:hAnsi="Times New Roman" w:cs="Times New Roman"/>
          <w:sz w:val="24"/>
          <w:szCs w:val="24"/>
        </w:rPr>
        <w:t xml:space="preserve">3.1.1. Os envelopes deverão ser entregues </w:t>
      </w:r>
      <w:r w:rsidRPr="0014694A">
        <w:rPr>
          <w:rFonts w:ascii="Times New Roman" w:hAnsi="Times New Roman" w:cs="Times New Roman"/>
          <w:b/>
          <w:sz w:val="24"/>
          <w:szCs w:val="24"/>
          <w:highlight w:val="yellow"/>
        </w:rPr>
        <w:t xml:space="preserve">até as </w:t>
      </w:r>
      <w:r w:rsidR="0044428A">
        <w:rPr>
          <w:rFonts w:ascii="Times New Roman" w:hAnsi="Times New Roman" w:cs="Times New Roman"/>
          <w:b/>
          <w:sz w:val="24"/>
          <w:szCs w:val="24"/>
          <w:highlight w:val="yellow"/>
        </w:rPr>
        <w:t>09</w:t>
      </w:r>
      <w:r w:rsidRPr="0014694A">
        <w:rPr>
          <w:rFonts w:ascii="Times New Roman" w:hAnsi="Times New Roman" w:cs="Times New Roman"/>
          <w:b/>
          <w:sz w:val="24"/>
          <w:szCs w:val="24"/>
          <w:highlight w:val="yellow"/>
        </w:rPr>
        <w:t xml:space="preserve"> horas</w:t>
      </w:r>
      <w:r w:rsidR="0044428A">
        <w:rPr>
          <w:rFonts w:ascii="Times New Roman" w:hAnsi="Times New Roman" w:cs="Times New Roman"/>
          <w:b/>
          <w:sz w:val="24"/>
          <w:szCs w:val="24"/>
          <w:highlight w:val="yellow"/>
        </w:rPr>
        <w:t xml:space="preserve"> e 30 minutos</w:t>
      </w:r>
      <w:r w:rsidRPr="0014694A">
        <w:rPr>
          <w:rFonts w:ascii="Times New Roman" w:hAnsi="Times New Roman" w:cs="Times New Roman"/>
          <w:b/>
          <w:sz w:val="24"/>
          <w:szCs w:val="24"/>
          <w:highlight w:val="yellow"/>
        </w:rPr>
        <w:t xml:space="preserve"> do dia </w:t>
      </w:r>
      <w:r w:rsidR="007F4E7D">
        <w:rPr>
          <w:rFonts w:ascii="Times New Roman" w:hAnsi="Times New Roman" w:cs="Times New Roman"/>
          <w:b/>
          <w:sz w:val="24"/>
          <w:szCs w:val="24"/>
          <w:highlight w:val="yellow"/>
        </w:rPr>
        <w:t>07</w:t>
      </w:r>
      <w:r w:rsidRPr="0014694A">
        <w:rPr>
          <w:rFonts w:ascii="Times New Roman" w:hAnsi="Times New Roman" w:cs="Times New Roman"/>
          <w:b/>
          <w:sz w:val="24"/>
          <w:szCs w:val="24"/>
          <w:highlight w:val="yellow"/>
        </w:rPr>
        <w:t xml:space="preserve"> de </w:t>
      </w:r>
      <w:r w:rsidR="007F4E7D">
        <w:rPr>
          <w:rFonts w:ascii="Times New Roman" w:hAnsi="Times New Roman" w:cs="Times New Roman"/>
          <w:b/>
          <w:sz w:val="24"/>
          <w:szCs w:val="24"/>
          <w:highlight w:val="yellow"/>
        </w:rPr>
        <w:t>agosto</w:t>
      </w:r>
      <w:r w:rsidRPr="0014694A">
        <w:rPr>
          <w:rFonts w:ascii="Times New Roman" w:hAnsi="Times New Roman" w:cs="Times New Roman"/>
          <w:b/>
          <w:sz w:val="24"/>
          <w:szCs w:val="24"/>
          <w:highlight w:val="yellow"/>
        </w:rPr>
        <w:t xml:space="preserve"> de 201</w:t>
      </w:r>
      <w:r w:rsidR="00336304">
        <w:rPr>
          <w:rFonts w:ascii="Times New Roman" w:hAnsi="Times New Roman" w:cs="Times New Roman"/>
          <w:b/>
          <w:sz w:val="24"/>
          <w:szCs w:val="24"/>
        </w:rPr>
        <w:t>8</w:t>
      </w:r>
      <w:r w:rsidRPr="00692EA1">
        <w:rPr>
          <w:rFonts w:ascii="Times New Roman" w:hAnsi="Times New Roman" w:cs="Times New Roman"/>
          <w:sz w:val="24"/>
          <w:szCs w:val="24"/>
        </w:rPr>
        <w:t xml:space="preserve"> na sala da Seção de Licitações, localizada no térreo, sala 131, sede da Câmara Municipal de Porto Alegre, sita na Av. Loureiro da Silva, 255.</w:t>
      </w:r>
    </w:p>
    <w:p w:rsidR="00186C65" w:rsidRDefault="00186C65" w:rsidP="0015505C">
      <w:pPr>
        <w:spacing w:before="120" w:after="0" w:line="240" w:lineRule="auto"/>
        <w:ind w:right="-427"/>
        <w:jc w:val="both"/>
        <w:outlineLvl w:val="4"/>
        <w:rPr>
          <w:rFonts w:ascii="Times New Roman" w:hAnsi="Times New Roman" w:cs="Times New Roman"/>
          <w:b/>
          <w:sz w:val="24"/>
          <w:szCs w:val="24"/>
        </w:rPr>
      </w:pPr>
    </w:p>
    <w:p w:rsidR="00ED42DC" w:rsidRPr="00ED42DC" w:rsidRDefault="00ED42DC" w:rsidP="0015505C">
      <w:pPr>
        <w:spacing w:before="120" w:after="0" w:line="240" w:lineRule="auto"/>
        <w:ind w:right="-427"/>
        <w:jc w:val="both"/>
        <w:outlineLvl w:val="4"/>
        <w:rPr>
          <w:rFonts w:ascii="Times New Roman" w:hAnsi="Times New Roman" w:cs="Times New Roman"/>
          <w:b/>
          <w:sz w:val="24"/>
          <w:szCs w:val="24"/>
        </w:rPr>
      </w:pPr>
      <w:r w:rsidRPr="00ED42DC">
        <w:rPr>
          <w:rFonts w:ascii="Times New Roman" w:hAnsi="Times New Roman" w:cs="Times New Roman"/>
          <w:b/>
          <w:sz w:val="24"/>
          <w:szCs w:val="24"/>
        </w:rPr>
        <w:t>4. DA ENTREGA DOS ENVELOPES DE HABILITAÇÃO (envelope nº 01) e de PROPOSTA (envelope nº 02):</w:t>
      </w:r>
    </w:p>
    <w:p w:rsidR="00ED42DC" w:rsidRPr="00ED42DC" w:rsidRDefault="00ED42DC" w:rsidP="0015505C">
      <w:pPr>
        <w:spacing w:before="120" w:after="0" w:line="240" w:lineRule="auto"/>
        <w:ind w:right="-427"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Os envelopes deverão ser entregues até a data e horário estabelecidos na folha 01 desta TOMADA DE PREÇOS, na Sala 131 – Sala da Seção de Licitações da </w:t>
      </w:r>
      <w:r w:rsidR="00B337F9">
        <w:rPr>
          <w:rFonts w:ascii="Times New Roman" w:hAnsi="Times New Roman" w:cs="Times New Roman"/>
          <w:sz w:val="24"/>
          <w:szCs w:val="24"/>
        </w:rPr>
        <w:t>Câmara Municipal de Porto Alegre</w:t>
      </w:r>
      <w:r w:rsidR="00B337F9" w:rsidRPr="00ED42DC">
        <w:rPr>
          <w:rFonts w:ascii="Times New Roman" w:hAnsi="Times New Roman" w:cs="Times New Roman"/>
          <w:sz w:val="24"/>
          <w:szCs w:val="24"/>
        </w:rPr>
        <w:t xml:space="preserve"> </w:t>
      </w:r>
      <w:r w:rsidRPr="00ED42DC">
        <w:rPr>
          <w:rFonts w:ascii="Times New Roman" w:hAnsi="Times New Roman" w:cs="Times New Roman"/>
          <w:sz w:val="24"/>
          <w:szCs w:val="24"/>
        </w:rPr>
        <w:t>(térreo</w:t>
      </w:r>
      <w:r w:rsidR="00D72A86">
        <w:rPr>
          <w:rFonts w:ascii="Times New Roman" w:hAnsi="Times New Roman" w:cs="Times New Roman"/>
          <w:sz w:val="24"/>
          <w:szCs w:val="24"/>
        </w:rPr>
        <w:t>)</w:t>
      </w:r>
      <w:r w:rsidRPr="00ED42DC">
        <w:rPr>
          <w:rFonts w:ascii="Times New Roman" w:hAnsi="Times New Roman" w:cs="Times New Roman"/>
          <w:sz w:val="24"/>
          <w:szCs w:val="24"/>
        </w:rPr>
        <w:t>, situada na Av. Loureiro da Silva, nº 255. Imediatamente após, será realizada a abertura dos mesmos.</w:t>
      </w:r>
    </w:p>
    <w:p w:rsidR="009762DA" w:rsidRPr="00B566FA" w:rsidRDefault="00DD3F86" w:rsidP="0015505C">
      <w:pPr>
        <w:spacing w:before="120" w:after="0" w:line="240" w:lineRule="auto"/>
        <w:ind w:right="-427"/>
        <w:jc w:val="both"/>
        <w:outlineLvl w:val="4"/>
        <w:rPr>
          <w:rFonts w:ascii="Times New Roman" w:hAnsi="Times New Roman" w:cs="Times New Roman"/>
          <w:b/>
          <w:sz w:val="24"/>
          <w:szCs w:val="24"/>
        </w:rPr>
      </w:pPr>
      <w:r w:rsidRPr="00B566FA">
        <w:rPr>
          <w:rFonts w:ascii="Times New Roman" w:hAnsi="Times New Roman" w:cs="Times New Roman"/>
          <w:b/>
          <w:sz w:val="24"/>
          <w:szCs w:val="24"/>
        </w:rPr>
        <w:t xml:space="preserve">5. </w:t>
      </w:r>
      <w:r w:rsidR="009762DA" w:rsidRPr="00B566FA">
        <w:rPr>
          <w:rFonts w:ascii="Times New Roman" w:hAnsi="Times New Roman" w:cs="Times New Roman"/>
          <w:b/>
          <w:sz w:val="24"/>
          <w:szCs w:val="24"/>
        </w:rPr>
        <w:t>DOS DOCUMENTOS NECESSÁRIOS À PARTICIPAÇÃO</w:t>
      </w:r>
      <w:r w:rsidR="009762DA">
        <w:rPr>
          <w:rFonts w:ascii="Times New Roman" w:hAnsi="Times New Roman" w:cs="Times New Roman"/>
          <w:b/>
          <w:sz w:val="24"/>
          <w:szCs w:val="24"/>
        </w:rPr>
        <w:t xml:space="preserve"> </w:t>
      </w:r>
      <w:r w:rsidR="009762DA" w:rsidRPr="00B566FA">
        <w:rPr>
          <w:rFonts w:ascii="Times New Roman" w:hAnsi="Times New Roman" w:cs="Times New Roman"/>
          <w:b/>
          <w:sz w:val="24"/>
          <w:szCs w:val="24"/>
        </w:rPr>
        <w:t>(envelope nº 01):</w:t>
      </w:r>
    </w:p>
    <w:p w:rsidR="00DD3F86" w:rsidRPr="00B566FA" w:rsidRDefault="00DD3F86" w:rsidP="0015505C">
      <w:pPr>
        <w:spacing w:before="120" w:after="0" w:line="240" w:lineRule="auto"/>
        <w:ind w:right="-427" w:firstLine="851"/>
        <w:jc w:val="both"/>
        <w:outlineLvl w:val="4"/>
        <w:rPr>
          <w:rFonts w:ascii="Times New Roman" w:hAnsi="Times New Roman" w:cs="Times New Roman"/>
          <w:sz w:val="24"/>
          <w:szCs w:val="24"/>
        </w:rPr>
      </w:pPr>
      <w:r w:rsidRPr="008F74B5">
        <w:rPr>
          <w:rFonts w:ascii="Times New Roman" w:hAnsi="Times New Roman" w:cs="Times New Roman"/>
          <w:sz w:val="24"/>
          <w:szCs w:val="24"/>
        </w:rPr>
        <w:t>5.1.</w:t>
      </w:r>
      <w:r w:rsidRPr="00B566FA">
        <w:rPr>
          <w:rFonts w:ascii="Times New Roman" w:hAnsi="Times New Roman" w:cs="Times New Roman"/>
          <w:sz w:val="24"/>
          <w:szCs w:val="24"/>
        </w:rPr>
        <w:t xml:space="preserve"> Somente os documentos referidos nos itens 5.</w:t>
      </w:r>
      <w:r w:rsidR="008F74B5">
        <w:rPr>
          <w:rFonts w:ascii="Times New Roman" w:hAnsi="Times New Roman" w:cs="Times New Roman"/>
          <w:sz w:val="24"/>
          <w:szCs w:val="24"/>
        </w:rPr>
        <w:t>1.</w:t>
      </w:r>
      <w:r w:rsidRPr="00B566FA">
        <w:rPr>
          <w:rFonts w:ascii="Times New Roman" w:hAnsi="Times New Roman" w:cs="Times New Roman"/>
          <w:sz w:val="24"/>
          <w:szCs w:val="24"/>
        </w:rPr>
        <w:t>3 (documentos relativos à Regularidade Fiscal e Trabalhista) e no item 5.</w:t>
      </w:r>
      <w:r w:rsidR="00C73518">
        <w:rPr>
          <w:rFonts w:ascii="Times New Roman" w:hAnsi="Times New Roman" w:cs="Times New Roman"/>
          <w:sz w:val="24"/>
          <w:szCs w:val="24"/>
        </w:rPr>
        <w:t>2</w:t>
      </w:r>
      <w:r w:rsidRPr="00B566FA">
        <w:rPr>
          <w:rFonts w:ascii="Times New Roman" w:hAnsi="Times New Roman" w:cs="Times New Roman"/>
          <w:sz w:val="24"/>
          <w:szCs w:val="24"/>
        </w:rPr>
        <w:t xml:space="preserve"> (Declarações) poderão ser substituídos pelo CERTIFICADO DE REGISTRO CADASTRAL – CRC, em conformidade com o disposto no subitem 5.</w:t>
      </w:r>
      <w:r w:rsidR="00C73518">
        <w:rPr>
          <w:rFonts w:ascii="Times New Roman" w:hAnsi="Times New Roman" w:cs="Times New Roman"/>
          <w:sz w:val="24"/>
          <w:szCs w:val="24"/>
        </w:rPr>
        <w:t>3</w:t>
      </w:r>
      <w:r w:rsidRPr="00B566FA">
        <w:rPr>
          <w:rFonts w:ascii="Times New Roman" w:hAnsi="Times New Roman" w:cs="Times New Roman"/>
          <w:sz w:val="24"/>
          <w:szCs w:val="24"/>
        </w:rPr>
        <w:t xml:space="preserve">, deste Edital. </w:t>
      </w:r>
    </w:p>
    <w:p w:rsidR="00DD3F86" w:rsidRDefault="00DD3F86" w:rsidP="0015505C">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5.1.1. Na falta do CRC deverão ser apresentados todos os documentos</w:t>
      </w:r>
      <w:r w:rsidR="009762DA">
        <w:rPr>
          <w:rFonts w:ascii="Times New Roman" w:hAnsi="Times New Roman" w:cs="Times New Roman"/>
          <w:sz w:val="24"/>
          <w:szCs w:val="24"/>
        </w:rPr>
        <w:t xml:space="preserve"> referidos nos </w:t>
      </w:r>
      <w:r w:rsidR="008F74B5">
        <w:rPr>
          <w:rFonts w:ascii="Times New Roman" w:hAnsi="Times New Roman" w:cs="Times New Roman"/>
          <w:sz w:val="24"/>
          <w:szCs w:val="24"/>
        </w:rPr>
        <w:t xml:space="preserve">itens </w:t>
      </w:r>
      <w:r w:rsidR="008F74B5" w:rsidRPr="00B566FA">
        <w:rPr>
          <w:rFonts w:ascii="Times New Roman" w:hAnsi="Times New Roman" w:cs="Times New Roman"/>
          <w:sz w:val="24"/>
          <w:szCs w:val="24"/>
        </w:rPr>
        <w:t>5.1.2</w:t>
      </w:r>
      <w:r w:rsidR="00C53083">
        <w:rPr>
          <w:rFonts w:ascii="Times New Roman" w:hAnsi="Times New Roman" w:cs="Times New Roman"/>
          <w:sz w:val="24"/>
          <w:szCs w:val="24"/>
        </w:rPr>
        <w:t xml:space="preserve"> a </w:t>
      </w:r>
      <w:r w:rsidR="00C73518">
        <w:rPr>
          <w:rFonts w:ascii="Times New Roman" w:hAnsi="Times New Roman" w:cs="Times New Roman"/>
          <w:sz w:val="24"/>
          <w:szCs w:val="24"/>
        </w:rPr>
        <w:t>5.</w:t>
      </w:r>
      <w:r w:rsidR="00D72A86">
        <w:rPr>
          <w:rFonts w:ascii="Times New Roman" w:hAnsi="Times New Roman" w:cs="Times New Roman"/>
          <w:sz w:val="24"/>
          <w:szCs w:val="24"/>
        </w:rPr>
        <w:t>2</w:t>
      </w:r>
      <w:r w:rsidRPr="00B566FA">
        <w:rPr>
          <w:rFonts w:ascii="Times New Roman" w:hAnsi="Times New Roman" w:cs="Times New Roman"/>
          <w:sz w:val="24"/>
          <w:szCs w:val="24"/>
        </w:rPr>
        <w:t>, dentro de seu prazo de validade</w:t>
      </w:r>
      <w:r w:rsidR="00C53083">
        <w:rPr>
          <w:rFonts w:ascii="Times New Roman" w:hAnsi="Times New Roman" w:cs="Times New Roman"/>
          <w:sz w:val="24"/>
          <w:szCs w:val="24"/>
        </w:rPr>
        <w:t>.</w:t>
      </w:r>
    </w:p>
    <w:p w:rsidR="0015505C" w:rsidRDefault="0015505C" w:rsidP="0015505C">
      <w:pPr>
        <w:spacing w:before="6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15505C">
      <w:pPr>
        <w:spacing w:before="60" w:after="0" w:line="240" w:lineRule="auto"/>
        <w:ind w:left="851" w:right="-425"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2</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Habilitação Jurídica</w:t>
      </w:r>
      <w:r w:rsidRPr="00B566FA">
        <w:rPr>
          <w:rFonts w:ascii="Times New Roman" w:hAnsi="Times New Roman" w:cs="Times New Roman"/>
          <w:b/>
          <w:sz w:val="24"/>
          <w:szCs w:val="24"/>
        </w:rPr>
        <w:t xml:space="preserve">: </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Carteira de Identidade e Registro Comercial, no caso de empresa individual;</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Ato constitutivo, estatuto ou contrato social em vigor, devidamente registrado, em se tratando de sociedades comerciais, e, no caso de sociedades por ações, acompanhado de documentos de eleição de seus administradores (última Ata de eleição);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Inscrição do ato constitutivo, no caso de sociedades civis, acompanhada de prova de diretoria em exercício;</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d) Decreto de autorização, em se tratando de empresa ou sociedade estrangeira em funcionamento no País, e ato de registro ou autorização para funcionamento expedido por órgão competente, quando a atividade assim o exigir;</w:t>
      </w:r>
    </w:p>
    <w:p w:rsidR="00DD3F86" w:rsidRPr="00B566FA" w:rsidRDefault="00DD3F86" w:rsidP="0015505C">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Prova de inscrição no Cadastro Nacional de Pessoas Jurídicas (CNPJ).</w:t>
      </w:r>
    </w:p>
    <w:p w:rsidR="0015505C" w:rsidRDefault="0015505C" w:rsidP="0015505C">
      <w:pPr>
        <w:spacing w:before="120" w:after="0" w:line="240" w:lineRule="auto"/>
        <w:ind w:left="851" w:right="-427" w:firstLine="567"/>
        <w:jc w:val="both"/>
        <w:outlineLvl w:val="4"/>
        <w:rPr>
          <w:rFonts w:ascii="Times New Roman" w:hAnsi="Times New Roman" w:cs="Times New Roman"/>
          <w:b/>
          <w:sz w:val="24"/>
          <w:szCs w:val="24"/>
        </w:rPr>
      </w:pPr>
    </w:p>
    <w:p w:rsidR="00DD3F86" w:rsidRPr="00B566FA" w:rsidRDefault="00DD3F86" w:rsidP="0015505C">
      <w:pPr>
        <w:spacing w:before="120" w:after="0" w:line="240" w:lineRule="auto"/>
        <w:ind w:left="851" w:right="-427" w:firstLine="567"/>
        <w:jc w:val="both"/>
        <w:outlineLvl w:val="4"/>
        <w:rPr>
          <w:rFonts w:ascii="Times New Roman" w:hAnsi="Times New Roman" w:cs="Times New Roman"/>
          <w:b/>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E85E16">
        <w:rPr>
          <w:rFonts w:ascii="Times New Roman" w:hAnsi="Times New Roman" w:cs="Times New Roman"/>
          <w:b/>
          <w:sz w:val="24"/>
          <w:szCs w:val="24"/>
        </w:rPr>
        <w:t>3.</w:t>
      </w:r>
      <w:r w:rsidRPr="00B566FA">
        <w:rPr>
          <w:rFonts w:ascii="Times New Roman" w:hAnsi="Times New Roman" w:cs="Times New Roman"/>
          <w:b/>
          <w:sz w:val="24"/>
          <w:szCs w:val="24"/>
        </w:rPr>
        <w:t xml:space="preserve"> </w:t>
      </w:r>
      <w:r w:rsidR="00867D2C" w:rsidRPr="00B566FA">
        <w:rPr>
          <w:rFonts w:ascii="Times New Roman" w:hAnsi="Times New Roman" w:cs="Times New Roman"/>
          <w:b/>
          <w:sz w:val="24"/>
          <w:szCs w:val="24"/>
        </w:rPr>
        <w:t>Documentos Relativos à Regularidade Fiscal e Trabalhista</w:t>
      </w:r>
      <w:r w:rsidRPr="00B566FA">
        <w:rPr>
          <w:rFonts w:ascii="Times New Roman" w:hAnsi="Times New Roman" w:cs="Times New Roman"/>
          <w:b/>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a) Prova de Regularidade junto ao FGTS;</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b) Certidão Negativa Estadual do domicílio ou sede da empresa licitante;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c) Certidão Negativa Municipal (tributos diversos), do domicílio ou sede da empresa licitante. Somente será aceita Certidão Negativa referente exclusivamente ao ISSQN/ISS, caso a empresa licitante apresente Declaração de que não possui imóvel em seu nome.</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d) Certidão Negativa de Débito</w:t>
      </w:r>
      <w:r w:rsidR="00D72A86">
        <w:rPr>
          <w:rFonts w:ascii="Times New Roman" w:hAnsi="Times New Roman" w:cs="Times New Roman"/>
          <w:sz w:val="24"/>
          <w:szCs w:val="24"/>
        </w:rPr>
        <w:t>s</w:t>
      </w:r>
      <w:r w:rsidRPr="00B566FA">
        <w:rPr>
          <w:rFonts w:ascii="Times New Roman" w:hAnsi="Times New Roman" w:cs="Times New Roman"/>
          <w:sz w:val="24"/>
          <w:szCs w:val="24"/>
        </w:rPr>
        <w:t xml:space="preserve"> Relativos aos Tributos Federais e à Dívida Ativa da União/DAU, comprovando a regularidade fiscal;  </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e) Certidão Negativa de Débitos Trabalhistas (CNDT)</w:t>
      </w:r>
      <w:r w:rsidR="00B93576">
        <w:rPr>
          <w:rFonts w:ascii="Times New Roman" w:hAnsi="Times New Roman" w:cs="Times New Roman"/>
          <w:sz w:val="24"/>
          <w:szCs w:val="24"/>
        </w:rPr>
        <w:t>;</w:t>
      </w:r>
      <w:r w:rsidR="00D72A86">
        <w:rPr>
          <w:rFonts w:ascii="Times New Roman" w:hAnsi="Times New Roman" w:cs="Times New Roman"/>
          <w:sz w:val="24"/>
          <w:szCs w:val="24"/>
        </w:rPr>
        <w:t xml:space="preserve"> e</w:t>
      </w:r>
      <w:r w:rsidR="00B93576">
        <w:rPr>
          <w:rFonts w:ascii="Times New Roman" w:hAnsi="Times New Roman" w:cs="Times New Roman"/>
          <w:sz w:val="24"/>
          <w:szCs w:val="24"/>
        </w:rPr>
        <w:t>,</w:t>
      </w:r>
    </w:p>
    <w:p w:rsidR="00DD3F86" w:rsidRPr="00B566FA" w:rsidRDefault="00DD3F86" w:rsidP="007501E7">
      <w:pPr>
        <w:spacing w:before="6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f) Prova de inscrição no cadastro de contribuintes estadual ou municipal, se houver, relativo ao domicílio ou sede d</w:t>
      </w:r>
      <w:r w:rsidR="00B93576">
        <w:rPr>
          <w:rFonts w:ascii="Times New Roman" w:hAnsi="Times New Roman" w:cs="Times New Roman"/>
          <w:sz w:val="24"/>
          <w:szCs w:val="24"/>
        </w:rPr>
        <w:t>a</w:t>
      </w:r>
      <w:r w:rsidRPr="00B566FA">
        <w:rPr>
          <w:rFonts w:ascii="Times New Roman" w:hAnsi="Times New Roman" w:cs="Times New Roman"/>
          <w:sz w:val="24"/>
          <w:szCs w:val="24"/>
        </w:rPr>
        <w:t xml:space="preserve"> licitante, pertinente ao seu ramo de atividade e compatível com o objeto contratual.</w:t>
      </w:r>
    </w:p>
    <w:p w:rsidR="0015505C" w:rsidRDefault="0015505C" w:rsidP="007501E7">
      <w:pPr>
        <w:spacing w:before="60" w:after="0" w:line="240" w:lineRule="auto"/>
        <w:ind w:left="851" w:right="-425" w:firstLine="567"/>
        <w:jc w:val="both"/>
        <w:outlineLvl w:val="4"/>
        <w:rPr>
          <w:rFonts w:ascii="Times New Roman" w:hAnsi="Times New Roman" w:cs="Times New Roman"/>
          <w:b/>
          <w:sz w:val="24"/>
          <w:szCs w:val="24"/>
        </w:rPr>
      </w:pPr>
    </w:p>
    <w:p w:rsidR="00DD3F86" w:rsidRPr="00336304" w:rsidRDefault="00DD3F86" w:rsidP="007501E7">
      <w:pPr>
        <w:spacing w:before="60" w:after="0" w:line="240" w:lineRule="auto"/>
        <w:ind w:left="851" w:right="-425" w:firstLine="567"/>
        <w:jc w:val="both"/>
        <w:outlineLvl w:val="4"/>
        <w:rPr>
          <w:rFonts w:ascii="Times New Roman" w:hAnsi="Times New Roman" w:cs="Times New Roman"/>
          <w:b/>
          <w:color w:val="FF0000"/>
          <w:sz w:val="24"/>
          <w:szCs w:val="24"/>
        </w:rPr>
      </w:pPr>
      <w:r w:rsidRPr="00E85E16">
        <w:rPr>
          <w:rFonts w:ascii="Times New Roman" w:hAnsi="Times New Roman" w:cs="Times New Roman"/>
          <w:b/>
          <w:sz w:val="24"/>
          <w:szCs w:val="24"/>
        </w:rPr>
        <w:t>5.</w:t>
      </w:r>
      <w:r w:rsidR="009762DA">
        <w:rPr>
          <w:rFonts w:ascii="Times New Roman" w:hAnsi="Times New Roman" w:cs="Times New Roman"/>
          <w:b/>
          <w:sz w:val="24"/>
          <w:szCs w:val="24"/>
        </w:rPr>
        <w:t>1.</w:t>
      </w:r>
      <w:r w:rsidRPr="00C0452D">
        <w:rPr>
          <w:rFonts w:ascii="Times New Roman" w:hAnsi="Times New Roman" w:cs="Times New Roman"/>
          <w:b/>
          <w:color w:val="000000" w:themeColor="text1"/>
          <w:sz w:val="24"/>
          <w:szCs w:val="24"/>
        </w:rPr>
        <w:t xml:space="preserve">4. </w:t>
      </w:r>
      <w:r w:rsidR="00117074" w:rsidRPr="00C0452D">
        <w:rPr>
          <w:rFonts w:ascii="Times New Roman" w:hAnsi="Times New Roman" w:cs="Times New Roman"/>
          <w:b/>
          <w:color w:val="000000" w:themeColor="text1"/>
          <w:sz w:val="24"/>
          <w:szCs w:val="24"/>
        </w:rPr>
        <w:t>Documentos para Comprovação de Qualificação Técnica</w:t>
      </w:r>
      <w:r w:rsidRPr="00C0452D">
        <w:rPr>
          <w:rFonts w:ascii="Times New Roman" w:hAnsi="Times New Roman" w:cs="Times New Roman"/>
          <w:b/>
          <w:color w:val="000000" w:themeColor="text1"/>
          <w:sz w:val="24"/>
          <w:szCs w:val="24"/>
        </w:rPr>
        <w:t xml:space="preserve">: </w:t>
      </w:r>
    </w:p>
    <w:p w:rsidR="00DD3F86" w:rsidRPr="00C0452D" w:rsidRDefault="00DD3F86" w:rsidP="007501E7">
      <w:pPr>
        <w:spacing w:before="60" w:after="0" w:line="240" w:lineRule="auto"/>
        <w:ind w:left="1418" w:right="-425" w:firstLine="567"/>
        <w:jc w:val="both"/>
        <w:outlineLvl w:val="4"/>
        <w:rPr>
          <w:rFonts w:ascii="Times New Roman" w:hAnsi="Times New Roman" w:cs="Times New Roman"/>
          <w:color w:val="000000" w:themeColor="text1"/>
          <w:sz w:val="24"/>
          <w:szCs w:val="24"/>
        </w:rPr>
      </w:pPr>
      <w:r w:rsidRPr="00C0452D">
        <w:rPr>
          <w:rFonts w:ascii="Times New Roman" w:hAnsi="Times New Roman" w:cs="Times New Roman"/>
          <w:color w:val="000000" w:themeColor="text1"/>
          <w:sz w:val="24"/>
          <w:szCs w:val="24"/>
        </w:rPr>
        <w:t>5.</w:t>
      </w:r>
      <w:r w:rsidR="009762DA" w:rsidRPr="00C0452D">
        <w:rPr>
          <w:rFonts w:ascii="Times New Roman" w:hAnsi="Times New Roman" w:cs="Times New Roman"/>
          <w:color w:val="000000" w:themeColor="text1"/>
          <w:sz w:val="24"/>
          <w:szCs w:val="24"/>
        </w:rPr>
        <w:t>1.</w:t>
      </w:r>
      <w:r w:rsidRPr="00C0452D">
        <w:rPr>
          <w:rFonts w:ascii="Times New Roman" w:hAnsi="Times New Roman" w:cs="Times New Roman"/>
          <w:color w:val="000000" w:themeColor="text1"/>
          <w:sz w:val="24"/>
          <w:szCs w:val="24"/>
        </w:rPr>
        <w:t>4.1. Certidão de Registro ou Inscrição da Licitante, expedida ou visada pelo Conselho de Engenharia e Agronomia – CREA, com indicação de objeto social compatível com a prestação de serviços licitada e contendo o registro do Responsá</w:t>
      </w:r>
      <w:r w:rsidR="00C0452D">
        <w:rPr>
          <w:rFonts w:ascii="Times New Roman" w:hAnsi="Times New Roman" w:cs="Times New Roman"/>
          <w:color w:val="000000" w:themeColor="text1"/>
          <w:sz w:val="24"/>
          <w:szCs w:val="24"/>
        </w:rPr>
        <w:t>vel Técnico, em plena validade.</w:t>
      </w:r>
    </w:p>
    <w:p w:rsidR="00DD3F86" w:rsidRPr="00C0452D" w:rsidRDefault="00DD3F86" w:rsidP="007501E7">
      <w:pPr>
        <w:spacing w:before="60" w:after="0" w:line="240" w:lineRule="auto"/>
        <w:ind w:left="1985" w:right="-425" w:firstLine="567"/>
        <w:jc w:val="both"/>
        <w:outlineLvl w:val="4"/>
        <w:rPr>
          <w:rFonts w:ascii="Times New Roman" w:hAnsi="Times New Roman" w:cs="Times New Roman"/>
          <w:b/>
          <w:color w:val="000000" w:themeColor="text1"/>
          <w:sz w:val="24"/>
          <w:szCs w:val="24"/>
        </w:rPr>
      </w:pPr>
      <w:r w:rsidRPr="00C0452D">
        <w:rPr>
          <w:rFonts w:ascii="Times New Roman" w:hAnsi="Times New Roman" w:cs="Times New Roman"/>
          <w:color w:val="000000" w:themeColor="text1"/>
          <w:sz w:val="24"/>
          <w:szCs w:val="24"/>
        </w:rPr>
        <w:t>5.</w:t>
      </w:r>
      <w:r w:rsidR="009762DA" w:rsidRPr="00C0452D">
        <w:rPr>
          <w:rFonts w:ascii="Times New Roman" w:hAnsi="Times New Roman" w:cs="Times New Roman"/>
          <w:color w:val="000000" w:themeColor="text1"/>
          <w:sz w:val="24"/>
          <w:szCs w:val="24"/>
        </w:rPr>
        <w:t>1.</w:t>
      </w:r>
      <w:r w:rsidRPr="00C0452D">
        <w:rPr>
          <w:rFonts w:ascii="Times New Roman" w:hAnsi="Times New Roman" w:cs="Times New Roman"/>
          <w:color w:val="000000" w:themeColor="text1"/>
          <w:sz w:val="24"/>
          <w:szCs w:val="24"/>
        </w:rPr>
        <w:t>4.1.1. Na hipótese de a Certidão de Registro ou Inscrição da Licitante no Conselho de Engenharia e Agronomia – CREA</w:t>
      </w:r>
      <w:r w:rsidR="00C0452D" w:rsidRPr="00C0452D">
        <w:rPr>
          <w:rFonts w:ascii="Times New Roman" w:hAnsi="Times New Roman" w:cs="Times New Roman"/>
          <w:color w:val="000000" w:themeColor="text1"/>
          <w:sz w:val="24"/>
          <w:szCs w:val="24"/>
        </w:rPr>
        <w:t xml:space="preserve"> </w:t>
      </w:r>
      <w:r w:rsidRPr="00C0452D">
        <w:rPr>
          <w:rFonts w:ascii="Times New Roman" w:hAnsi="Times New Roman" w:cs="Times New Roman"/>
          <w:color w:val="000000" w:themeColor="text1"/>
          <w:sz w:val="24"/>
          <w:szCs w:val="24"/>
        </w:rPr>
        <w:t>não indicar o Responsável Técnico, a Licitante deverá apresentar Certidão de Registro de Quitação de Pessoa Física em nome deste, em plena validade</w:t>
      </w:r>
      <w:r w:rsidR="00C0452D" w:rsidRPr="00C0452D">
        <w:rPr>
          <w:rFonts w:ascii="Times New Roman" w:hAnsi="Times New Roman" w:cs="Times New Roman"/>
          <w:color w:val="000000" w:themeColor="text1"/>
          <w:sz w:val="24"/>
          <w:szCs w:val="24"/>
        </w:rPr>
        <w:t>.</w:t>
      </w:r>
    </w:p>
    <w:p w:rsidR="00DD3F86" w:rsidRPr="006475BE" w:rsidRDefault="00DD3F86" w:rsidP="007501E7">
      <w:pPr>
        <w:spacing w:before="60" w:after="0" w:line="240" w:lineRule="auto"/>
        <w:ind w:left="1416" w:right="-425"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lastRenderedPageBreak/>
        <w:t>5.</w:t>
      </w:r>
      <w:r w:rsidR="009762DA"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4.2 Comprovação da capacitação técnico-profissional, mediante apresentação de Certidão de Acervo Técnico - CAT, emitida pelo CREA, expedida em nome do Responsável Técnico que demonstre a Anotação de Responsabilidade Técnica </w:t>
      </w:r>
      <w:r w:rsidR="006475BE" w:rsidRPr="006475BE">
        <w:rPr>
          <w:rFonts w:ascii="Times New Roman" w:hAnsi="Times New Roman" w:cs="Times New Roman"/>
          <w:color w:val="000000" w:themeColor="text1"/>
          <w:sz w:val="24"/>
          <w:szCs w:val="24"/>
        </w:rPr>
        <w:t>–</w:t>
      </w:r>
      <w:r w:rsidRPr="006475BE">
        <w:rPr>
          <w:rFonts w:ascii="Times New Roman" w:hAnsi="Times New Roman" w:cs="Times New Roman"/>
          <w:color w:val="000000" w:themeColor="text1"/>
          <w:sz w:val="24"/>
          <w:szCs w:val="24"/>
        </w:rPr>
        <w:t xml:space="preserve"> ART, relativa à execução de obras e serviços pertinentes e compatíveis com os que constituem objeto da licitação, devidamente </w:t>
      </w:r>
      <w:proofErr w:type="gramStart"/>
      <w:r w:rsidRPr="006475BE">
        <w:rPr>
          <w:rFonts w:ascii="Times New Roman" w:hAnsi="Times New Roman" w:cs="Times New Roman"/>
          <w:color w:val="000000" w:themeColor="text1"/>
          <w:sz w:val="24"/>
          <w:szCs w:val="24"/>
        </w:rPr>
        <w:t>registrado(</w:t>
      </w:r>
      <w:proofErr w:type="gramEnd"/>
      <w:r w:rsidRPr="006475BE">
        <w:rPr>
          <w:rFonts w:ascii="Times New Roman" w:hAnsi="Times New Roman" w:cs="Times New Roman"/>
          <w:color w:val="000000" w:themeColor="text1"/>
          <w:sz w:val="24"/>
          <w:szCs w:val="24"/>
        </w:rPr>
        <w:t>s) no CREA.</w:t>
      </w:r>
    </w:p>
    <w:p w:rsidR="00B31339" w:rsidRPr="00F452E0" w:rsidRDefault="00DD3F86" w:rsidP="00EB4D42">
      <w:pPr>
        <w:spacing w:before="60" w:after="0" w:line="240" w:lineRule="auto"/>
        <w:ind w:left="1983" w:right="-425" w:firstLine="567"/>
        <w:jc w:val="both"/>
        <w:outlineLvl w:val="4"/>
        <w:rPr>
          <w:rFonts w:ascii="Times New Roman" w:hAnsi="Times New Roman" w:cs="Times New Roman"/>
          <w:color w:val="000000" w:themeColor="text1"/>
          <w:sz w:val="24"/>
          <w:szCs w:val="24"/>
        </w:rPr>
      </w:pPr>
      <w:r w:rsidRPr="002E32DA">
        <w:rPr>
          <w:rFonts w:ascii="Times New Roman" w:hAnsi="Times New Roman" w:cs="Times New Roman"/>
          <w:color w:val="000000" w:themeColor="text1"/>
          <w:sz w:val="24"/>
          <w:szCs w:val="24"/>
        </w:rPr>
        <w:t>5.</w:t>
      </w:r>
      <w:r w:rsidR="009762DA" w:rsidRPr="002E32DA">
        <w:rPr>
          <w:rFonts w:ascii="Times New Roman" w:hAnsi="Times New Roman" w:cs="Times New Roman"/>
          <w:color w:val="000000" w:themeColor="text1"/>
          <w:sz w:val="24"/>
          <w:szCs w:val="24"/>
        </w:rPr>
        <w:t>1.</w:t>
      </w:r>
      <w:r w:rsidRPr="002E32DA">
        <w:rPr>
          <w:rFonts w:ascii="Times New Roman" w:hAnsi="Times New Roman" w:cs="Times New Roman"/>
          <w:color w:val="000000" w:themeColor="text1"/>
          <w:sz w:val="24"/>
          <w:szCs w:val="24"/>
        </w:rPr>
        <w:t xml:space="preserve">4.2.1.  </w:t>
      </w:r>
      <w:r w:rsidR="002E32DA" w:rsidRPr="00174BE5">
        <w:rPr>
          <w:rFonts w:ascii="Times New Roman" w:hAnsi="Times New Roman" w:cs="Times New Roman"/>
          <w:color w:val="000000" w:themeColor="text1"/>
          <w:sz w:val="24"/>
          <w:szCs w:val="24"/>
        </w:rPr>
        <w:t xml:space="preserve">Será considerada compatível com a prestação de serviços objeto desta licitação, a execução de </w:t>
      </w:r>
      <w:r w:rsidR="00F452E0">
        <w:rPr>
          <w:rFonts w:ascii="Times New Roman" w:hAnsi="Times New Roman" w:cs="Times New Roman"/>
          <w:color w:val="000000" w:themeColor="text1"/>
          <w:sz w:val="24"/>
          <w:szCs w:val="24"/>
        </w:rPr>
        <w:t xml:space="preserve">serviços </w:t>
      </w:r>
      <w:r w:rsidR="00F452E0" w:rsidRPr="00F452E0">
        <w:rPr>
          <w:rFonts w:ascii="Times New Roman" w:hAnsi="Times New Roman" w:cs="Times New Roman"/>
          <w:color w:val="000000" w:themeColor="text1"/>
          <w:sz w:val="24"/>
          <w:szCs w:val="24"/>
        </w:rPr>
        <w:t xml:space="preserve">em magnitude </w:t>
      </w:r>
      <w:proofErr w:type="gramStart"/>
      <w:r w:rsidR="00F452E0" w:rsidRPr="00F452E0">
        <w:rPr>
          <w:rFonts w:ascii="Times New Roman" w:hAnsi="Times New Roman" w:cs="Times New Roman"/>
          <w:color w:val="000000" w:themeColor="text1"/>
          <w:sz w:val="24"/>
          <w:szCs w:val="24"/>
        </w:rPr>
        <w:t>de  Alta</w:t>
      </w:r>
      <w:proofErr w:type="gramEnd"/>
      <w:r w:rsidR="00F452E0" w:rsidRPr="00F452E0">
        <w:rPr>
          <w:rFonts w:ascii="Times New Roman" w:hAnsi="Times New Roman" w:cs="Times New Roman"/>
          <w:color w:val="000000" w:themeColor="text1"/>
          <w:sz w:val="24"/>
          <w:szCs w:val="24"/>
        </w:rPr>
        <w:t xml:space="preserve"> ou Média Tensão</w:t>
      </w:r>
      <w:r w:rsidR="00F452E0">
        <w:rPr>
          <w:rFonts w:ascii="Times New Roman" w:hAnsi="Times New Roman" w:cs="Times New Roman"/>
          <w:color w:val="000000" w:themeColor="text1"/>
          <w:sz w:val="24"/>
          <w:szCs w:val="24"/>
        </w:rPr>
        <w:t>.</w:t>
      </w:r>
    </w:p>
    <w:p w:rsidR="00DD3F86" w:rsidRPr="006475BE" w:rsidRDefault="00DD3F86" w:rsidP="0015505C">
      <w:pPr>
        <w:spacing w:before="120" w:after="0" w:line="240" w:lineRule="auto"/>
        <w:ind w:left="1416"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9762DA"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4.3. Comprovante de que a licitante possui em seu quadro de pessoal responsável técnico com formação na área afim (engenharia), para prestar os serviços objeto da licitação, devidamente registrado no CREA. </w:t>
      </w:r>
    </w:p>
    <w:p w:rsidR="00DD3F86" w:rsidRPr="006475BE" w:rsidRDefault="00DD3F86" w:rsidP="0015505C">
      <w:pPr>
        <w:tabs>
          <w:tab w:val="left" w:pos="993"/>
        </w:tabs>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4.3.1. Considera-se integrante do quadro de pessoal, para os fins da presente licitação, o sócio, o administrador ou o diretor, o empregado e o prestador de serviços com contrato escrito firmado com a licitante com prazo de vigência compatível com a duração da execução do objeto da licitação, ou com compromisso firmado de vinculação futura para a prestação dos serviços, caso a licitante seja vencedora do certame.</w:t>
      </w:r>
    </w:p>
    <w:p w:rsidR="00DD3F86" w:rsidRPr="006475BE" w:rsidRDefault="00DD3F86" w:rsidP="0015505C">
      <w:pPr>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4.3.2.  A comprovação deverá ser feita através de cópia autenticada da carteira de trabalho, </w:t>
      </w:r>
      <w:r w:rsidR="008F775D" w:rsidRPr="006475BE">
        <w:rPr>
          <w:rFonts w:ascii="Times New Roman" w:hAnsi="Times New Roman" w:cs="Times New Roman"/>
          <w:color w:val="000000" w:themeColor="text1"/>
          <w:sz w:val="24"/>
          <w:szCs w:val="24"/>
        </w:rPr>
        <w:t xml:space="preserve">livro </w:t>
      </w:r>
      <w:r w:rsidRPr="006475BE">
        <w:rPr>
          <w:rFonts w:ascii="Times New Roman" w:hAnsi="Times New Roman" w:cs="Times New Roman"/>
          <w:color w:val="000000" w:themeColor="text1"/>
          <w:sz w:val="24"/>
          <w:szCs w:val="24"/>
        </w:rPr>
        <w:t xml:space="preserve">de </w:t>
      </w:r>
      <w:r w:rsidR="008F775D" w:rsidRPr="006475BE">
        <w:rPr>
          <w:rFonts w:ascii="Times New Roman" w:hAnsi="Times New Roman" w:cs="Times New Roman"/>
          <w:color w:val="000000" w:themeColor="text1"/>
          <w:sz w:val="24"/>
          <w:szCs w:val="24"/>
        </w:rPr>
        <w:t xml:space="preserve">registro </w:t>
      </w:r>
      <w:r w:rsidRPr="006475BE">
        <w:rPr>
          <w:rFonts w:ascii="Times New Roman" w:hAnsi="Times New Roman" w:cs="Times New Roman"/>
          <w:color w:val="000000" w:themeColor="text1"/>
          <w:sz w:val="24"/>
          <w:szCs w:val="24"/>
        </w:rPr>
        <w:t>de empregado, contrato social, no caso de sócio da empresa ou outro documento equivalente.</w:t>
      </w:r>
    </w:p>
    <w:p w:rsidR="00DD3F86" w:rsidRPr="006475BE" w:rsidRDefault="00DD3F86" w:rsidP="0015505C">
      <w:pPr>
        <w:spacing w:before="120" w:after="0" w:line="240" w:lineRule="auto"/>
        <w:ind w:left="1416"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4.4. Declaração assinada pela licitante designando o responsável técnico que acompanhará a execução </w:t>
      </w:r>
      <w:proofErr w:type="gramStart"/>
      <w:r w:rsidRPr="006475BE">
        <w:rPr>
          <w:rFonts w:ascii="Times New Roman" w:hAnsi="Times New Roman" w:cs="Times New Roman"/>
          <w:color w:val="000000" w:themeColor="text1"/>
          <w:sz w:val="24"/>
          <w:szCs w:val="24"/>
        </w:rPr>
        <w:t>do(</w:t>
      </w:r>
      <w:proofErr w:type="gramEnd"/>
      <w:r w:rsidRPr="006475BE">
        <w:rPr>
          <w:rFonts w:ascii="Times New Roman" w:hAnsi="Times New Roman" w:cs="Times New Roman"/>
          <w:color w:val="000000" w:themeColor="text1"/>
          <w:sz w:val="24"/>
          <w:szCs w:val="24"/>
        </w:rPr>
        <w:t>s) serviço(s)/obra(s) caso a empresa se sagre vencedora do certame, e que sua substituição somente poderá ser realizada por profissional cujo acervo técnic</w:t>
      </w:r>
      <w:r w:rsidR="0067745E">
        <w:rPr>
          <w:rFonts w:ascii="Times New Roman" w:hAnsi="Times New Roman" w:cs="Times New Roman"/>
          <w:color w:val="000000" w:themeColor="text1"/>
          <w:sz w:val="24"/>
          <w:szCs w:val="24"/>
        </w:rPr>
        <w:t>o seja equivalente ou superior</w:t>
      </w:r>
      <w:r w:rsidRPr="006475BE">
        <w:rPr>
          <w:rFonts w:ascii="Times New Roman" w:hAnsi="Times New Roman" w:cs="Times New Roman"/>
          <w:color w:val="000000" w:themeColor="text1"/>
          <w:sz w:val="24"/>
          <w:szCs w:val="24"/>
        </w:rPr>
        <w:t xml:space="preserve">, desde que aprovado pela </w:t>
      </w:r>
      <w:r w:rsidR="00B337F9" w:rsidRPr="006475BE">
        <w:rPr>
          <w:rFonts w:ascii="Times New Roman" w:hAnsi="Times New Roman" w:cs="Times New Roman"/>
          <w:color w:val="000000" w:themeColor="text1"/>
          <w:sz w:val="24"/>
          <w:szCs w:val="24"/>
        </w:rPr>
        <w:t>Câmara Municipal de Porto Alegre</w:t>
      </w:r>
      <w:r w:rsidR="008C361B" w:rsidRPr="006475BE">
        <w:rPr>
          <w:rFonts w:ascii="Times New Roman" w:hAnsi="Times New Roman" w:cs="Times New Roman"/>
          <w:color w:val="000000" w:themeColor="text1"/>
          <w:sz w:val="24"/>
          <w:szCs w:val="24"/>
        </w:rPr>
        <w:t>,</w:t>
      </w:r>
      <w:r w:rsidR="00B337F9" w:rsidRPr="006475BE">
        <w:rPr>
          <w:rFonts w:ascii="Times New Roman" w:hAnsi="Times New Roman" w:cs="Times New Roman"/>
          <w:color w:val="000000" w:themeColor="text1"/>
          <w:sz w:val="24"/>
          <w:szCs w:val="24"/>
        </w:rPr>
        <w:t xml:space="preserve"> </w:t>
      </w:r>
      <w:r w:rsidRPr="006475BE">
        <w:rPr>
          <w:rFonts w:ascii="Times New Roman" w:hAnsi="Times New Roman" w:cs="Times New Roman"/>
          <w:color w:val="000000" w:themeColor="text1"/>
          <w:sz w:val="24"/>
          <w:szCs w:val="24"/>
        </w:rPr>
        <w:t>conforme modelo no ANEXO V</w:t>
      </w:r>
      <w:r w:rsidR="00BF1407">
        <w:rPr>
          <w:rFonts w:ascii="Times New Roman" w:hAnsi="Times New Roman" w:cs="Times New Roman"/>
          <w:color w:val="000000" w:themeColor="text1"/>
          <w:sz w:val="24"/>
          <w:szCs w:val="24"/>
        </w:rPr>
        <w:t>I</w:t>
      </w:r>
      <w:r w:rsidR="00002520" w:rsidRPr="006475BE">
        <w:rPr>
          <w:rFonts w:ascii="Times New Roman" w:hAnsi="Times New Roman" w:cs="Times New Roman"/>
          <w:color w:val="000000" w:themeColor="text1"/>
          <w:sz w:val="24"/>
          <w:szCs w:val="24"/>
        </w:rPr>
        <w:t>I</w:t>
      </w:r>
      <w:r w:rsidRPr="006475BE">
        <w:rPr>
          <w:rFonts w:ascii="Times New Roman" w:hAnsi="Times New Roman" w:cs="Times New Roman"/>
          <w:color w:val="000000" w:themeColor="text1"/>
          <w:sz w:val="24"/>
          <w:szCs w:val="24"/>
        </w:rPr>
        <w:t>.</w:t>
      </w:r>
    </w:p>
    <w:p w:rsidR="00DD3F86" w:rsidRPr="006475BE" w:rsidRDefault="00DD3F86" w:rsidP="0015505C">
      <w:pPr>
        <w:spacing w:before="120" w:after="0" w:line="240" w:lineRule="auto"/>
        <w:ind w:left="1983" w:right="-427" w:firstLine="567"/>
        <w:jc w:val="both"/>
        <w:outlineLvl w:val="4"/>
        <w:rPr>
          <w:rFonts w:ascii="Times New Roman" w:hAnsi="Times New Roman" w:cs="Times New Roman"/>
          <w:color w:val="000000" w:themeColor="text1"/>
          <w:sz w:val="24"/>
          <w:szCs w:val="24"/>
        </w:rPr>
      </w:pPr>
      <w:r w:rsidRPr="006475BE">
        <w:rPr>
          <w:rFonts w:ascii="Times New Roman" w:hAnsi="Times New Roman" w:cs="Times New Roman"/>
          <w:color w:val="000000" w:themeColor="text1"/>
          <w:sz w:val="24"/>
          <w:szCs w:val="24"/>
        </w:rPr>
        <w:t>5.</w:t>
      </w:r>
      <w:r w:rsidR="00867D2C" w:rsidRPr="006475BE">
        <w:rPr>
          <w:rFonts w:ascii="Times New Roman" w:hAnsi="Times New Roman" w:cs="Times New Roman"/>
          <w:color w:val="000000" w:themeColor="text1"/>
          <w:sz w:val="24"/>
          <w:szCs w:val="24"/>
        </w:rPr>
        <w:t>1.</w:t>
      </w:r>
      <w:r w:rsidRPr="006475BE">
        <w:rPr>
          <w:rFonts w:ascii="Times New Roman" w:hAnsi="Times New Roman" w:cs="Times New Roman"/>
          <w:color w:val="000000" w:themeColor="text1"/>
          <w:sz w:val="24"/>
          <w:szCs w:val="24"/>
        </w:rPr>
        <w:t xml:space="preserve">4.4.1. Somente serão considerados, para fins de habilitação, </w:t>
      </w:r>
      <w:proofErr w:type="gramStart"/>
      <w:r w:rsidRPr="006475BE">
        <w:rPr>
          <w:rFonts w:ascii="Times New Roman" w:hAnsi="Times New Roman" w:cs="Times New Roman"/>
          <w:color w:val="000000" w:themeColor="text1"/>
          <w:sz w:val="24"/>
          <w:szCs w:val="24"/>
        </w:rPr>
        <w:t>o(</w:t>
      </w:r>
      <w:proofErr w:type="gramEnd"/>
      <w:r w:rsidRPr="006475BE">
        <w:rPr>
          <w:rFonts w:ascii="Times New Roman" w:hAnsi="Times New Roman" w:cs="Times New Roman"/>
          <w:color w:val="000000" w:themeColor="text1"/>
          <w:sz w:val="24"/>
          <w:szCs w:val="24"/>
        </w:rPr>
        <w:t>s) Atestado(s) Técnico(s) pertencente(s) ao acervo do Responsável Técnico indicado pela licitante.</w:t>
      </w:r>
    </w:p>
    <w:p w:rsidR="00DD3F86" w:rsidRPr="00B566FA" w:rsidRDefault="00DD3F86" w:rsidP="0015505C">
      <w:pPr>
        <w:spacing w:before="120" w:after="0" w:line="240" w:lineRule="auto"/>
        <w:ind w:right="-427"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867D2C">
        <w:rPr>
          <w:rFonts w:ascii="Times New Roman" w:hAnsi="Times New Roman" w:cs="Times New Roman"/>
          <w:b/>
          <w:sz w:val="24"/>
          <w:szCs w:val="24"/>
        </w:rPr>
        <w:t>1.</w:t>
      </w:r>
      <w:r w:rsidRPr="00B566FA">
        <w:rPr>
          <w:rFonts w:ascii="Times New Roman" w:hAnsi="Times New Roman" w:cs="Times New Roman"/>
          <w:b/>
          <w:sz w:val="24"/>
          <w:szCs w:val="24"/>
        </w:rPr>
        <w:t xml:space="preserve">5. </w:t>
      </w:r>
      <w:r w:rsidR="000F0915" w:rsidRPr="00B566FA">
        <w:rPr>
          <w:rFonts w:ascii="Times New Roman" w:hAnsi="Times New Roman" w:cs="Times New Roman"/>
          <w:b/>
          <w:sz w:val="24"/>
          <w:szCs w:val="24"/>
        </w:rPr>
        <w:t xml:space="preserve">Documentos </w:t>
      </w:r>
      <w:r w:rsidR="000F0915">
        <w:rPr>
          <w:rFonts w:ascii="Times New Roman" w:hAnsi="Times New Roman" w:cs="Times New Roman"/>
          <w:b/>
          <w:sz w:val="24"/>
          <w:szCs w:val="24"/>
        </w:rPr>
        <w:t>p</w:t>
      </w:r>
      <w:r w:rsidR="000F0915" w:rsidRPr="00B566FA">
        <w:rPr>
          <w:rFonts w:ascii="Times New Roman" w:hAnsi="Times New Roman" w:cs="Times New Roman"/>
          <w:b/>
          <w:sz w:val="24"/>
          <w:szCs w:val="24"/>
        </w:rPr>
        <w:t xml:space="preserve">ara Comprovação </w:t>
      </w:r>
      <w:r w:rsidR="000F0915">
        <w:rPr>
          <w:rFonts w:ascii="Times New Roman" w:hAnsi="Times New Roman" w:cs="Times New Roman"/>
          <w:b/>
          <w:sz w:val="24"/>
          <w:szCs w:val="24"/>
        </w:rPr>
        <w:t>d</w:t>
      </w:r>
      <w:r w:rsidR="000F0915" w:rsidRPr="00B566FA">
        <w:rPr>
          <w:rFonts w:ascii="Times New Roman" w:hAnsi="Times New Roman" w:cs="Times New Roman"/>
          <w:b/>
          <w:sz w:val="24"/>
          <w:szCs w:val="24"/>
        </w:rPr>
        <w:t>e Qualificação Econômico-Financeira</w:t>
      </w:r>
      <w:r w:rsidRPr="00B566FA">
        <w:rPr>
          <w:rFonts w:ascii="Times New Roman" w:hAnsi="Times New Roman" w:cs="Times New Roman"/>
          <w:b/>
          <w:sz w:val="24"/>
          <w:szCs w:val="24"/>
        </w:rPr>
        <w:t>:</w:t>
      </w:r>
    </w:p>
    <w:p w:rsidR="00DD3F86" w:rsidRPr="00B566FA" w:rsidRDefault="00DD3F86" w:rsidP="0015505C">
      <w:pPr>
        <w:spacing w:before="120" w:after="0" w:line="240" w:lineRule="auto"/>
        <w:ind w:left="851" w:right="-427"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5.1.1. Consideram-se documentos já exigíveis e apresentados na forma da Lei, na hipótese de ser a licitante Sociedade Anônima, os que estiverem aprovados pela Assembleia Geral Anual competente para apreciá-los e que estejam publicados.</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5.1.2. As cópias do balanço patrimonial e demonstrações contábeis deverão ser extraídas do Livro Diário, devidamente registrado na Junta </w:t>
      </w:r>
      <w:r w:rsidRPr="00B566FA">
        <w:rPr>
          <w:rFonts w:ascii="Times New Roman" w:hAnsi="Times New Roman" w:cs="Times New Roman"/>
          <w:sz w:val="24"/>
          <w:szCs w:val="24"/>
        </w:rPr>
        <w:lastRenderedPageBreak/>
        <w:t>Comercial competente, exceto para os tipos societários cuja legislação que os rege exija sua publicação.</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 xml:space="preserve">5.1.3. Em se tratando de Sociedades por quotas de responsabilidade limitada, consideram-se documentos já exigíveis e apresentados na forma da Lei os elaborados com o encerramento do exercício social imediatamente </w:t>
      </w:r>
      <w:r w:rsidR="008F775D">
        <w:rPr>
          <w:rFonts w:ascii="Times New Roman" w:hAnsi="Times New Roman" w:cs="Times New Roman"/>
          <w:sz w:val="24"/>
          <w:szCs w:val="24"/>
        </w:rPr>
        <w:t xml:space="preserve">anterior </w:t>
      </w:r>
      <w:r w:rsidRPr="00B566FA">
        <w:rPr>
          <w:rFonts w:ascii="Times New Roman" w:hAnsi="Times New Roman" w:cs="Times New Roman"/>
          <w:sz w:val="24"/>
          <w:szCs w:val="24"/>
        </w:rPr>
        <w:t>àquele da abertura do certame, haja vista o d</w:t>
      </w:r>
      <w:r w:rsidR="0067745E">
        <w:rPr>
          <w:rFonts w:ascii="Times New Roman" w:hAnsi="Times New Roman" w:cs="Times New Roman"/>
          <w:sz w:val="24"/>
          <w:szCs w:val="24"/>
        </w:rPr>
        <w:t>isposto na Lei nº 10.406, de 10 de janeiro de 2002, com vigência a contar de 11 de janeiro de 2003</w:t>
      </w:r>
      <w:r w:rsidRPr="00B566FA">
        <w:rPr>
          <w:rFonts w:ascii="Times New Roman" w:hAnsi="Times New Roman" w:cs="Times New Roman"/>
          <w:sz w:val="24"/>
          <w:szCs w:val="24"/>
        </w:rPr>
        <w:t>.</w:t>
      </w:r>
    </w:p>
    <w:p w:rsidR="00DD3F86" w:rsidRPr="00B566FA"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5.1.4. Quando a empresa licitante for constituída há menos de um ano, o balanço anual será substituído por balanço parcial (provisório ou balancetes) e demonstrações contábeis relativas ao período de seu funcionamento, devidamente assinado por contabilista habilitado.</w:t>
      </w:r>
    </w:p>
    <w:p w:rsidR="00DD3F86" w:rsidRDefault="00DD3F86" w:rsidP="0015505C">
      <w:pPr>
        <w:spacing w:before="120" w:after="0" w:line="240" w:lineRule="auto"/>
        <w:ind w:left="1985" w:right="-427"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5.1.5. A boa situação financeira da empresa será avaliada pelos Índices de Liquidez Geral (LG), Solvência Geral (SG) e Liquidez Corrente (LC), resultantes da aplicação das seguintes fórmulas, as quais deverão ser, obrigatoriamente, demonstradas em memorial de cálculos juntado ao balanço ou às demonstrações contábeis, inclusive para micro e pequenas empresas, assinado por contabilista habilitado:</w:t>
      </w:r>
    </w:p>
    <w:p w:rsidR="00225759" w:rsidRPr="00B566FA" w:rsidRDefault="00225759" w:rsidP="007501E7">
      <w:pPr>
        <w:spacing w:after="0" w:line="240" w:lineRule="auto"/>
        <w:ind w:left="1985" w:right="-427" w:firstLine="567"/>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LG </w:t>
      </w:r>
      <w:proofErr w:type="gramStart"/>
      <w:r w:rsidRPr="00B566FA">
        <w:rPr>
          <w:rFonts w:ascii="Times New Roman" w:hAnsi="Times New Roman" w:cs="Times New Roman"/>
          <w:sz w:val="24"/>
          <w:szCs w:val="24"/>
        </w:rPr>
        <w:t>=  </w:t>
      </w:r>
      <w:r w:rsidRPr="00B566FA">
        <w:rPr>
          <w:rFonts w:ascii="Times New Roman" w:hAnsi="Times New Roman" w:cs="Times New Roman"/>
          <w:sz w:val="24"/>
          <w:szCs w:val="24"/>
        </w:rPr>
        <w:tab/>
      </w:r>
      <w:proofErr w:type="gramEnd"/>
      <w:r w:rsidRPr="00B566FA">
        <w:rPr>
          <w:rFonts w:ascii="Times New Roman" w:hAnsi="Times New Roman" w:cs="Times New Roman"/>
          <w:sz w:val="24"/>
          <w:szCs w:val="24"/>
          <w:u w:val="single"/>
        </w:rPr>
        <w:t>Ativo Circulante + Realizável a Longo Prazo</w:t>
      </w:r>
    </w:p>
    <w:p w:rsidR="00DD3F86" w:rsidRPr="00B566FA" w:rsidRDefault="00DD3F86" w:rsidP="007501E7">
      <w:pPr>
        <w:spacing w:after="0" w:line="240" w:lineRule="auto"/>
        <w:ind w:left="2834"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Passivo Circulante + Exigível a Longo Prazo</w:t>
      </w:r>
    </w:p>
    <w:p w:rsidR="00225759" w:rsidRDefault="00225759"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SG = </w:t>
      </w:r>
      <w:r w:rsidRPr="00B566FA">
        <w:rPr>
          <w:rFonts w:ascii="Times New Roman" w:hAnsi="Times New Roman" w:cs="Times New Roman"/>
          <w:sz w:val="24"/>
          <w:szCs w:val="24"/>
        </w:rPr>
        <w:tab/>
        <w:t>_____________</w:t>
      </w:r>
      <w:r w:rsidRPr="00B566FA">
        <w:rPr>
          <w:rFonts w:ascii="Times New Roman" w:hAnsi="Times New Roman" w:cs="Times New Roman"/>
          <w:sz w:val="24"/>
          <w:szCs w:val="24"/>
          <w:u w:val="single"/>
        </w:rPr>
        <w:t>Ativo Total</w:t>
      </w:r>
      <w:r w:rsidRPr="00B566FA">
        <w:rPr>
          <w:rFonts w:ascii="Times New Roman" w:hAnsi="Times New Roman" w:cs="Times New Roman"/>
          <w:sz w:val="24"/>
          <w:szCs w:val="24"/>
        </w:rPr>
        <w:t>_______________</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 </w:t>
      </w:r>
      <w:r w:rsidR="007501E7">
        <w:rPr>
          <w:rFonts w:ascii="Times New Roman" w:hAnsi="Times New Roman" w:cs="Times New Roman"/>
          <w:sz w:val="24"/>
          <w:szCs w:val="24"/>
        </w:rPr>
        <w:tab/>
      </w:r>
      <w:r w:rsidR="007501E7">
        <w:rPr>
          <w:rFonts w:ascii="Times New Roman" w:hAnsi="Times New Roman" w:cs="Times New Roman"/>
          <w:sz w:val="24"/>
          <w:szCs w:val="24"/>
        </w:rPr>
        <w:tab/>
      </w:r>
      <w:r w:rsidRPr="00B566FA">
        <w:rPr>
          <w:rFonts w:ascii="Times New Roman" w:hAnsi="Times New Roman" w:cs="Times New Roman"/>
          <w:sz w:val="24"/>
          <w:szCs w:val="24"/>
        </w:rPr>
        <w:t>Passivo Circulante + Exigível a Longo Prazo</w:t>
      </w: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p>
    <w:p w:rsidR="00DD3F86" w:rsidRPr="00B566FA" w:rsidRDefault="00DD3F86" w:rsidP="007501E7">
      <w:pPr>
        <w:spacing w:after="0" w:line="240" w:lineRule="auto"/>
        <w:ind w:left="1985" w:right="-1"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 xml:space="preserve">LC = </w:t>
      </w:r>
      <w:r w:rsidRPr="00B566FA">
        <w:rPr>
          <w:rFonts w:ascii="Times New Roman" w:hAnsi="Times New Roman" w:cs="Times New Roman"/>
          <w:sz w:val="24"/>
          <w:szCs w:val="24"/>
        </w:rPr>
        <w:tab/>
        <w:t>_</w:t>
      </w:r>
      <w:r w:rsidRPr="00B566FA">
        <w:rPr>
          <w:rFonts w:ascii="Times New Roman" w:hAnsi="Times New Roman" w:cs="Times New Roman"/>
          <w:sz w:val="24"/>
          <w:szCs w:val="24"/>
          <w:u w:val="single"/>
        </w:rPr>
        <w:t>Ativo Circulante</w:t>
      </w:r>
      <w:r w:rsidRPr="00B566FA">
        <w:rPr>
          <w:rFonts w:ascii="Times New Roman" w:hAnsi="Times New Roman" w:cs="Times New Roman"/>
          <w:sz w:val="24"/>
          <w:szCs w:val="24"/>
        </w:rPr>
        <w:t>__</w:t>
      </w:r>
    </w:p>
    <w:p w:rsidR="00DD3F86" w:rsidRPr="00B566FA" w:rsidRDefault="000F0915" w:rsidP="007501E7">
      <w:pPr>
        <w:spacing w:after="0" w:line="240" w:lineRule="auto"/>
        <w:ind w:left="1985" w:right="-1" w:firstLine="706"/>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D3F86" w:rsidRPr="00B566FA">
        <w:rPr>
          <w:rFonts w:ascii="Times New Roman" w:hAnsi="Times New Roman" w:cs="Times New Roman"/>
          <w:sz w:val="24"/>
          <w:szCs w:val="24"/>
        </w:rPr>
        <w:t xml:space="preserve"> Passivo Circulante</w:t>
      </w:r>
    </w:p>
    <w:p w:rsidR="007501E7" w:rsidRDefault="007501E7" w:rsidP="007501E7">
      <w:pPr>
        <w:spacing w:before="120" w:after="0" w:line="240" w:lineRule="auto"/>
        <w:ind w:left="1985" w:right="-425" w:firstLine="567"/>
        <w:jc w:val="both"/>
        <w:outlineLvl w:val="4"/>
        <w:rPr>
          <w:rFonts w:ascii="Times New Roman" w:hAnsi="Times New Roman" w:cs="Times New Roman"/>
          <w:sz w:val="24"/>
          <w:szCs w:val="24"/>
        </w:rPr>
      </w:pPr>
    </w:p>
    <w:p w:rsidR="00DD3F86" w:rsidRPr="00B566FA" w:rsidRDefault="00DD3F86" w:rsidP="007501E7">
      <w:pPr>
        <w:spacing w:before="120" w:after="0" w:line="240" w:lineRule="auto"/>
        <w:ind w:left="1985"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5.1.6. Para efeito do disposto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5.1.5, será considerada de boa situação financeira a empresa que apresentar, pelo menos, dois dos indicadores abaixo:</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LG: igual ou superior a 0,8</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SG: igual ou superior a 1,2</w:t>
      </w:r>
    </w:p>
    <w:p w:rsidR="00DD3F86" w:rsidRPr="00B566FA" w:rsidRDefault="00DD3F86" w:rsidP="007501E7">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t>LC: igual ou superior a 0,8</w:t>
      </w:r>
    </w:p>
    <w:p w:rsidR="00DD3F86" w:rsidRPr="00B566FA" w:rsidRDefault="00DD3F86" w:rsidP="007501E7">
      <w:pPr>
        <w:spacing w:before="120" w:after="0" w:line="240" w:lineRule="auto"/>
        <w:ind w:left="1416"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867D2C">
        <w:rPr>
          <w:rFonts w:ascii="Times New Roman" w:hAnsi="Times New Roman" w:cs="Times New Roman"/>
          <w:sz w:val="24"/>
          <w:szCs w:val="24"/>
        </w:rPr>
        <w:t>1.</w:t>
      </w:r>
      <w:r w:rsidRPr="00B566FA">
        <w:rPr>
          <w:rFonts w:ascii="Times New Roman" w:hAnsi="Times New Roman" w:cs="Times New Roman"/>
          <w:sz w:val="24"/>
          <w:szCs w:val="24"/>
        </w:rPr>
        <w:t>5.2. Os documentos referidos no subitem 5.</w:t>
      </w:r>
      <w:r w:rsidR="00225759">
        <w:rPr>
          <w:rFonts w:ascii="Times New Roman" w:hAnsi="Times New Roman" w:cs="Times New Roman"/>
          <w:sz w:val="24"/>
          <w:szCs w:val="24"/>
        </w:rPr>
        <w:t>1.</w:t>
      </w:r>
      <w:r w:rsidRPr="00B566FA">
        <w:rPr>
          <w:rFonts w:ascii="Times New Roman" w:hAnsi="Times New Roman" w:cs="Times New Roman"/>
          <w:sz w:val="24"/>
          <w:szCs w:val="24"/>
        </w:rPr>
        <w:t xml:space="preserve">5.1, do último exercício social, poderão ser apresentados mediante registro na Junta Comercial ou publicação no Diário Oficial, quando for o caso, ou mediante Sistema Público de Escrituração Digital – SPED (Recibo de entrega de Escrituração Contábil Digital).  </w:t>
      </w:r>
    </w:p>
    <w:p w:rsidR="007501E7" w:rsidRDefault="007501E7" w:rsidP="007501E7">
      <w:pPr>
        <w:spacing w:before="120" w:after="0" w:line="240" w:lineRule="auto"/>
        <w:ind w:left="851" w:right="-425" w:firstLine="567"/>
        <w:jc w:val="both"/>
        <w:outlineLvl w:val="4"/>
        <w:rPr>
          <w:rFonts w:ascii="Times New Roman" w:hAnsi="Times New Roman" w:cs="Times New Roman"/>
          <w:b/>
          <w:sz w:val="24"/>
          <w:szCs w:val="24"/>
        </w:rPr>
      </w:pPr>
    </w:p>
    <w:p w:rsidR="00DD3F86" w:rsidRPr="00B566FA" w:rsidRDefault="00DD3F86" w:rsidP="007501E7">
      <w:pPr>
        <w:spacing w:before="120" w:after="0" w:line="240" w:lineRule="auto"/>
        <w:ind w:left="851" w:right="-425" w:firstLine="567"/>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2</w:t>
      </w:r>
      <w:r w:rsidRPr="00B566FA">
        <w:rPr>
          <w:rFonts w:ascii="Times New Roman" w:hAnsi="Times New Roman" w:cs="Times New Roman"/>
          <w:b/>
          <w:sz w:val="24"/>
          <w:szCs w:val="24"/>
        </w:rPr>
        <w:t xml:space="preserve">. DECLARAÇÕES: </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C2424F">
        <w:rPr>
          <w:rFonts w:ascii="Times New Roman" w:hAnsi="Times New Roman" w:cs="Times New Roman"/>
          <w:sz w:val="24"/>
          <w:szCs w:val="24"/>
        </w:rPr>
        <w:t>2.</w:t>
      </w:r>
      <w:r w:rsidRPr="00B566FA">
        <w:rPr>
          <w:rFonts w:ascii="Times New Roman" w:hAnsi="Times New Roman" w:cs="Times New Roman"/>
          <w:sz w:val="24"/>
          <w:szCs w:val="24"/>
        </w:rPr>
        <w:t xml:space="preserve">1. Declaração de que a Licitante cumpre o disposto no inciso XXXIII do art. 7º da Constituição Federal, que trata da proibição do trabalho infantil, conforme modelo </w:t>
      </w:r>
      <w:r w:rsidR="00C2424F">
        <w:rPr>
          <w:rFonts w:ascii="Times New Roman" w:hAnsi="Times New Roman" w:cs="Times New Roman"/>
          <w:sz w:val="24"/>
          <w:szCs w:val="24"/>
        </w:rPr>
        <w:t>d</w:t>
      </w:r>
      <w:r w:rsidRPr="00B566FA">
        <w:rPr>
          <w:rFonts w:ascii="Times New Roman" w:hAnsi="Times New Roman" w:cs="Times New Roman"/>
          <w:sz w:val="24"/>
          <w:szCs w:val="24"/>
        </w:rPr>
        <w:t>o ANEXO V,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 xml:space="preserve">2. Declaração da proponente de que não pesa contra si declaração de INIDONEIDADE, expedida por órgão da ADMINISTRAÇÃO PÚBLICA de qualquer esfera (conforme modelo </w:t>
      </w:r>
      <w:r w:rsidR="00C2424F">
        <w:rPr>
          <w:rFonts w:ascii="Times New Roman" w:hAnsi="Times New Roman" w:cs="Times New Roman"/>
          <w:sz w:val="24"/>
          <w:szCs w:val="24"/>
        </w:rPr>
        <w:t xml:space="preserve">do </w:t>
      </w:r>
      <w:r w:rsidRPr="00B566FA">
        <w:rPr>
          <w:rFonts w:ascii="Times New Roman" w:hAnsi="Times New Roman" w:cs="Times New Roman"/>
          <w:sz w:val="24"/>
          <w:szCs w:val="24"/>
        </w:rPr>
        <w:t>ANEXO II), caso não conste no Certificado de Registro Cadastral.</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2</w:t>
      </w:r>
      <w:r w:rsidR="00867D2C">
        <w:rPr>
          <w:rFonts w:ascii="Times New Roman" w:hAnsi="Times New Roman" w:cs="Times New Roman"/>
          <w:sz w:val="24"/>
          <w:szCs w:val="24"/>
        </w:rPr>
        <w:t>.</w:t>
      </w:r>
      <w:r w:rsidRPr="00B566FA">
        <w:rPr>
          <w:rFonts w:ascii="Times New Roman" w:hAnsi="Times New Roman" w:cs="Times New Roman"/>
          <w:sz w:val="24"/>
          <w:szCs w:val="24"/>
        </w:rPr>
        <w:t>3. Declaração Negativa de Doação Eleitoral, para fins de cumprimento ao disposto na Lei Municipal nº 11.925/15 (modelo no ANEXO VI), caso não conste no Certificado de Registro Cadastral.</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DD3F86" w:rsidP="00241AD4">
      <w:pPr>
        <w:spacing w:before="60" w:after="0" w:line="240" w:lineRule="auto"/>
        <w:ind w:right="-425" w:firstLine="851"/>
        <w:jc w:val="both"/>
        <w:outlineLvl w:val="4"/>
        <w:rPr>
          <w:rFonts w:ascii="Times New Roman" w:hAnsi="Times New Roman" w:cs="Times New Roman"/>
          <w:b/>
          <w:sz w:val="24"/>
          <w:szCs w:val="24"/>
        </w:rPr>
      </w:pPr>
      <w:r w:rsidRPr="00B566FA">
        <w:rPr>
          <w:rFonts w:ascii="Times New Roman" w:hAnsi="Times New Roman" w:cs="Times New Roman"/>
          <w:b/>
          <w:sz w:val="24"/>
          <w:szCs w:val="24"/>
        </w:rPr>
        <w:t>5.</w:t>
      </w:r>
      <w:r w:rsidR="00C2424F">
        <w:rPr>
          <w:rFonts w:ascii="Times New Roman" w:hAnsi="Times New Roman" w:cs="Times New Roman"/>
          <w:b/>
          <w:sz w:val="24"/>
          <w:szCs w:val="24"/>
        </w:rPr>
        <w:t>3</w:t>
      </w:r>
      <w:r w:rsidRPr="00B566FA">
        <w:rPr>
          <w:rFonts w:ascii="Times New Roman" w:hAnsi="Times New Roman" w:cs="Times New Roman"/>
          <w:b/>
          <w:sz w:val="24"/>
          <w:szCs w:val="24"/>
        </w:rPr>
        <w:t>. PARA EMPRESAS QUE POSSUAM CERTIFICADO DE REGISTRO CADASTRAL (CRC):</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 xml:space="preserve">.1. CERTIFICADO DE REGISTRO CADASTRAL emitido por qualquer órgão ou entidade da Administração Pública, </w:t>
      </w:r>
      <w:r w:rsidRPr="00B566FA">
        <w:rPr>
          <w:rFonts w:ascii="Times New Roman" w:hAnsi="Times New Roman" w:cs="Times New Roman"/>
          <w:b/>
          <w:sz w:val="24"/>
          <w:szCs w:val="24"/>
        </w:rPr>
        <w:t>dentro do seu prazo de validade</w:t>
      </w:r>
      <w:r w:rsidRPr="00B566FA">
        <w:rPr>
          <w:rFonts w:ascii="Times New Roman" w:hAnsi="Times New Roman" w:cs="Times New Roman"/>
          <w:sz w:val="24"/>
          <w:szCs w:val="24"/>
        </w:rPr>
        <w:t xml:space="preserve">, com classificação pertinente ao objeto desta licitação, </w:t>
      </w:r>
      <w:r w:rsidR="00F01E35">
        <w:rPr>
          <w:rFonts w:ascii="Times New Roman" w:hAnsi="Times New Roman" w:cs="Times New Roman"/>
          <w:sz w:val="24"/>
          <w:szCs w:val="24"/>
        </w:rPr>
        <w:t>no qual</w:t>
      </w:r>
      <w:r w:rsidRPr="00B566FA">
        <w:rPr>
          <w:rFonts w:ascii="Times New Roman" w:hAnsi="Times New Roman" w:cs="Times New Roman"/>
          <w:sz w:val="24"/>
          <w:szCs w:val="24"/>
        </w:rPr>
        <w:t xml:space="preserve"> conste a validade dos documentos apresentados para sua emissão.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5.3.1.1.</w:t>
      </w:r>
      <w:r w:rsidR="00DD3F86" w:rsidRPr="00B566FA">
        <w:rPr>
          <w:rFonts w:ascii="Times New Roman" w:hAnsi="Times New Roman" w:cs="Times New Roman"/>
          <w:sz w:val="24"/>
          <w:szCs w:val="24"/>
        </w:rPr>
        <w:t xml:space="preserve">  Aos Certificados em que constem documentos com validade expirada, deverá ser anexado o documento válido, sendo que aqueles cujo prazo de validade não esteja mencionado serão considerados válidos por 30 (trinta) dias da data da emissão, salvo disposição contrária de Lei a respeito.</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5.3.1.2.</w:t>
      </w:r>
      <w:r w:rsidR="00DD3F86" w:rsidRPr="00B566FA">
        <w:rPr>
          <w:rFonts w:ascii="Times New Roman" w:hAnsi="Times New Roman" w:cs="Times New Roman"/>
          <w:sz w:val="24"/>
          <w:szCs w:val="24"/>
        </w:rPr>
        <w:t xml:space="preserve"> O Certificado que não apresentar registro das Certidões Negativas Municipal, Estadual, Federal e da Dívida Ativa da União/DAU, e de Débitos Trabalhistas (CNDT), deverá ser acompanhado das respectivas Certidões, comprovando a regularidade fiscal. </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5.3.1.3.</w:t>
      </w:r>
      <w:r w:rsidR="00DD3F86" w:rsidRPr="00B566FA">
        <w:rPr>
          <w:rFonts w:ascii="Times New Roman" w:hAnsi="Times New Roman" w:cs="Times New Roman"/>
          <w:sz w:val="24"/>
          <w:szCs w:val="24"/>
        </w:rPr>
        <w:t xml:space="preserve"> O Certificado que não apresentar Prova de Regularidade junto ao FGTS deverá ser acompanhado do respectivo Certificado de Regularidade do FGTS.</w:t>
      </w:r>
    </w:p>
    <w:p w:rsidR="00DD3F86" w:rsidRPr="00B566FA" w:rsidRDefault="00C2424F" w:rsidP="00241AD4">
      <w:pPr>
        <w:spacing w:before="60" w:after="0" w:line="240" w:lineRule="auto"/>
        <w:ind w:left="1418" w:right="-425" w:firstLine="567"/>
        <w:jc w:val="both"/>
        <w:outlineLvl w:val="4"/>
        <w:rPr>
          <w:rFonts w:ascii="Times New Roman" w:hAnsi="Times New Roman" w:cs="Times New Roman"/>
          <w:sz w:val="24"/>
          <w:szCs w:val="24"/>
        </w:rPr>
      </w:pPr>
      <w:r>
        <w:rPr>
          <w:rFonts w:ascii="Times New Roman" w:hAnsi="Times New Roman" w:cs="Times New Roman"/>
          <w:sz w:val="24"/>
          <w:szCs w:val="24"/>
        </w:rPr>
        <w:t>5.3.1.4.</w:t>
      </w:r>
      <w:r w:rsidR="00DD3F86" w:rsidRPr="00B566FA">
        <w:rPr>
          <w:rFonts w:ascii="Times New Roman" w:hAnsi="Times New Roman" w:cs="Times New Roman"/>
          <w:sz w:val="24"/>
          <w:szCs w:val="24"/>
        </w:rPr>
        <w:t xml:space="preserve"> O Certificado que contenha </w:t>
      </w:r>
      <w:r w:rsidR="00230CCD" w:rsidRPr="00B566FA">
        <w:rPr>
          <w:rFonts w:ascii="Times New Roman" w:hAnsi="Times New Roman" w:cs="Times New Roman"/>
          <w:sz w:val="24"/>
          <w:szCs w:val="24"/>
        </w:rPr>
        <w:t xml:space="preserve">Anexo </w:t>
      </w:r>
      <w:r w:rsidR="00DD3F86">
        <w:rPr>
          <w:rFonts w:ascii="Times New Roman" w:hAnsi="Times New Roman" w:cs="Times New Roman"/>
          <w:sz w:val="24"/>
          <w:szCs w:val="24"/>
        </w:rPr>
        <w:t xml:space="preserve">e/ou </w:t>
      </w:r>
      <w:r w:rsidR="00DD3F86" w:rsidRPr="00B566FA">
        <w:rPr>
          <w:rFonts w:ascii="Times New Roman" w:hAnsi="Times New Roman" w:cs="Times New Roman"/>
          <w:sz w:val="24"/>
          <w:szCs w:val="24"/>
        </w:rPr>
        <w:t xml:space="preserve">Declaração </w:t>
      </w:r>
      <w:r w:rsidR="00230CCD">
        <w:rPr>
          <w:rFonts w:ascii="Times New Roman" w:hAnsi="Times New Roman" w:cs="Times New Roman"/>
          <w:sz w:val="24"/>
          <w:szCs w:val="24"/>
        </w:rPr>
        <w:t>em que</w:t>
      </w:r>
      <w:r w:rsidR="00DD3F86" w:rsidRPr="00B566FA">
        <w:rPr>
          <w:rFonts w:ascii="Times New Roman" w:hAnsi="Times New Roman" w:cs="Times New Roman"/>
          <w:sz w:val="24"/>
          <w:szCs w:val="24"/>
        </w:rPr>
        <w:t xml:space="preserve"> conste</w:t>
      </w:r>
      <w:r w:rsidR="00230CCD">
        <w:rPr>
          <w:rFonts w:ascii="Times New Roman" w:hAnsi="Times New Roman" w:cs="Times New Roman"/>
          <w:sz w:val="24"/>
          <w:szCs w:val="24"/>
        </w:rPr>
        <w:t xml:space="preserve"> especificação de </w:t>
      </w:r>
      <w:r w:rsidR="00DD3F86" w:rsidRPr="00B566FA">
        <w:rPr>
          <w:rFonts w:ascii="Times New Roman" w:hAnsi="Times New Roman" w:cs="Times New Roman"/>
          <w:sz w:val="24"/>
          <w:szCs w:val="24"/>
        </w:rPr>
        <w:t>documentos</w:t>
      </w:r>
      <w:r w:rsidR="00230CCD">
        <w:rPr>
          <w:rFonts w:ascii="Times New Roman" w:hAnsi="Times New Roman" w:cs="Times New Roman"/>
          <w:sz w:val="24"/>
          <w:szCs w:val="24"/>
        </w:rPr>
        <w:t xml:space="preserve"> e respectivas validades</w:t>
      </w:r>
      <w:r w:rsidR="00DD3F86" w:rsidRPr="00B566FA">
        <w:rPr>
          <w:rFonts w:ascii="Times New Roman" w:hAnsi="Times New Roman" w:cs="Times New Roman"/>
          <w:sz w:val="24"/>
          <w:szCs w:val="24"/>
        </w:rPr>
        <w:t xml:space="preserve"> somente será considerado </w:t>
      </w:r>
      <w:r w:rsidR="00230CCD">
        <w:rPr>
          <w:rFonts w:ascii="Times New Roman" w:hAnsi="Times New Roman" w:cs="Times New Roman"/>
          <w:sz w:val="24"/>
          <w:szCs w:val="24"/>
        </w:rPr>
        <w:t xml:space="preserve">válido para fins de habilitação se acompanhado de tal anexo </w:t>
      </w:r>
      <w:r w:rsidR="00DD3F86" w:rsidRPr="00B566FA">
        <w:rPr>
          <w:rFonts w:ascii="Times New Roman" w:hAnsi="Times New Roman" w:cs="Times New Roman"/>
          <w:sz w:val="24"/>
          <w:szCs w:val="24"/>
        </w:rPr>
        <w:t>e/ou Declaração</w:t>
      </w:r>
      <w:r w:rsidR="00827B4A">
        <w:rPr>
          <w:rFonts w:ascii="Times New Roman" w:hAnsi="Times New Roman" w:cs="Times New Roman"/>
          <w:sz w:val="24"/>
          <w:szCs w:val="24"/>
        </w:rPr>
        <w:t>.</w:t>
      </w:r>
      <w:r w:rsidR="00DD3F86" w:rsidRPr="00B566FA">
        <w:rPr>
          <w:rFonts w:ascii="Times New Roman" w:hAnsi="Times New Roman" w:cs="Times New Roman"/>
          <w:sz w:val="24"/>
          <w:szCs w:val="24"/>
        </w:rPr>
        <w:t xml:space="preserve"> </w:t>
      </w:r>
      <w:r w:rsidR="00827B4A">
        <w:rPr>
          <w:rFonts w:ascii="Times New Roman" w:hAnsi="Times New Roman" w:cs="Times New Roman"/>
          <w:sz w:val="24"/>
          <w:szCs w:val="24"/>
        </w:rPr>
        <w:t>N</w:t>
      </w:r>
      <w:r w:rsidR="00DD3F86" w:rsidRPr="00B566FA">
        <w:rPr>
          <w:rFonts w:ascii="Times New Roman" w:hAnsi="Times New Roman" w:cs="Times New Roman"/>
          <w:sz w:val="24"/>
          <w:szCs w:val="24"/>
        </w:rPr>
        <w:t xml:space="preserve">ão será considerado </w:t>
      </w:r>
      <w:r w:rsidR="00230CCD">
        <w:rPr>
          <w:rFonts w:ascii="Times New Roman" w:hAnsi="Times New Roman" w:cs="Times New Roman"/>
          <w:sz w:val="24"/>
          <w:szCs w:val="24"/>
        </w:rPr>
        <w:t xml:space="preserve">como válido para fins de habilitação o anexo </w:t>
      </w:r>
      <w:r w:rsidR="00230CCD" w:rsidRPr="00B566FA">
        <w:rPr>
          <w:rFonts w:ascii="Times New Roman" w:hAnsi="Times New Roman" w:cs="Times New Roman"/>
          <w:sz w:val="24"/>
          <w:szCs w:val="24"/>
        </w:rPr>
        <w:t>e/ou Declaração</w:t>
      </w:r>
      <w:r w:rsidR="00230CCD">
        <w:rPr>
          <w:rFonts w:ascii="Times New Roman" w:hAnsi="Times New Roman" w:cs="Times New Roman"/>
          <w:sz w:val="24"/>
          <w:szCs w:val="24"/>
        </w:rPr>
        <w:t xml:space="preserve"> apresentado desacompanhado do</w:t>
      </w:r>
      <w:r w:rsidR="00DD3F86" w:rsidRPr="00B566FA">
        <w:rPr>
          <w:rFonts w:ascii="Times New Roman" w:hAnsi="Times New Roman" w:cs="Times New Roman"/>
          <w:sz w:val="24"/>
          <w:szCs w:val="24"/>
        </w:rPr>
        <w:t xml:space="preserve"> </w:t>
      </w:r>
      <w:r w:rsidR="00230CCD" w:rsidRPr="00B566FA">
        <w:rPr>
          <w:rFonts w:ascii="Times New Roman" w:hAnsi="Times New Roman" w:cs="Times New Roman"/>
          <w:sz w:val="24"/>
          <w:szCs w:val="24"/>
        </w:rPr>
        <w:t xml:space="preserve">respectivo </w:t>
      </w:r>
      <w:r w:rsidR="00DD3F86" w:rsidRPr="00B566FA">
        <w:rPr>
          <w:rFonts w:ascii="Times New Roman" w:hAnsi="Times New Roman" w:cs="Times New Roman"/>
          <w:sz w:val="24"/>
          <w:szCs w:val="24"/>
        </w:rPr>
        <w:t>Certificado.</w:t>
      </w:r>
    </w:p>
    <w:p w:rsidR="00DD3F86" w:rsidRPr="00B566FA" w:rsidRDefault="00DD3F86" w:rsidP="00241AD4">
      <w:pPr>
        <w:spacing w:before="60" w:after="0" w:line="240" w:lineRule="auto"/>
        <w:ind w:left="1418" w:right="-425" w:firstLine="567"/>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424F">
        <w:rPr>
          <w:rFonts w:ascii="Times New Roman" w:hAnsi="Times New Roman" w:cs="Times New Roman"/>
          <w:sz w:val="24"/>
          <w:szCs w:val="24"/>
        </w:rPr>
        <w:t>3</w:t>
      </w:r>
      <w:r w:rsidRPr="00B566FA">
        <w:rPr>
          <w:rFonts w:ascii="Times New Roman" w:hAnsi="Times New Roman" w:cs="Times New Roman"/>
          <w:sz w:val="24"/>
          <w:szCs w:val="24"/>
        </w:rPr>
        <w:t>.1.</w:t>
      </w:r>
      <w:r w:rsidR="00C2424F">
        <w:rPr>
          <w:rFonts w:ascii="Times New Roman" w:hAnsi="Times New Roman" w:cs="Times New Roman"/>
          <w:sz w:val="24"/>
          <w:szCs w:val="24"/>
        </w:rPr>
        <w:t>5</w:t>
      </w:r>
      <w:r w:rsidRPr="00B566FA">
        <w:rPr>
          <w:rFonts w:ascii="Times New Roman" w:hAnsi="Times New Roman" w:cs="Times New Roman"/>
          <w:sz w:val="24"/>
          <w:szCs w:val="24"/>
        </w:rPr>
        <w:t xml:space="preserve">. Os certificados </w:t>
      </w:r>
      <w:r w:rsidR="00827B4A">
        <w:rPr>
          <w:rFonts w:ascii="Times New Roman" w:hAnsi="Times New Roman" w:cs="Times New Roman"/>
          <w:sz w:val="24"/>
          <w:szCs w:val="24"/>
        </w:rPr>
        <w:t>nos quais</w:t>
      </w:r>
      <w:r w:rsidRPr="00B566FA">
        <w:rPr>
          <w:rFonts w:ascii="Times New Roman" w:hAnsi="Times New Roman" w:cs="Times New Roman"/>
          <w:sz w:val="24"/>
          <w:szCs w:val="24"/>
        </w:rPr>
        <w:t xml:space="preserve"> constem os indicadores da boa situação financeira da empresa, referidos no subitem 5.</w:t>
      </w:r>
      <w:r w:rsidR="00C2424F">
        <w:rPr>
          <w:rFonts w:ascii="Times New Roman" w:hAnsi="Times New Roman" w:cs="Times New Roman"/>
          <w:sz w:val="24"/>
          <w:szCs w:val="24"/>
        </w:rPr>
        <w:t>1.</w:t>
      </w:r>
      <w:r w:rsidRPr="00B566FA">
        <w:rPr>
          <w:rFonts w:ascii="Times New Roman" w:hAnsi="Times New Roman" w:cs="Times New Roman"/>
          <w:sz w:val="24"/>
          <w:szCs w:val="24"/>
        </w:rPr>
        <w:t>5.1.6, deverão ser acompanhados do memorial de cálculo, assinado por contabilista habilitado.</w:t>
      </w:r>
    </w:p>
    <w:p w:rsidR="00241AD4" w:rsidRDefault="00241AD4" w:rsidP="00241AD4">
      <w:pPr>
        <w:spacing w:before="60" w:after="0" w:line="240" w:lineRule="auto"/>
        <w:ind w:right="-425" w:firstLine="851"/>
        <w:jc w:val="both"/>
        <w:outlineLvl w:val="4"/>
        <w:rPr>
          <w:rFonts w:ascii="Times New Roman" w:hAnsi="Times New Roman" w:cs="Times New Roman"/>
          <w:b/>
          <w:sz w:val="24"/>
          <w:szCs w:val="24"/>
        </w:rPr>
      </w:pPr>
    </w:p>
    <w:p w:rsidR="00DD3F86" w:rsidRPr="00B566FA" w:rsidRDefault="00C2424F" w:rsidP="00241AD4">
      <w:pPr>
        <w:spacing w:before="60" w:after="0" w:line="240" w:lineRule="auto"/>
        <w:ind w:right="-425" w:firstLine="851"/>
        <w:jc w:val="both"/>
        <w:outlineLvl w:val="4"/>
        <w:rPr>
          <w:rFonts w:ascii="Times New Roman" w:hAnsi="Times New Roman" w:cs="Times New Roman"/>
          <w:b/>
          <w:sz w:val="24"/>
          <w:szCs w:val="24"/>
        </w:rPr>
      </w:pPr>
      <w:r>
        <w:rPr>
          <w:rFonts w:ascii="Times New Roman" w:hAnsi="Times New Roman" w:cs="Times New Roman"/>
          <w:b/>
          <w:sz w:val="24"/>
          <w:szCs w:val="24"/>
        </w:rPr>
        <w:t xml:space="preserve">5.4. </w:t>
      </w:r>
      <w:r w:rsidR="00DD3F86" w:rsidRPr="00B566FA">
        <w:rPr>
          <w:rFonts w:ascii="Times New Roman" w:hAnsi="Times New Roman" w:cs="Times New Roman"/>
          <w:b/>
          <w:sz w:val="24"/>
          <w:szCs w:val="24"/>
        </w:rPr>
        <w:t>DA AUTENTICAÇÃO DE DOCUMENTOS PELA COMISSÃO</w:t>
      </w:r>
      <w:r w:rsidR="00364039">
        <w:rPr>
          <w:rFonts w:ascii="Times New Roman" w:hAnsi="Times New Roman" w:cs="Times New Roman"/>
          <w:b/>
          <w:sz w:val="24"/>
          <w:szCs w:val="24"/>
        </w:rPr>
        <w:t>:</w:t>
      </w:r>
    </w:p>
    <w:p w:rsidR="00DD3F86" w:rsidRPr="00B566FA" w:rsidRDefault="00DD3F86" w:rsidP="00241AD4">
      <w:pPr>
        <w:spacing w:before="60" w:after="0" w:line="240" w:lineRule="auto"/>
        <w:ind w:left="851" w:right="-425" w:firstLine="567"/>
        <w:jc w:val="both"/>
        <w:outlineLvl w:val="4"/>
        <w:rPr>
          <w:rFonts w:ascii="Times New Roman" w:hAnsi="Times New Roman" w:cs="Times New Roman"/>
          <w:sz w:val="24"/>
          <w:szCs w:val="24"/>
        </w:rPr>
      </w:pPr>
      <w:r w:rsidRPr="00C21B5F">
        <w:rPr>
          <w:rFonts w:ascii="Times New Roman" w:hAnsi="Times New Roman" w:cs="Times New Roman"/>
          <w:sz w:val="24"/>
          <w:szCs w:val="24"/>
        </w:rPr>
        <w:t>5.</w:t>
      </w:r>
      <w:r w:rsidR="00C2424F" w:rsidRPr="00C21B5F">
        <w:rPr>
          <w:rFonts w:ascii="Times New Roman" w:hAnsi="Times New Roman" w:cs="Times New Roman"/>
          <w:sz w:val="24"/>
          <w:szCs w:val="24"/>
        </w:rPr>
        <w:t>4.1</w:t>
      </w:r>
      <w:r w:rsidRPr="00C21B5F">
        <w:rPr>
          <w:rFonts w:ascii="Times New Roman" w:hAnsi="Times New Roman" w:cs="Times New Roman"/>
          <w:sz w:val="24"/>
          <w:szCs w:val="24"/>
        </w:rPr>
        <w:t>.</w:t>
      </w:r>
      <w:r w:rsidRPr="00B566FA">
        <w:rPr>
          <w:rFonts w:ascii="Times New Roman" w:hAnsi="Times New Roman" w:cs="Times New Roman"/>
          <w:b/>
          <w:sz w:val="24"/>
          <w:szCs w:val="24"/>
        </w:rPr>
        <w:t xml:space="preserve"> </w:t>
      </w:r>
      <w:r w:rsidRPr="00B566FA">
        <w:rPr>
          <w:rFonts w:ascii="Times New Roman" w:hAnsi="Times New Roman" w:cs="Times New Roman"/>
          <w:sz w:val="24"/>
          <w:szCs w:val="24"/>
        </w:rPr>
        <w:t>Os documentos solicitados acima, necessários à habilitação, poderão ser apresentados em original, por qualquer processo de cópia autenticada por cartório competente ou por servidor da administração ou publicação em órgão da imprensa oficial.</w:t>
      </w:r>
    </w:p>
    <w:p w:rsidR="001C0FDF" w:rsidRPr="00241AD4" w:rsidRDefault="00DD3F86" w:rsidP="00827B4A">
      <w:pPr>
        <w:spacing w:before="120" w:after="0" w:line="240" w:lineRule="auto"/>
        <w:ind w:left="1416"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lastRenderedPageBreak/>
        <w:t>5.</w:t>
      </w:r>
      <w:r w:rsidR="00C2424F">
        <w:rPr>
          <w:rFonts w:ascii="Times New Roman" w:hAnsi="Times New Roman" w:cs="Times New Roman"/>
          <w:sz w:val="24"/>
          <w:szCs w:val="24"/>
        </w:rPr>
        <w:t>4</w:t>
      </w:r>
      <w:r w:rsidRPr="00B566FA">
        <w:rPr>
          <w:rFonts w:ascii="Times New Roman" w:hAnsi="Times New Roman" w:cs="Times New Roman"/>
          <w:sz w:val="24"/>
          <w:szCs w:val="24"/>
        </w:rPr>
        <w:t>.1.</w:t>
      </w:r>
      <w:r w:rsidR="00C21B5F">
        <w:rPr>
          <w:rFonts w:ascii="Times New Roman" w:hAnsi="Times New Roman" w:cs="Times New Roman"/>
          <w:sz w:val="24"/>
          <w:szCs w:val="24"/>
        </w:rPr>
        <w:t>1.</w:t>
      </w:r>
      <w:r w:rsidRPr="00B566FA">
        <w:rPr>
          <w:rFonts w:ascii="Times New Roman" w:hAnsi="Times New Roman" w:cs="Times New Roman"/>
          <w:sz w:val="24"/>
          <w:szCs w:val="24"/>
        </w:rPr>
        <w:t xml:space="preserve"> A autenticação das cópias de documentos originais pela Comissão Especial de Licitação poderá ser efetuada, </w:t>
      </w:r>
      <w:r w:rsidRPr="00B566FA">
        <w:rPr>
          <w:rFonts w:ascii="Times New Roman" w:hAnsi="Times New Roman" w:cs="Times New Roman"/>
          <w:b/>
          <w:sz w:val="24"/>
          <w:szCs w:val="24"/>
        </w:rPr>
        <w:t>preferencialmente</w:t>
      </w:r>
      <w:r w:rsidRPr="00B566FA">
        <w:rPr>
          <w:rFonts w:ascii="Times New Roman" w:hAnsi="Times New Roman" w:cs="Times New Roman"/>
          <w:sz w:val="24"/>
          <w:szCs w:val="24"/>
        </w:rPr>
        <w:t xml:space="preserve">, a partir da publicação do Edital até o dia útil anterior à data da abertura do envelope nº 01 – HABILITAÇÃO, na sala 131, Seção de Licitações da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w:t>
      </w:r>
      <w:r w:rsidR="001C0FDF" w:rsidRPr="00241AD4">
        <w:rPr>
          <w:rFonts w:ascii="Times New Roman" w:hAnsi="Times New Roman" w:cs="Times New Roman"/>
          <w:sz w:val="24"/>
          <w:szCs w:val="24"/>
        </w:rPr>
        <w:t>no seguinte horário:</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00827B4A" w:rsidRPr="00827B4A">
        <w:rPr>
          <w:rFonts w:ascii="Times New Roman" w:hAnsi="Times New Roman" w:cs="Times New Roman"/>
          <w:i/>
          <w:sz w:val="24"/>
          <w:szCs w:val="24"/>
        </w:rPr>
        <w:t>9h</w:t>
      </w:r>
      <w:r w:rsidRPr="00241AD4">
        <w:rPr>
          <w:rFonts w:ascii="Times New Roman" w:hAnsi="Times New Roman" w:cs="Times New Roman"/>
          <w:i/>
          <w:sz w:val="24"/>
          <w:szCs w:val="24"/>
        </w:rPr>
        <w:t xml:space="preserve"> às 11h30m, de segunda a sexta-feira. </w:t>
      </w:r>
    </w:p>
    <w:p w:rsidR="001C0FDF" w:rsidRPr="00241AD4" w:rsidRDefault="001C0FDF" w:rsidP="001C0FDF">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À tarde: das 13h30min às 17h, de segunda a sexta-feira. </w:t>
      </w:r>
    </w:p>
    <w:p w:rsidR="00DD3F86" w:rsidRPr="00B566FA" w:rsidRDefault="00DD3F86" w:rsidP="00827B4A">
      <w:pPr>
        <w:spacing w:before="120" w:after="0" w:line="240" w:lineRule="auto"/>
        <w:ind w:left="1842" w:right="-425" w:firstLine="282"/>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w:t>
      </w:r>
      <w:r w:rsidRPr="00B566FA">
        <w:rPr>
          <w:rFonts w:ascii="Times New Roman" w:hAnsi="Times New Roman" w:cs="Times New Roman"/>
          <w:sz w:val="24"/>
          <w:szCs w:val="24"/>
        </w:rPr>
        <w:t>.</w:t>
      </w:r>
      <w:r w:rsidR="00C21B5F">
        <w:rPr>
          <w:rFonts w:ascii="Times New Roman" w:hAnsi="Times New Roman" w:cs="Times New Roman"/>
          <w:sz w:val="24"/>
          <w:szCs w:val="24"/>
        </w:rPr>
        <w:t>1.</w:t>
      </w:r>
      <w:r w:rsidRPr="00B566FA">
        <w:rPr>
          <w:rFonts w:ascii="Times New Roman" w:hAnsi="Times New Roman" w:cs="Times New Roman"/>
          <w:sz w:val="24"/>
          <w:szCs w:val="24"/>
        </w:rPr>
        <w:t>2. Não serão aceitas cópias obtidas por FAC-SIMILE ou cópias reduzidas.</w:t>
      </w:r>
    </w:p>
    <w:p w:rsidR="00DD3F86" w:rsidRPr="00B566FA" w:rsidRDefault="00DD3F86" w:rsidP="00827B4A">
      <w:pPr>
        <w:spacing w:before="120" w:after="0" w:line="240" w:lineRule="auto"/>
        <w:ind w:left="1418" w:right="-425" w:firstLine="706"/>
        <w:jc w:val="both"/>
        <w:outlineLvl w:val="4"/>
        <w:rPr>
          <w:rFonts w:ascii="Times New Roman" w:hAnsi="Times New Roman" w:cs="Times New Roman"/>
          <w:sz w:val="24"/>
          <w:szCs w:val="24"/>
        </w:rPr>
      </w:pPr>
      <w:r w:rsidRPr="00B566FA">
        <w:rPr>
          <w:rFonts w:ascii="Times New Roman" w:hAnsi="Times New Roman" w:cs="Times New Roman"/>
          <w:sz w:val="24"/>
          <w:szCs w:val="24"/>
        </w:rPr>
        <w:t>5.</w:t>
      </w:r>
      <w:r w:rsidR="00C21B5F">
        <w:rPr>
          <w:rFonts w:ascii="Times New Roman" w:hAnsi="Times New Roman" w:cs="Times New Roman"/>
          <w:sz w:val="24"/>
          <w:szCs w:val="24"/>
        </w:rPr>
        <w:t>4.1.3</w:t>
      </w:r>
      <w:r w:rsidRPr="00B566FA">
        <w:rPr>
          <w:rFonts w:ascii="Times New Roman" w:hAnsi="Times New Roman" w:cs="Times New Roman"/>
          <w:sz w:val="24"/>
          <w:szCs w:val="24"/>
        </w:rPr>
        <w:t>. Não serão aceitos protocolos de documentos.</w:t>
      </w:r>
    </w:p>
    <w:p w:rsidR="00241AD4" w:rsidRDefault="00241AD4" w:rsidP="00241AD4">
      <w:pPr>
        <w:spacing w:before="120" w:after="0" w:line="240" w:lineRule="auto"/>
        <w:ind w:right="-425"/>
        <w:jc w:val="both"/>
        <w:outlineLvl w:val="4"/>
        <w:rPr>
          <w:rFonts w:ascii="Times New Roman" w:hAnsi="Times New Roman" w:cs="Times New Roman"/>
          <w:b/>
          <w:sz w:val="24"/>
          <w:szCs w:val="24"/>
        </w:rPr>
      </w:pPr>
    </w:p>
    <w:p w:rsidR="00ED42DC" w:rsidRPr="00ED42DC" w:rsidRDefault="00364039" w:rsidP="00241AD4">
      <w:pPr>
        <w:spacing w:before="120" w:after="0" w:line="240" w:lineRule="auto"/>
        <w:ind w:right="-425"/>
        <w:jc w:val="both"/>
        <w:outlineLvl w:val="4"/>
        <w:rPr>
          <w:rFonts w:ascii="Times New Roman" w:hAnsi="Times New Roman" w:cs="Times New Roman"/>
          <w:b/>
          <w:sz w:val="24"/>
          <w:szCs w:val="24"/>
        </w:rPr>
      </w:pPr>
      <w:r>
        <w:rPr>
          <w:rFonts w:ascii="Times New Roman" w:hAnsi="Times New Roman" w:cs="Times New Roman"/>
          <w:b/>
          <w:sz w:val="24"/>
          <w:szCs w:val="24"/>
        </w:rPr>
        <w:t xml:space="preserve">6. </w:t>
      </w:r>
      <w:r w:rsidR="00ED42DC" w:rsidRPr="00ED42DC">
        <w:rPr>
          <w:rFonts w:ascii="Times New Roman" w:hAnsi="Times New Roman" w:cs="Times New Roman"/>
          <w:b/>
          <w:sz w:val="24"/>
          <w:szCs w:val="24"/>
        </w:rPr>
        <w:t>DA PROPOSTA</w:t>
      </w:r>
      <w:r>
        <w:rPr>
          <w:rFonts w:ascii="Times New Roman" w:hAnsi="Times New Roman" w:cs="Times New Roman"/>
          <w:b/>
          <w:sz w:val="24"/>
          <w:szCs w:val="24"/>
        </w:rPr>
        <w:t>:</w:t>
      </w:r>
    </w:p>
    <w:p w:rsidR="00ED42DC" w:rsidRPr="00ED42DC" w:rsidRDefault="00ED42DC" w:rsidP="00241AD4">
      <w:pPr>
        <w:spacing w:before="120" w:after="0" w:line="240" w:lineRule="auto"/>
        <w:ind w:right="-425" w:firstLine="851"/>
        <w:jc w:val="both"/>
        <w:outlineLvl w:val="4"/>
        <w:rPr>
          <w:rFonts w:ascii="Times New Roman" w:hAnsi="Times New Roman" w:cs="Times New Roman"/>
          <w:b/>
          <w:sz w:val="24"/>
          <w:szCs w:val="24"/>
        </w:rPr>
      </w:pPr>
      <w:r w:rsidRPr="00364039">
        <w:rPr>
          <w:rFonts w:ascii="Times New Roman" w:hAnsi="Times New Roman" w:cs="Times New Roman"/>
          <w:sz w:val="24"/>
          <w:szCs w:val="24"/>
        </w:rPr>
        <w:t>6.</w:t>
      </w:r>
      <w:r w:rsidR="00364039" w:rsidRPr="00364039">
        <w:rPr>
          <w:rFonts w:ascii="Times New Roman" w:hAnsi="Times New Roman" w:cs="Times New Roman"/>
          <w:sz w:val="24"/>
          <w:szCs w:val="24"/>
        </w:rPr>
        <w:t>1.</w:t>
      </w:r>
      <w:r w:rsidRPr="00ED42DC">
        <w:rPr>
          <w:rFonts w:ascii="Times New Roman" w:hAnsi="Times New Roman" w:cs="Times New Roman"/>
          <w:b/>
          <w:sz w:val="24"/>
          <w:szCs w:val="24"/>
        </w:rPr>
        <w:t xml:space="preserve"> </w:t>
      </w:r>
      <w:r w:rsidR="00364039" w:rsidRPr="00ED42DC">
        <w:rPr>
          <w:rFonts w:ascii="Times New Roman" w:hAnsi="Times New Roman" w:cs="Times New Roman"/>
          <w:b/>
          <w:sz w:val="24"/>
          <w:szCs w:val="24"/>
        </w:rPr>
        <w:t xml:space="preserve">Do Conteúdo </w:t>
      </w:r>
      <w:r w:rsidR="00364039">
        <w:rPr>
          <w:rFonts w:ascii="Times New Roman" w:hAnsi="Times New Roman" w:cs="Times New Roman"/>
          <w:b/>
          <w:sz w:val="24"/>
          <w:szCs w:val="24"/>
        </w:rPr>
        <w:t>d</w:t>
      </w:r>
      <w:r w:rsidR="00364039" w:rsidRPr="00ED42DC">
        <w:rPr>
          <w:rFonts w:ascii="Times New Roman" w:hAnsi="Times New Roman" w:cs="Times New Roman"/>
          <w:b/>
          <w:sz w:val="24"/>
          <w:szCs w:val="24"/>
        </w:rPr>
        <w:t xml:space="preserve">a Proposta </w:t>
      </w:r>
      <w:r w:rsidRPr="00ED42DC">
        <w:rPr>
          <w:rFonts w:ascii="Times New Roman" w:hAnsi="Times New Roman" w:cs="Times New Roman"/>
          <w:b/>
          <w:sz w:val="24"/>
          <w:szCs w:val="24"/>
        </w:rPr>
        <w:t xml:space="preserve">(envelope nº 02): </w:t>
      </w:r>
    </w:p>
    <w:p w:rsidR="00001876" w:rsidRPr="00CD78A1" w:rsidRDefault="00ED42DC" w:rsidP="00275454">
      <w:pPr>
        <w:spacing w:before="120" w:after="0" w:line="240" w:lineRule="auto"/>
        <w:ind w:left="851" w:right="-425" w:firstLine="567"/>
        <w:jc w:val="both"/>
        <w:outlineLvl w:val="4"/>
        <w:rPr>
          <w:rFonts w:ascii="Times New Roman" w:hAnsi="Times New Roman" w:cs="Times New Roman"/>
          <w:bCs/>
          <w:spacing w:val="2"/>
          <w:sz w:val="24"/>
          <w:szCs w:val="24"/>
          <w:shd w:val="clear" w:color="auto" w:fill="FFFFFF"/>
        </w:rPr>
      </w:pPr>
      <w:r w:rsidRPr="00CD78A1">
        <w:rPr>
          <w:rFonts w:ascii="Times New Roman" w:hAnsi="Times New Roman" w:cs="Times New Roman"/>
          <w:sz w:val="24"/>
          <w:szCs w:val="24"/>
        </w:rPr>
        <w:t>6.1.</w:t>
      </w:r>
      <w:r w:rsidR="00364039" w:rsidRPr="00CD78A1">
        <w:rPr>
          <w:rFonts w:ascii="Times New Roman" w:hAnsi="Times New Roman" w:cs="Times New Roman"/>
          <w:sz w:val="24"/>
          <w:szCs w:val="24"/>
        </w:rPr>
        <w:t>1.</w:t>
      </w:r>
      <w:r w:rsidRPr="00CD78A1">
        <w:rPr>
          <w:rFonts w:ascii="Times New Roman" w:hAnsi="Times New Roman" w:cs="Times New Roman"/>
          <w:sz w:val="24"/>
          <w:szCs w:val="24"/>
        </w:rPr>
        <w:t xml:space="preserve"> As propostas devem ser impressas por meio eletrônico, carimbadas, assinadas, sem rasuras e emendas, e deverão ser elaboradas, </w:t>
      </w:r>
      <w:r w:rsidRPr="00722FF7">
        <w:rPr>
          <w:rFonts w:ascii="Times New Roman" w:hAnsi="Times New Roman" w:cs="Times New Roman"/>
          <w:b/>
          <w:sz w:val="24"/>
          <w:szCs w:val="24"/>
        </w:rPr>
        <w:t>preferencialmente</w:t>
      </w:r>
      <w:r w:rsidRPr="00CD78A1">
        <w:rPr>
          <w:rFonts w:ascii="Times New Roman" w:hAnsi="Times New Roman" w:cs="Times New Roman"/>
          <w:sz w:val="24"/>
          <w:szCs w:val="24"/>
        </w:rPr>
        <w:t>, nos formulários fornecidos pela Câmara Municipal de Port</w:t>
      </w:r>
      <w:r w:rsidR="00910A59">
        <w:rPr>
          <w:rFonts w:ascii="Times New Roman" w:hAnsi="Times New Roman" w:cs="Times New Roman"/>
          <w:sz w:val="24"/>
          <w:szCs w:val="24"/>
        </w:rPr>
        <w:t>o Alegre – ANEXO I-</w:t>
      </w:r>
      <w:r w:rsidR="00F319BD">
        <w:rPr>
          <w:rFonts w:ascii="Times New Roman" w:hAnsi="Times New Roman" w:cs="Times New Roman"/>
          <w:sz w:val="24"/>
          <w:szCs w:val="24"/>
        </w:rPr>
        <w:t>D</w:t>
      </w:r>
      <w:r w:rsidR="00001876" w:rsidRPr="00CD78A1">
        <w:rPr>
          <w:rFonts w:ascii="Times New Roman" w:hAnsi="Times New Roman" w:cs="Times New Roman"/>
          <w:sz w:val="24"/>
          <w:szCs w:val="24"/>
        </w:rPr>
        <w:t xml:space="preserve"> (Proposta) e I-</w:t>
      </w:r>
      <w:r w:rsidR="00F319BD">
        <w:rPr>
          <w:rFonts w:ascii="Times New Roman" w:hAnsi="Times New Roman" w:cs="Times New Roman"/>
          <w:sz w:val="24"/>
          <w:szCs w:val="24"/>
        </w:rPr>
        <w:t>E</w:t>
      </w:r>
      <w:r w:rsidR="00001876" w:rsidRPr="00CD78A1">
        <w:rPr>
          <w:rFonts w:ascii="Times New Roman" w:hAnsi="Times New Roman" w:cs="Times New Roman"/>
          <w:sz w:val="24"/>
          <w:szCs w:val="24"/>
        </w:rPr>
        <w:t xml:space="preserve"> (Planilha de Custos - LICITANTE).</w:t>
      </w:r>
      <w:r w:rsidR="00001876" w:rsidRPr="00CD78A1">
        <w:rPr>
          <w:rFonts w:ascii="Times New Roman" w:hAnsi="Times New Roman" w:cs="Times New Roman"/>
          <w:bCs/>
          <w:spacing w:val="2"/>
          <w:sz w:val="24"/>
          <w:szCs w:val="24"/>
          <w:shd w:val="clear" w:color="auto" w:fill="FFFFFF"/>
        </w:rPr>
        <w:t xml:space="preserve">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t>6.2. A proposta deverá mencionar: </w:t>
      </w:r>
    </w:p>
    <w:p w:rsidR="00275454" w:rsidRDefault="00ED42DC" w:rsidP="00275454">
      <w:pPr>
        <w:spacing w:before="12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6.2.1. VALOR GLOBAL, expresso em moeda corrente nacional, contemplando todas as despesas necessárias à perfeita execução dos serviços contratados.</w:t>
      </w:r>
      <w:r w:rsidR="00275454">
        <w:rPr>
          <w:rFonts w:ascii="Times New Roman" w:hAnsi="Times New Roman" w:cs="Times New Roman"/>
          <w:sz w:val="24"/>
          <w:szCs w:val="24"/>
        </w:rPr>
        <w:t xml:space="preserve"> </w:t>
      </w:r>
    </w:p>
    <w:p w:rsidR="00275454" w:rsidRPr="00CD78A1" w:rsidRDefault="00275454" w:rsidP="00275454">
      <w:pPr>
        <w:spacing w:before="120" w:after="0" w:line="240" w:lineRule="auto"/>
        <w:ind w:left="851"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t>6.2.2. O Anexo I-</w:t>
      </w:r>
      <w:r w:rsidR="00F319BD">
        <w:rPr>
          <w:rFonts w:ascii="Times New Roman" w:hAnsi="Times New Roman" w:cs="Times New Roman"/>
          <w:sz w:val="24"/>
          <w:szCs w:val="24"/>
        </w:rPr>
        <w:t>E</w:t>
      </w:r>
      <w:r w:rsidRPr="00CD78A1">
        <w:rPr>
          <w:rFonts w:ascii="Times New Roman" w:hAnsi="Times New Roman" w:cs="Times New Roman"/>
          <w:sz w:val="24"/>
          <w:szCs w:val="24"/>
        </w:rPr>
        <w:t xml:space="preserve"> (Planilha de Custos</w:t>
      </w:r>
      <w:r w:rsidR="00722FF7">
        <w:rPr>
          <w:rFonts w:ascii="Times New Roman" w:hAnsi="Times New Roman" w:cs="Times New Roman"/>
          <w:sz w:val="24"/>
          <w:szCs w:val="24"/>
        </w:rPr>
        <w:t xml:space="preserve"> -</w:t>
      </w:r>
      <w:r w:rsidR="00E37F77">
        <w:rPr>
          <w:rFonts w:ascii="Times New Roman" w:hAnsi="Times New Roman" w:cs="Times New Roman"/>
          <w:sz w:val="24"/>
          <w:szCs w:val="24"/>
        </w:rPr>
        <w:t xml:space="preserve"> Licitante</w:t>
      </w:r>
      <w:r w:rsidRPr="00CD78A1">
        <w:rPr>
          <w:rFonts w:ascii="Times New Roman" w:hAnsi="Times New Roman" w:cs="Times New Roman"/>
          <w:sz w:val="24"/>
          <w:szCs w:val="24"/>
        </w:rPr>
        <w:t>) deverá conter os VALORES UNITÁRIO, TOTAL E GLOBAL, expressos em moeda corrente nacional, contemplando material, mão de obra, BDI, frete, impostos e encargos sociais decorrentes e todas as demais despesas necessárias à perfeita execução da obra e dos serviços contratados.</w:t>
      </w:r>
    </w:p>
    <w:p w:rsidR="007B62F0" w:rsidRPr="00CD78A1" w:rsidRDefault="007B62F0" w:rsidP="007B62F0">
      <w:pPr>
        <w:spacing w:before="120" w:after="0" w:line="240" w:lineRule="auto"/>
        <w:ind w:left="1416" w:right="-425" w:firstLine="567"/>
        <w:jc w:val="both"/>
        <w:rPr>
          <w:rFonts w:ascii="Times New Roman" w:hAnsi="Times New Roman" w:cs="Times New Roman"/>
          <w:sz w:val="24"/>
          <w:szCs w:val="24"/>
        </w:rPr>
      </w:pPr>
      <w:r w:rsidRPr="00CD78A1">
        <w:rPr>
          <w:rFonts w:ascii="Times New Roman" w:hAnsi="Times New Roman" w:cs="Times New Roman"/>
          <w:sz w:val="24"/>
          <w:szCs w:val="24"/>
        </w:rPr>
        <w:t>6.2.2.1. Serão desclassificadas as propostas que não cotarem os preços do material e</w:t>
      </w:r>
      <w:r w:rsidR="00E84892">
        <w:rPr>
          <w:rFonts w:ascii="Times New Roman" w:hAnsi="Times New Roman" w:cs="Times New Roman"/>
          <w:sz w:val="24"/>
          <w:szCs w:val="24"/>
        </w:rPr>
        <w:t>/ou</w:t>
      </w:r>
      <w:r w:rsidRPr="00CD78A1">
        <w:rPr>
          <w:rFonts w:ascii="Times New Roman" w:hAnsi="Times New Roman" w:cs="Times New Roman"/>
          <w:sz w:val="24"/>
          <w:szCs w:val="24"/>
        </w:rPr>
        <w:t xml:space="preserve"> mão de obra, em qualquer dos anexos.</w:t>
      </w:r>
    </w:p>
    <w:p w:rsidR="00ED42DC" w:rsidRPr="00ED42DC" w:rsidRDefault="00ED42DC" w:rsidP="00241AD4">
      <w:pPr>
        <w:spacing w:before="120" w:after="0" w:line="240" w:lineRule="auto"/>
        <w:ind w:left="1418" w:right="-425" w:firstLine="567"/>
        <w:jc w:val="both"/>
        <w:outlineLvl w:val="4"/>
        <w:rPr>
          <w:rFonts w:ascii="Times New Roman" w:hAnsi="Times New Roman" w:cs="Times New Roman"/>
          <w:sz w:val="24"/>
          <w:szCs w:val="24"/>
        </w:rPr>
      </w:pPr>
      <w:r w:rsidRPr="00CD78A1">
        <w:rPr>
          <w:rFonts w:ascii="Times New Roman" w:hAnsi="Times New Roman" w:cs="Times New Roman"/>
          <w:sz w:val="24"/>
          <w:szCs w:val="24"/>
        </w:rPr>
        <w:t>6.2.</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w:t>
      </w:r>
      <w:r w:rsidR="007B62F0" w:rsidRPr="00CD78A1">
        <w:rPr>
          <w:rFonts w:ascii="Times New Roman" w:hAnsi="Times New Roman" w:cs="Times New Roman"/>
          <w:sz w:val="24"/>
          <w:szCs w:val="24"/>
        </w:rPr>
        <w:t>2</w:t>
      </w:r>
      <w:r w:rsidRPr="00CD78A1">
        <w:rPr>
          <w:rFonts w:ascii="Times New Roman" w:hAnsi="Times New Roman" w:cs="Times New Roman"/>
          <w:sz w:val="24"/>
          <w:szCs w:val="24"/>
        </w:rPr>
        <w:t>. Não serão aceitos preços com mais de 2 (dois) dígitos após a vírgula, s</w:t>
      </w:r>
      <w:r w:rsidR="00364039" w:rsidRPr="00CD78A1">
        <w:rPr>
          <w:rFonts w:ascii="Times New Roman" w:hAnsi="Times New Roman" w:cs="Times New Roman"/>
          <w:sz w:val="24"/>
          <w:szCs w:val="24"/>
        </w:rPr>
        <w:t>endo a proposta desclassificada, em caso de inobservância</w:t>
      </w:r>
      <w:r w:rsidR="00364039">
        <w:rPr>
          <w:rFonts w:ascii="Times New Roman" w:hAnsi="Times New Roman" w:cs="Times New Roman"/>
          <w:sz w:val="24"/>
          <w:szCs w:val="24"/>
        </w:rPr>
        <w:t xml:space="preserve"> deste item.</w:t>
      </w:r>
    </w:p>
    <w:p w:rsidR="004C44D8" w:rsidRPr="00C0452D" w:rsidRDefault="00ED42DC" w:rsidP="004C44D8">
      <w:pPr>
        <w:spacing w:before="120" w:after="0" w:line="240" w:lineRule="auto"/>
        <w:ind w:left="1418" w:right="-425" w:firstLine="567"/>
        <w:jc w:val="both"/>
        <w:outlineLvl w:val="4"/>
        <w:rPr>
          <w:rFonts w:ascii="Times New Roman" w:hAnsi="Times New Roman" w:cs="Times New Roman"/>
          <w:color w:val="000000" w:themeColor="text1"/>
          <w:sz w:val="24"/>
          <w:szCs w:val="24"/>
        </w:rPr>
      </w:pPr>
      <w:r w:rsidRPr="00C0452D">
        <w:rPr>
          <w:rFonts w:ascii="Times New Roman" w:hAnsi="Times New Roman" w:cs="Times New Roman"/>
          <w:color w:val="000000" w:themeColor="text1"/>
          <w:sz w:val="24"/>
          <w:szCs w:val="24"/>
        </w:rPr>
        <w:t>6.2.</w:t>
      </w:r>
      <w:r w:rsidR="007B62F0" w:rsidRPr="00C0452D">
        <w:rPr>
          <w:rFonts w:ascii="Times New Roman" w:hAnsi="Times New Roman" w:cs="Times New Roman"/>
          <w:color w:val="000000" w:themeColor="text1"/>
          <w:sz w:val="24"/>
          <w:szCs w:val="24"/>
        </w:rPr>
        <w:t>2</w:t>
      </w:r>
      <w:r w:rsidRPr="00C0452D">
        <w:rPr>
          <w:rFonts w:ascii="Times New Roman" w:hAnsi="Times New Roman" w:cs="Times New Roman"/>
          <w:color w:val="000000" w:themeColor="text1"/>
          <w:sz w:val="24"/>
          <w:szCs w:val="24"/>
        </w:rPr>
        <w:t>.</w:t>
      </w:r>
      <w:r w:rsidR="007B62F0" w:rsidRPr="00C0452D">
        <w:rPr>
          <w:rFonts w:ascii="Times New Roman" w:hAnsi="Times New Roman" w:cs="Times New Roman"/>
          <w:color w:val="000000" w:themeColor="text1"/>
          <w:sz w:val="24"/>
          <w:szCs w:val="24"/>
        </w:rPr>
        <w:t>3</w:t>
      </w:r>
      <w:r w:rsidRPr="00C0452D">
        <w:rPr>
          <w:rFonts w:ascii="Times New Roman" w:hAnsi="Times New Roman" w:cs="Times New Roman"/>
          <w:color w:val="000000" w:themeColor="text1"/>
          <w:sz w:val="24"/>
          <w:szCs w:val="24"/>
        </w:rPr>
        <w:t>. Não ser</w:t>
      </w:r>
      <w:r w:rsidR="007B62F0" w:rsidRPr="00C0452D">
        <w:rPr>
          <w:rFonts w:ascii="Times New Roman" w:hAnsi="Times New Roman" w:cs="Times New Roman"/>
          <w:color w:val="000000" w:themeColor="text1"/>
          <w:sz w:val="24"/>
          <w:szCs w:val="24"/>
        </w:rPr>
        <w:t>ão</w:t>
      </w:r>
      <w:r w:rsidRPr="00C0452D">
        <w:rPr>
          <w:rFonts w:ascii="Times New Roman" w:hAnsi="Times New Roman" w:cs="Times New Roman"/>
          <w:color w:val="000000" w:themeColor="text1"/>
          <w:sz w:val="24"/>
          <w:szCs w:val="24"/>
        </w:rPr>
        <w:t xml:space="preserve"> aceito</w:t>
      </w:r>
      <w:r w:rsidR="007B62F0" w:rsidRPr="00C0452D">
        <w:rPr>
          <w:rFonts w:ascii="Times New Roman" w:hAnsi="Times New Roman" w:cs="Times New Roman"/>
          <w:color w:val="000000" w:themeColor="text1"/>
          <w:sz w:val="24"/>
          <w:szCs w:val="24"/>
        </w:rPr>
        <w:t>s</w:t>
      </w:r>
      <w:r w:rsidRPr="00C0452D">
        <w:rPr>
          <w:rFonts w:ascii="Times New Roman" w:hAnsi="Times New Roman" w:cs="Times New Roman"/>
          <w:color w:val="000000" w:themeColor="text1"/>
          <w:sz w:val="24"/>
          <w:szCs w:val="24"/>
        </w:rPr>
        <w:t xml:space="preserve"> preço</w:t>
      </w:r>
      <w:r w:rsidR="007B62F0" w:rsidRPr="00C0452D">
        <w:rPr>
          <w:rFonts w:ascii="Times New Roman" w:hAnsi="Times New Roman" w:cs="Times New Roman"/>
          <w:color w:val="000000" w:themeColor="text1"/>
          <w:sz w:val="24"/>
          <w:szCs w:val="24"/>
        </w:rPr>
        <w:t>s</w:t>
      </w:r>
      <w:r w:rsidR="001C0FDF" w:rsidRPr="00C0452D">
        <w:rPr>
          <w:rFonts w:ascii="Times New Roman" w:hAnsi="Times New Roman" w:cs="Times New Roman"/>
          <w:color w:val="000000" w:themeColor="text1"/>
          <w:sz w:val="24"/>
          <w:szCs w:val="24"/>
        </w:rPr>
        <w:t xml:space="preserve"> unitários</w:t>
      </w:r>
      <w:r w:rsidR="007B62F0" w:rsidRPr="00C0452D">
        <w:rPr>
          <w:rFonts w:ascii="Times New Roman" w:hAnsi="Times New Roman" w:cs="Times New Roman"/>
          <w:color w:val="000000" w:themeColor="text1"/>
          <w:sz w:val="24"/>
          <w:szCs w:val="24"/>
        </w:rPr>
        <w:t xml:space="preserve"> superiores </w:t>
      </w:r>
      <w:r w:rsidRPr="00C0452D">
        <w:rPr>
          <w:rFonts w:ascii="Times New Roman" w:hAnsi="Times New Roman" w:cs="Times New Roman"/>
          <w:color w:val="000000" w:themeColor="text1"/>
          <w:sz w:val="24"/>
          <w:szCs w:val="24"/>
        </w:rPr>
        <w:t>ao estimado pela Administração ou preço manifestamente inexequível, nos termos do art. 48, inciso II, da Lei nº 8666/93.</w:t>
      </w:r>
      <w:r w:rsidR="004C44D8" w:rsidRPr="00C0452D">
        <w:rPr>
          <w:rFonts w:ascii="Times New Roman" w:hAnsi="Times New Roman" w:cs="Times New Roman"/>
          <w:color w:val="000000" w:themeColor="text1"/>
          <w:sz w:val="24"/>
          <w:szCs w:val="24"/>
        </w:rPr>
        <w:t xml:space="preserve"> </w:t>
      </w:r>
    </w:p>
    <w:p w:rsidR="004C44D8" w:rsidRDefault="004C44D8" w:rsidP="00241AD4">
      <w:pPr>
        <w:spacing w:before="120" w:after="0" w:line="240" w:lineRule="auto"/>
        <w:ind w:left="1418"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Pr>
          <w:rFonts w:ascii="Times New Roman" w:hAnsi="Times New Roman" w:cs="Times New Roman"/>
          <w:sz w:val="24"/>
          <w:szCs w:val="24"/>
        </w:rPr>
        <w:t>2.2.4</w:t>
      </w:r>
      <w:r w:rsidRPr="00241AD4">
        <w:rPr>
          <w:rFonts w:ascii="Times New Roman" w:hAnsi="Times New Roman" w:cs="Times New Roman"/>
          <w:sz w:val="24"/>
          <w:szCs w:val="24"/>
        </w:rPr>
        <w:t>. Não serão aceitas propostas de valor GLOBAL superior ao orçado pela Administração.</w:t>
      </w:r>
    </w:p>
    <w:p w:rsidR="004C44D8" w:rsidRPr="007D70B1" w:rsidRDefault="004C44D8" w:rsidP="004C44D8">
      <w:pPr>
        <w:spacing w:before="120" w:after="0" w:line="240" w:lineRule="auto"/>
        <w:ind w:right="-425" w:firstLine="851"/>
        <w:jc w:val="both"/>
        <w:outlineLvl w:val="4"/>
        <w:rPr>
          <w:rFonts w:ascii="Times New Roman" w:hAnsi="Times New Roman" w:cs="Times New Roman"/>
          <w:color w:val="000000" w:themeColor="text1"/>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3</w:t>
      </w:r>
      <w:r w:rsidRPr="00ED42DC">
        <w:rPr>
          <w:rFonts w:ascii="Times New Roman" w:hAnsi="Times New Roman" w:cs="Times New Roman"/>
          <w:sz w:val="24"/>
          <w:szCs w:val="24"/>
        </w:rPr>
        <w:t>. P</w:t>
      </w:r>
      <w:r w:rsidRPr="007D70B1">
        <w:rPr>
          <w:rFonts w:ascii="Times New Roman" w:hAnsi="Times New Roman" w:cs="Times New Roman"/>
          <w:color w:val="000000" w:themeColor="text1"/>
          <w:sz w:val="24"/>
          <w:szCs w:val="24"/>
        </w:rPr>
        <w:t>RAZO DE VALIDADE DA PROPOSTA: no mínimo de 60 (sessenta) dias.</w:t>
      </w:r>
    </w:p>
    <w:p w:rsidR="00ED42DC" w:rsidRPr="007D70B1" w:rsidRDefault="004C44D8" w:rsidP="004C44D8">
      <w:pPr>
        <w:spacing w:before="120" w:after="0" w:line="240" w:lineRule="auto"/>
        <w:ind w:right="-425" w:firstLine="851"/>
        <w:jc w:val="both"/>
        <w:outlineLvl w:val="4"/>
        <w:rPr>
          <w:rFonts w:ascii="Times New Roman" w:hAnsi="Times New Roman" w:cs="Times New Roman"/>
          <w:color w:val="000000" w:themeColor="text1"/>
          <w:sz w:val="24"/>
          <w:szCs w:val="24"/>
        </w:rPr>
      </w:pPr>
      <w:r w:rsidRPr="007D70B1">
        <w:rPr>
          <w:rFonts w:ascii="Times New Roman" w:hAnsi="Times New Roman" w:cs="Times New Roman"/>
          <w:color w:val="000000" w:themeColor="text1"/>
          <w:sz w:val="24"/>
          <w:szCs w:val="24"/>
        </w:rPr>
        <w:t>6.</w:t>
      </w:r>
      <w:r w:rsidR="00AD354B" w:rsidRPr="007D70B1">
        <w:rPr>
          <w:rFonts w:ascii="Times New Roman" w:hAnsi="Times New Roman" w:cs="Times New Roman"/>
          <w:color w:val="000000" w:themeColor="text1"/>
          <w:sz w:val="24"/>
          <w:szCs w:val="24"/>
        </w:rPr>
        <w:t>4</w:t>
      </w:r>
      <w:r w:rsidRPr="007D70B1">
        <w:rPr>
          <w:rFonts w:ascii="Times New Roman" w:hAnsi="Times New Roman" w:cs="Times New Roman"/>
          <w:color w:val="000000" w:themeColor="text1"/>
          <w:sz w:val="24"/>
          <w:szCs w:val="24"/>
        </w:rPr>
        <w:t>.</w:t>
      </w:r>
      <w:r w:rsidRPr="007D70B1">
        <w:rPr>
          <w:rFonts w:ascii="Times New Roman" w:hAnsi="Times New Roman" w:cs="Times New Roman"/>
          <w:color w:val="FF0000"/>
          <w:sz w:val="24"/>
          <w:szCs w:val="24"/>
        </w:rPr>
        <w:t xml:space="preserve"> </w:t>
      </w:r>
      <w:r w:rsidR="00ED42DC" w:rsidRPr="009E60BF">
        <w:rPr>
          <w:rFonts w:ascii="Times New Roman" w:hAnsi="Times New Roman" w:cs="Times New Roman"/>
          <w:color w:val="000000" w:themeColor="text1"/>
          <w:sz w:val="24"/>
          <w:szCs w:val="24"/>
        </w:rPr>
        <w:t xml:space="preserve">INÍCIO DOS SERVIÇOS: a Ordem de Início será emitida pela </w:t>
      </w:r>
      <w:r w:rsidR="00CD55AE">
        <w:rPr>
          <w:rFonts w:ascii="Times New Roman" w:hAnsi="Times New Roman" w:cs="Times New Roman"/>
          <w:color w:val="000000" w:themeColor="text1"/>
          <w:sz w:val="24"/>
          <w:szCs w:val="24"/>
        </w:rPr>
        <w:t>UNITEL</w:t>
      </w:r>
      <w:r w:rsidR="00ED42DC" w:rsidRPr="009E60BF">
        <w:rPr>
          <w:rFonts w:ascii="Times New Roman" w:hAnsi="Times New Roman" w:cs="Times New Roman"/>
          <w:color w:val="000000" w:themeColor="text1"/>
          <w:sz w:val="24"/>
          <w:szCs w:val="24"/>
        </w:rPr>
        <w:t xml:space="preserve"> da </w:t>
      </w:r>
      <w:r w:rsidR="00B337F9" w:rsidRPr="009E60BF">
        <w:rPr>
          <w:rFonts w:ascii="Times New Roman" w:hAnsi="Times New Roman" w:cs="Times New Roman"/>
          <w:color w:val="000000" w:themeColor="text1"/>
          <w:sz w:val="24"/>
          <w:szCs w:val="24"/>
        </w:rPr>
        <w:t>Câmara Municipal de Porto Alegre</w:t>
      </w:r>
      <w:r w:rsidR="00ED42DC" w:rsidRPr="009E60BF">
        <w:rPr>
          <w:rFonts w:ascii="Times New Roman" w:hAnsi="Times New Roman" w:cs="Times New Roman"/>
          <w:color w:val="000000" w:themeColor="text1"/>
          <w:sz w:val="24"/>
          <w:szCs w:val="24"/>
        </w:rPr>
        <w:t xml:space="preserve">, em até 05 (cinco) dias após a emissão da Nota de Empenho e o início da prestação dos serviços deverá ocorrer </w:t>
      </w:r>
      <w:r w:rsidR="00EC636F" w:rsidRPr="009E60BF">
        <w:rPr>
          <w:rFonts w:ascii="Times New Roman" w:hAnsi="Times New Roman" w:cs="Times New Roman"/>
          <w:color w:val="000000" w:themeColor="text1"/>
          <w:sz w:val="24"/>
          <w:szCs w:val="24"/>
        </w:rPr>
        <w:t xml:space="preserve">até 05 (cinco) dias úteis </w:t>
      </w:r>
      <w:r w:rsidR="00827B4A">
        <w:rPr>
          <w:rFonts w:ascii="Times New Roman" w:hAnsi="Times New Roman" w:cs="Times New Roman"/>
          <w:color w:val="000000" w:themeColor="text1"/>
          <w:sz w:val="24"/>
          <w:szCs w:val="24"/>
        </w:rPr>
        <w:t xml:space="preserve">a partir </w:t>
      </w:r>
      <w:r w:rsidR="00A759BE" w:rsidRPr="009E60BF">
        <w:rPr>
          <w:rFonts w:ascii="Times New Roman" w:hAnsi="Times New Roman" w:cs="Times New Roman"/>
          <w:color w:val="000000" w:themeColor="text1"/>
          <w:sz w:val="24"/>
          <w:szCs w:val="24"/>
        </w:rPr>
        <w:t>da Ordem</w:t>
      </w:r>
      <w:r w:rsidR="00ED42DC" w:rsidRPr="009E60BF">
        <w:rPr>
          <w:rFonts w:ascii="Times New Roman" w:hAnsi="Times New Roman" w:cs="Times New Roman"/>
          <w:color w:val="000000" w:themeColor="text1"/>
          <w:sz w:val="24"/>
          <w:szCs w:val="24"/>
        </w:rPr>
        <w:t xml:space="preserve"> de Início. </w:t>
      </w:r>
    </w:p>
    <w:p w:rsidR="00ED42DC" w:rsidRPr="00ED42DC" w:rsidRDefault="00ED42DC" w:rsidP="00241AD4">
      <w:pPr>
        <w:spacing w:before="120" w:after="0" w:line="240" w:lineRule="auto"/>
        <w:ind w:right="-425" w:firstLine="851"/>
        <w:jc w:val="both"/>
        <w:outlineLvl w:val="4"/>
        <w:rPr>
          <w:rFonts w:ascii="Times New Roman" w:hAnsi="Times New Roman" w:cs="Times New Roman"/>
          <w:sz w:val="24"/>
          <w:szCs w:val="24"/>
        </w:rPr>
      </w:pPr>
      <w:r w:rsidRPr="00ED42DC">
        <w:rPr>
          <w:rFonts w:ascii="Times New Roman" w:hAnsi="Times New Roman" w:cs="Times New Roman"/>
          <w:sz w:val="24"/>
          <w:szCs w:val="24"/>
        </w:rPr>
        <w:lastRenderedPageBreak/>
        <w:t>6.</w:t>
      </w:r>
      <w:r w:rsidR="00AD354B">
        <w:rPr>
          <w:rFonts w:ascii="Times New Roman" w:hAnsi="Times New Roman" w:cs="Times New Roman"/>
          <w:sz w:val="24"/>
          <w:szCs w:val="24"/>
        </w:rPr>
        <w:t>5</w:t>
      </w:r>
      <w:r w:rsidRPr="00ED42DC">
        <w:rPr>
          <w:rFonts w:ascii="Times New Roman" w:hAnsi="Times New Roman" w:cs="Times New Roman"/>
          <w:sz w:val="24"/>
          <w:szCs w:val="24"/>
        </w:rPr>
        <w:t>. GARANTIA: A proposta da licitante deverá conter a indicação de garantia de 5% (cinco por cento), a ser prestada para cumprimento das obrigações contratuais, na forma prevista no § 1º do art. 56 da Lei nº 8.666/93.</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.1. No caso de caução em dinheiro, o depósito deverá ser efetuado na Tesouraria da </w:t>
      </w:r>
      <w:r w:rsidR="00B337F9">
        <w:rPr>
          <w:rFonts w:ascii="Times New Roman" w:hAnsi="Times New Roman" w:cs="Times New Roman"/>
          <w:sz w:val="24"/>
          <w:szCs w:val="24"/>
        </w:rPr>
        <w:t>Câmara Municipal de Porto Alegre</w:t>
      </w:r>
      <w:r w:rsidRPr="00ED42DC">
        <w:rPr>
          <w:rFonts w:ascii="Times New Roman" w:hAnsi="Times New Roman" w:cs="Times New Roman"/>
          <w:sz w:val="24"/>
          <w:szCs w:val="24"/>
        </w:rPr>
        <w:t>.</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.2. A garantia, se prestada na forma de fiança bancária ou seguro-garantia, deverá ter validade durante a vigência do contrato. </w:t>
      </w:r>
    </w:p>
    <w:p w:rsidR="00ED42DC" w:rsidRPr="00ED42DC"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ED42DC">
        <w:rPr>
          <w:rFonts w:ascii="Times New Roman" w:hAnsi="Times New Roman" w:cs="Times New Roman"/>
          <w:sz w:val="24"/>
          <w:szCs w:val="24"/>
        </w:rPr>
        <w:t>6.</w:t>
      </w:r>
      <w:r w:rsidR="00AD354B">
        <w:rPr>
          <w:rFonts w:ascii="Times New Roman" w:hAnsi="Times New Roman" w:cs="Times New Roman"/>
          <w:sz w:val="24"/>
          <w:szCs w:val="24"/>
        </w:rPr>
        <w:t>5</w:t>
      </w:r>
      <w:r w:rsidRPr="00ED42DC">
        <w:rPr>
          <w:rFonts w:ascii="Times New Roman" w:hAnsi="Times New Roman" w:cs="Times New Roman"/>
          <w:sz w:val="24"/>
          <w:szCs w:val="24"/>
        </w:rPr>
        <w:t xml:space="preserve">.3. No caso de garantia na modalidade de fiança bancária, deverá constar expressa renúncia do fiador aos benefícios do art. </w:t>
      </w:r>
      <w:r w:rsidR="00431CB0">
        <w:rPr>
          <w:rFonts w:ascii="Times New Roman" w:hAnsi="Times New Roman" w:cs="Times New Roman"/>
          <w:sz w:val="24"/>
          <w:szCs w:val="24"/>
        </w:rPr>
        <w:t>827 do Código Civil de 2002.</w:t>
      </w:r>
    </w:p>
    <w:p w:rsidR="0094163B" w:rsidRPr="000C7965" w:rsidRDefault="00ED42DC" w:rsidP="00752B77">
      <w:pPr>
        <w:spacing w:before="60" w:after="0" w:line="240" w:lineRule="auto"/>
        <w:ind w:right="-425" w:firstLine="851"/>
        <w:jc w:val="both"/>
        <w:outlineLvl w:val="4"/>
        <w:rPr>
          <w:rFonts w:ascii="Times New Roman" w:hAnsi="Times New Roman" w:cs="Times New Roman"/>
          <w:color w:val="FF0000"/>
          <w:sz w:val="24"/>
          <w:szCs w:val="24"/>
        </w:rPr>
      </w:pPr>
      <w:r w:rsidRPr="001440C8">
        <w:rPr>
          <w:rFonts w:ascii="Times New Roman" w:hAnsi="Times New Roman" w:cs="Times New Roman"/>
          <w:sz w:val="24"/>
          <w:szCs w:val="24"/>
        </w:rPr>
        <w:t>6.</w:t>
      </w:r>
      <w:r w:rsidR="00AD354B">
        <w:rPr>
          <w:rFonts w:ascii="Times New Roman" w:hAnsi="Times New Roman" w:cs="Times New Roman"/>
          <w:sz w:val="24"/>
          <w:szCs w:val="24"/>
        </w:rPr>
        <w:t>6</w:t>
      </w:r>
      <w:r w:rsidRPr="0094701F">
        <w:rPr>
          <w:rFonts w:ascii="Times New Roman" w:hAnsi="Times New Roman" w:cs="Times New Roman"/>
          <w:color w:val="000000" w:themeColor="text1"/>
          <w:sz w:val="24"/>
          <w:szCs w:val="24"/>
        </w:rPr>
        <w:t>. PRAZO DE EXECUÇÃO: O prazo de execução do serviço será de</w:t>
      </w:r>
      <w:r w:rsidR="00EC636F" w:rsidRPr="0094701F">
        <w:rPr>
          <w:rFonts w:ascii="Times New Roman" w:hAnsi="Times New Roman" w:cs="Times New Roman"/>
          <w:color w:val="000000" w:themeColor="text1"/>
          <w:sz w:val="24"/>
          <w:szCs w:val="24"/>
        </w:rPr>
        <w:t xml:space="preserve"> </w:t>
      </w:r>
      <w:r w:rsidR="00D6606E">
        <w:rPr>
          <w:rFonts w:ascii="Times New Roman" w:hAnsi="Times New Roman" w:cs="Times New Roman"/>
          <w:color w:val="000000" w:themeColor="text1"/>
          <w:sz w:val="24"/>
          <w:szCs w:val="24"/>
        </w:rPr>
        <w:t>30</w:t>
      </w:r>
      <w:r w:rsidR="00431CB0">
        <w:rPr>
          <w:rFonts w:ascii="Times New Roman" w:hAnsi="Times New Roman" w:cs="Times New Roman"/>
          <w:color w:val="000000" w:themeColor="text1"/>
          <w:sz w:val="24"/>
          <w:szCs w:val="24"/>
        </w:rPr>
        <w:t xml:space="preserve"> (trinta)</w:t>
      </w:r>
      <w:r w:rsidR="00D6606E">
        <w:rPr>
          <w:rFonts w:ascii="Times New Roman" w:hAnsi="Times New Roman" w:cs="Times New Roman"/>
          <w:color w:val="000000" w:themeColor="text1"/>
          <w:sz w:val="24"/>
          <w:szCs w:val="24"/>
        </w:rPr>
        <w:t xml:space="preserve"> dias.</w:t>
      </w:r>
    </w:p>
    <w:p w:rsidR="00ED42DC" w:rsidRPr="00241AD4" w:rsidRDefault="00ED42DC" w:rsidP="00752B77">
      <w:pPr>
        <w:spacing w:before="6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6.</w:t>
      </w:r>
      <w:r w:rsidR="000C7965">
        <w:rPr>
          <w:rFonts w:ascii="Times New Roman" w:hAnsi="Times New Roman" w:cs="Times New Roman"/>
          <w:sz w:val="24"/>
          <w:szCs w:val="24"/>
        </w:rPr>
        <w:t>6</w:t>
      </w:r>
      <w:r w:rsidRPr="00241AD4">
        <w:rPr>
          <w:rFonts w:ascii="Times New Roman" w:hAnsi="Times New Roman" w:cs="Times New Roman"/>
          <w:sz w:val="24"/>
          <w:szCs w:val="24"/>
        </w:rPr>
        <w:t>.</w:t>
      </w:r>
      <w:r w:rsidR="0094701F">
        <w:rPr>
          <w:rFonts w:ascii="Times New Roman" w:hAnsi="Times New Roman" w:cs="Times New Roman"/>
          <w:sz w:val="24"/>
          <w:szCs w:val="24"/>
        </w:rPr>
        <w:t>1</w:t>
      </w:r>
      <w:r w:rsidRPr="00241AD4">
        <w:rPr>
          <w:rFonts w:ascii="Times New Roman" w:hAnsi="Times New Roman" w:cs="Times New Roman"/>
          <w:sz w:val="24"/>
          <w:szCs w:val="24"/>
        </w:rPr>
        <w:t xml:space="preserve">. O prazo de execução dos serviços poderá ser prorrogado, a critério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nos termos da Lei 8666/93.</w:t>
      </w:r>
    </w:p>
    <w:p w:rsidR="00D82384" w:rsidRDefault="00C22116" w:rsidP="00D6606E">
      <w:pPr>
        <w:ind w:right="-425"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6.</w:t>
      </w:r>
      <w:r w:rsidR="000C7965">
        <w:rPr>
          <w:rFonts w:ascii="Times New Roman" w:hAnsi="Times New Roman" w:cs="Times New Roman"/>
          <w:sz w:val="24"/>
          <w:szCs w:val="24"/>
        </w:rPr>
        <w:t>7</w:t>
      </w:r>
      <w:r w:rsidR="00531FB7">
        <w:rPr>
          <w:rFonts w:ascii="Times New Roman" w:hAnsi="Times New Roman" w:cs="Times New Roman"/>
          <w:sz w:val="24"/>
          <w:szCs w:val="24"/>
        </w:rPr>
        <w:t>.</w:t>
      </w:r>
      <w:r>
        <w:rPr>
          <w:rFonts w:ascii="Times New Roman" w:hAnsi="Times New Roman" w:cs="Times New Roman"/>
          <w:sz w:val="24"/>
          <w:szCs w:val="24"/>
        </w:rPr>
        <w:t xml:space="preserve"> </w:t>
      </w:r>
      <w:r w:rsidRPr="00E84892">
        <w:rPr>
          <w:rFonts w:ascii="Times New Roman" w:hAnsi="Times New Roman" w:cs="Times New Roman"/>
          <w:sz w:val="24"/>
          <w:szCs w:val="24"/>
        </w:rPr>
        <w:t>Os licitantes, ao orçarem os preços sem BDI (Benefícios e Despesas Indiretas), não poderão ofertar valores unitários superiores aos orçados pela Administração nos itens</w:t>
      </w:r>
      <w:r w:rsidR="00431CB0">
        <w:rPr>
          <w:rFonts w:ascii="Times New Roman" w:hAnsi="Times New Roman" w:cs="Times New Roman"/>
          <w:sz w:val="24"/>
          <w:szCs w:val="24"/>
        </w:rPr>
        <w:t xml:space="preserve"> relativos a materiais e mão de </w:t>
      </w:r>
      <w:r w:rsidRPr="00E84892">
        <w:rPr>
          <w:rFonts w:ascii="Times New Roman" w:hAnsi="Times New Roman" w:cs="Times New Roman"/>
          <w:sz w:val="24"/>
          <w:szCs w:val="24"/>
        </w:rPr>
        <w:t>obra, constantes do ANEXO I-</w:t>
      </w:r>
      <w:r>
        <w:rPr>
          <w:rFonts w:ascii="Times New Roman" w:hAnsi="Times New Roman" w:cs="Times New Roman"/>
          <w:sz w:val="24"/>
          <w:szCs w:val="24"/>
        </w:rPr>
        <w:t xml:space="preserve">B, bem como o BDI aplicado, </w:t>
      </w:r>
      <w:r w:rsidRPr="00E84892">
        <w:rPr>
          <w:rFonts w:ascii="Times New Roman" w:hAnsi="Times New Roman" w:cs="Times New Roman"/>
          <w:sz w:val="24"/>
          <w:szCs w:val="24"/>
        </w:rPr>
        <w:t>para cada serviço</w:t>
      </w:r>
      <w:r>
        <w:rPr>
          <w:rFonts w:ascii="Times New Roman" w:hAnsi="Times New Roman" w:cs="Times New Roman"/>
          <w:sz w:val="24"/>
          <w:szCs w:val="24"/>
        </w:rPr>
        <w:t xml:space="preserve"> ou bem,</w:t>
      </w:r>
      <w:r w:rsidRPr="00E84892">
        <w:rPr>
          <w:rFonts w:ascii="Times New Roman" w:hAnsi="Times New Roman" w:cs="Times New Roman"/>
          <w:sz w:val="24"/>
          <w:szCs w:val="24"/>
        </w:rPr>
        <w:t xml:space="preserve"> não poderá</w:t>
      </w:r>
      <w:r>
        <w:rPr>
          <w:rFonts w:ascii="Times New Roman" w:hAnsi="Times New Roman" w:cs="Times New Roman"/>
          <w:sz w:val="24"/>
          <w:szCs w:val="24"/>
        </w:rPr>
        <w:t xml:space="preserve"> exceder os limites previsto</w:t>
      </w:r>
      <w:r w:rsidR="00531FB7">
        <w:rPr>
          <w:rFonts w:ascii="Times New Roman" w:hAnsi="Times New Roman" w:cs="Times New Roman"/>
          <w:sz w:val="24"/>
          <w:szCs w:val="24"/>
        </w:rPr>
        <w:t>s</w:t>
      </w:r>
      <w:r>
        <w:rPr>
          <w:rFonts w:ascii="Times New Roman" w:hAnsi="Times New Roman" w:cs="Times New Roman"/>
          <w:sz w:val="24"/>
          <w:szCs w:val="24"/>
        </w:rPr>
        <w:t xml:space="preserve"> no decreto</w:t>
      </w:r>
      <w:r w:rsidR="003D6D80">
        <w:rPr>
          <w:rFonts w:ascii="Times New Roman" w:hAnsi="Times New Roman" w:cs="Times New Roman"/>
          <w:sz w:val="24"/>
          <w:szCs w:val="24"/>
        </w:rPr>
        <w:t xml:space="preserve"> municipal</w:t>
      </w:r>
      <w:r>
        <w:rPr>
          <w:rFonts w:ascii="Times New Roman" w:hAnsi="Times New Roman" w:cs="Times New Roman"/>
          <w:sz w:val="24"/>
          <w:szCs w:val="24"/>
        </w:rPr>
        <w:t xml:space="preserve"> </w:t>
      </w:r>
      <w:r w:rsidR="003D6D80">
        <w:rPr>
          <w:rFonts w:ascii="Times New Roman" w:hAnsi="Times New Roman" w:cs="Times New Roman"/>
          <w:sz w:val="24"/>
          <w:szCs w:val="24"/>
        </w:rPr>
        <w:t>n</w:t>
      </w:r>
      <w:r>
        <w:rPr>
          <w:rFonts w:ascii="Times New Roman" w:hAnsi="Times New Roman" w:cs="Times New Roman"/>
          <w:sz w:val="24"/>
          <w:szCs w:val="24"/>
        </w:rPr>
        <w:t>° 19.224, de 25 de novembro de 2015</w:t>
      </w:r>
      <w:r w:rsidR="004C44D8" w:rsidRPr="002E0CA3">
        <w:rPr>
          <w:rFonts w:ascii="Times New Roman" w:hAnsi="Times New Roman" w:cs="Times New Roman"/>
          <w:color w:val="000000" w:themeColor="text1"/>
          <w:sz w:val="24"/>
          <w:szCs w:val="24"/>
        </w:rPr>
        <w:t>.</w:t>
      </w:r>
      <w:r w:rsidR="00D82384">
        <w:rPr>
          <w:rFonts w:ascii="Times New Roman" w:hAnsi="Times New Roman" w:cs="Times New Roman"/>
          <w:color w:val="000000" w:themeColor="text1"/>
          <w:sz w:val="24"/>
          <w:szCs w:val="24"/>
        </w:rPr>
        <w:t xml:space="preserve"> </w:t>
      </w:r>
    </w:p>
    <w:p w:rsidR="00910A59" w:rsidRDefault="00910A59" w:rsidP="004C44D8">
      <w:pPr>
        <w:ind w:right="-425"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0C7965">
        <w:rPr>
          <w:rFonts w:ascii="Times New Roman" w:hAnsi="Times New Roman" w:cs="Times New Roman"/>
          <w:color w:val="000000" w:themeColor="text1"/>
          <w:sz w:val="24"/>
          <w:szCs w:val="24"/>
        </w:rPr>
        <w:t>8</w:t>
      </w:r>
      <w:r w:rsidR="00531FB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C7965" w:rsidRPr="000C7965">
        <w:rPr>
          <w:rFonts w:ascii="Times New Roman" w:hAnsi="Times New Roman" w:cs="Times New Roman"/>
          <w:color w:val="000000" w:themeColor="text1"/>
          <w:sz w:val="24"/>
          <w:szCs w:val="24"/>
        </w:rPr>
        <w:t>DA VISITAÇÃO TÉCNICA PRÉVIA: Antes da elaboração da Proposta de Preços, as licitantes de</w:t>
      </w:r>
      <w:r w:rsidR="00D6606E">
        <w:rPr>
          <w:rFonts w:ascii="Times New Roman" w:hAnsi="Times New Roman" w:cs="Times New Roman"/>
          <w:color w:val="000000" w:themeColor="text1"/>
          <w:sz w:val="24"/>
          <w:szCs w:val="24"/>
        </w:rPr>
        <w:t xml:space="preserve">verão efetuar visita técnica à </w:t>
      </w:r>
      <w:r w:rsidR="00531FB7">
        <w:rPr>
          <w:rFonts w:ascii="Times New Roman" w:hAnsi="Times New Roman" w:cs="Times New Roman"/>
          <w:color w:val="000000" w:themeColor="text1"/>
          <w:sz w:val="24"/>
          <w:szCs w:val="24"/>
        </w:rPr>
        <w:t>Seção de Obras e Manutenção</w:t>
      </w:r>
      <w:r w:rsidR="00244BB9">
        <w:rPr>
          <w:rFonts w:ascii="Times New Roman" w:hAnsi="Times New Roman" w:cs="Times New Roman"/>
          <w:color w:val="000000" w:themeColor="text1"/>
          <w:sz w:val="24"/>
          <w:szCs w:val="24"/>
        </w:rPr>
        <w:t xml:space="preserve"> (SOM)</w:t>
      </w:r>
      <w:r w:rsidR="000C7965" w:rsidRPr="000C7965">
        <w:rPr>
          <w:rFonts w:ascii="Times New Roman" w:hAnsi="Times New Roman" w:cs="Times New Roman"/>
          <w:color w:val="000000" w:themeColor="text1"/>
          <w:sz w:val="24"/>
          <w:szCs w:val="24"/>
        </w:rPr>
        <w:t xml:space="preserve"> da Câmara Municipal de Porto Alegre, com prévio agendamento pelo telefone 3220-</w:t>
      </w:r>
      <w:r w:rsidR="00531FB7">
        <w:rPr>
          <w:rFonts w:ascii="Times New Roman" w:hAnsi="Times New Roman" w:cs="Times New Roman"/>
          <w:color w:val="000000" w:themeColor="text1"/>
          <w:sz w:val="24"/>
          <w:szCs w:val="24"/>
        </w:rPr>
        <w:t>4129</w:t>
      </w:r>
      <w:r w:rsidR="000C7965" w:rsidRPr="000C7965">
        <w:rPr>
          <w:rFonts w:ascii="Times New Roman" w:hAnsi="Times New Roman" w:cs="Times New Roman"/>
          <w:color w:val="000000" w:themeColor="text1"/>
          <w:sz w:val="24"/>
          <w:szCs w:val="24"/>
        </w:rPr>
        <w:t xml:space="preserve"> ou pelo e-mail </w:t>
      </w:r>
      <w:r w:rsidR="00531FB7">
        <w:rPr>
          <w:rFonts w:ascii="Times New Roman" w:hAnsi="Times New Roman" w:cs="Times New Roman"/>
          <w:color w:val="000000" w:themeColor="text1"/>
          <w:sz w:val="24"/>
          <w:szCs w:val="24"/>
        </w:rPr>
        <w:t>servobras</w:t>
      </w:r>
      <w:r w:rsidR="000C7965" w:rsidRPr="000C7965">
        <w:rPr>
          <w:rFonts w:ascii="Times New Roman" w:hAnsi="Times New Roman" w:cs="Times New Roman"/>
          <w:color w:val="000000" w:themeColor="text1"/>
          <w:sz w:val="24"/>
          <w:szCs w:val="24"/>
        </w:rPr>
        <w:t>@camarapoa.rs.gov.br, atestando que tomou conhecimento de todas as informações e condições necessárias para o cumprimento das obrigações objeto desta licitação e que realizou a conferência do presente edital e seus anexos</w:t>
      </w:r>
      <w:r>
        <w:rPr>
          <w:rFonts w:ascii="Times New Roman" w:hAnsi="Times New Roman" w:cs="Times New Roman"/>
          <w:color w:val="000000" w:themeColor="text1"/>
          <w:sz w:val="24"/>
          <w:szCs w:val="24"/>
        </w:rPr>
        <w:t>.</w:t>
      </w:r>
    </w:p>
    <w:p w:rsidR="000C7965" w:rsidRPr="00BA19E7" w:rsidRDefault="000C7965" w:rsidP="000C7965">
      <w:pPr>
        <w:spacing w:before="120" w:after="0" w:line="240" w:lineRule="auto"/>
        <w:ind w:left="851" w:right="-425" w:firstLine="567"/>
        <w:jc w:val="both"/>
        <w:outlineLvl w:val="4"/>
        <w:rPr>
          <w:rFonts w:ascii="Times New Roman" w:eastAsia="SimSun" w:hAnsi="Times New Roman" w:cs="Times New Roman"/>
          <w:bCs/>
          <w:color w:val="000000" w:themeColor="text1"/>
          <w:sz w:val="24"/>
          <w:szCs w:val="24"/>
        </w:rPr>
      </w:pPr>
      <w:r w:rsidRPr="00BA19E7">
        <w:rPr>
          <w:rFonts w:ascii="Times New Roman" w:eastAsia="SimSun" w:hAnsi="Times New Roman" w:cs="Times New Roman"/>
          <w:bCs/>
          <w:color w:val="000000" w:themeColor="text1"/>
          <w:sz w:val="24"/>
          <w:szCs w:val="24"/>
        </w:rPr>
        <w:t>6</w:t>
      </w:r>
      <w:r>
        <w:rPr>
          <w:rFonts w:ascii="Times New Roman" w:eastAsia="SimSun" w:hAnsi="Times New Roman" w:cs="Times New Roman"/>
          <w:bCs/>
          <w:color w:val="000000" w:themeColor="text1"/>
          <w:sz w:val="24"/>
          <w:szCs w:val="24"/>
        </w:rPr>
        <w:t>.8</w:t>
      </w:r>
      <w:r w:rsidRPr="00BA19E7">
        <w:rPr>
          <w:rFonts w:ascii="Times New Roman" w:eastAsia="SimSun" w:hAnsi="Times New Roman" w:cs="Times New Roman"/>
          <w:bCs/>
          <w:color w:val="000000" w:themeColor="text1"/>
          <w:sz w:val="24"/>
          <w:szCs w:val="24"/>
        </w:rPr>
        <w:t>.1. A visita deverá ser realizada por pessoa especialmente credenciada como representante da licitante.</w:t>
      </w:r>
    </w:p>
    <w:p w:rsidR="000C7965" w:rsidRPr="00BA19E7" w:rsidRDefault="000C7965" w:rsidP="000C7965">
      <w:pPr>
        <w:spacing w:before="120" w:after="0" w:line="240" w:lineRule="auto"/>
        <w:ind w:left="851" w:right="-425" w:firstLine="567"/>
        <w:jc w:val="both"/>
        <w:outlineLvl w:val="4"/>
        <w:rPr>
          <w:rFonts w:ascii="Times New Roman" w:eastAsia="SimSun" w:hAnsi="Times New Roman" w:cs="Times New Roman"/>
          <w:bCs/>
          <w:color w:val="000000" w:themeColor="text1"/>
          <w:sz w:val="24"/>
          <w:szCs w:val="24"/>
        </w:rPr>
      </w:pPr>
      <w:r w:rsidRPr="00BA19E7">
        <w:rPr>
          <w:rFonts w:ascii="Times New Roman" w:eastAsia="SimSun" w:hAnsi="Times New Roman" w:cs="Times New Roman"/>
          <w:bCs/>
          <w:color w:val="000000" w:themeColor="text1"/>
          <w:sz w:val="24"/>
          <w:szCs w:val="24"/>
        </w:rPr>
        <w:t>6</w:t>
      </w:r>
      <w:r>
        <w:rPr>
          <w:rFonts w:ascii="Times New Roman" w:eastAsia="SimSun" w:hAnsi="Times New Roman" w:cs="Times New Roman"/>
          <w:bCs/>
          <w:color w:val="000000" w:themeColor="text1"/>
          <w:sz w:val="24"/>
          <w:szCs w:val="24"/>
        </w:rPr>
        <w:t>.8</w:t>
      </w:r>
      <w:r w:rsidRPr="00BA19E7">
        <w:rPr>
          <w:rFonts w:ascii="Times New Roman" w:eastAsia="SimSun" w:hAnsi="Times New Roman" w:cs="Times New Roman"/>
          <w:bCs/>
          <w:color w:val="000000" w:themeColor="text1"/>
          <w:sz w:val="24"/>
          <w:szCs w:val="24"/>
        </w:rPr>
        <w:t>.2. Não será admitido um mesmo profissional como representante de mais de 1 (uma) licitante.</w:t>
      </w:r>
    </w:p>
    <w:p w:rsidR="000C7965" w:rsidRPr="00BA19E7" w:rsidRDefault="000C7965" w:rsidP="000C7965">
      <w:pPr>
        <w:keepNext/>
        <w:keepLines/>
        <w:spacing w:before="120" w:after="0" w:line="240" w:lineRule="auto"/>
        <w:ind w:right="-425" w:firstLine="851"/>
        <w:jc w:val="both"/>
        <w:outlineLvl w:val="4"/>
        <w:rPr>
          <w:rFonts w:ascii="Times New Roman" w:eastAsia="Times New Roman" w:hAnsi="Times New Roman" w:cs="Times New Roman"/>
          <w:bCs/>
          <w:color w:val="000000" w:themeColor="text1"/>
          <w:sz w:val="24"/>
          <w:szCs w:val="24"/>
          <w:lang w:eastAsia="pt-BR"/>
        </w:rPr>
      </w:pPr>
      <w:r w:rsidRPr="000465DF">
        <w:rPr>
          <w:rFonts w:ascii="Times New Roman" w:eastAsia="Times New Roman" w:hAnsi="Times New Roman" w:cs="Times New Roman"/>
          <w:bCs/>
          <w:color w:val="000000" w:themeColor="text1"/>
          <w:sz w:val="24"/>
          <w:szCs w:val="24"/>
          <w:lang w:eastAsia="pt-BR"/>
        </w:rPr>
        <w:t>6.</w:t>
      </w:r>
      <w:r>
        <w:rPr>
          <w:rFonts w:ascii="Times New Roman" w:eastAsia="Times New Roman" w:hAnsi="Times New Roman" w:cs="Times New Roman"/>
          <w:bCs/>
          <w:color w:val="000000" w:themeColor="text1"/>
          <w:sz w:val="24"/>
          <w:szCs w:val="24"/>
          <w:lang w:eastAsia="pt-BR"/>
        </w:rPr>
        <w:t>9</w:t>
      </w:r>
      <w:r w:rsidRPr="000465DF">
        <w:rPr>
          <w:rFonts w:ascii="Times New Roman" w:eastAsia="Times New Roman" w:hAnsi="Times New Roman" w:cs="Times New Roman"/>
          <w:bCs/>
          <w:color w:val="000000" w:themeColor="text1"/>
          <w:sz w:val="24"/>
          <w:szCs w:val="24"/>
          <w:lang w:eastAsia="pt-BR"/>
        </w:rPr>
        <w:t>. Efetuada</w:t>
      </w:r>
      <w:r w:rsidRPr="00BA19E7">
        <w:rPr>
          <w:rFonts w:ascii="Times New Roman" w:eastAsia="Times New Roman" w:hAnsi="Times New Roman" w:cs="Times New Roman"/>
          <w:bCs/>
          <w:color w:val="000000" w:themeColor="text1"/>
          <w:sz w:val="24"/>
          <w:szCs w:val="24"/>
          <w:lang w:eastAsia="pt-BR"/>
        </w:rPr>
        <w:t xml:space="preserve"> a visita, as licitantes preencherão COMPROVANTE DE VISTORIA (modelo ANEXO IV), que deverá ser visado pela SOM</w:t>
      </w:r>
      <w:r w:rsidR="00244BB9">
        <w:rPr>
          <w:rFonts w:ascii="Times New Roman" w:eastAsia="Times New Roman" w:hAnsi="Times New Roman" w:cs="Times New Roman"/>
          <w:bCs/>
          <w:color w:val="000000" w:themeColor="text1"/>
          <w:sz w:val="24"/>
          <w:szCs w:val="24"/>
          <w:lang w:eastAsia="pt-BR"/>
        </w:rPr>
        <w:t>/UNITEL</w:t>
      </w:r>
      <w:r w:rsidRPr="00BA19E7">
        <w:rPr>
          <w:rFonts w:ascii="Times New Roman" w:eastAsia="Times New Roman" w:hAnsi="Times New Roman" w:cs="Times New Roman"/>
          <w:bCs/>
          <w:color w:val="000000" w:themeColor="text1"/>
          <w:sz w:val="24"/>
          <w:szCs w:val="24"/>
          <w:lang w:eastAsia="pt-BR"/>
        </w:rPr>
        <w:t xml:space="preserve"> da </w:t>
      </w:r>
      <w:r w:rsidRPr="00BA19E7">
        <w:rPr>
          <w:rFonts w:ascii="Times New Roman" w:hAnsi="Times New Roman" w:cs="Times New Roman"/>
          <w:color w:val="000000" w:themeColor="text1"/>
          <w:sz w:val="24"/>
          <w:szCs w:val="24"/>
        </w:rPr>
        <w:t>Câmara Municipal de Porto Alegre</w:t>
      </w:r>
      <w:r w:rsidRPr="00BA19E7">
        <w:rPr>
          <w:rFonts w:ascii="Times New Roman" w:eastAsia="Times New Roman" w:hAnsi="Times New Roman" w:cs="Times New Roman"/>
          <w:bCs/>
          <w:color w:val="000000" w:themeColor="text1"/>
          <w:sz w:val="24"/>
          <w:szCs w:val="24"/>
          <w:lang w:eastAsia="pt-BR"/>
        </w:rPr>
        <w:t xml:space="preserve">, e </w:t>
      </w:r>
      <w:r w:rsidRPr="00BA19E7">
        <w:rPr>
          <w:rFonts w:ascii="Times New Roman" w:eastAsia="Times New Roman" w:hAnsi="Times New Roman" w:cs="Times New Roman"/>
          <w:b/>
          <w:bCs/>
          <w:color w:val="000000" w:themeColor="text1"/>
          <w:sz w:val="24"/>
          <w:szCs w:val="24"/>
          <w:lang w:eastAsia="pt-BR"/>
        </w:rPr>
        <w:t>DEVERÁ SER INCLUÍDO NO ENVELOPE DE PROPOSTA - Nº 2</w:t>
      </w:r>
      <w:r w:rsidRPr="00BA19E7">
        <w:rPr>
          <w:rFonts w:ascii="Times New Roman" w:eastAsia="Times New Roman" w:hAnsi="Times New Roman" w:cs="Times New Roman"/>
          <w:bCs/>
          <w:color w:val="000000" w:themeColor="text1"/>
          <w:sz w:val="24"/>
          <w:szCs w:val="24"/>
          <w:lang w:eastAsia="pt-BR"/>
        </w:rPr>
        <w:t>, para fins de proposta.</w:t>
      </w:r>
    </w:p>
    <w:p w:rsidR="00241AD4" w:rsidRPr="00910A59" w:rsidRDefault="00241AD4" w:rsidP="00752B77">
      <w:pPr>
        <w:spacing w:before="120" w:after="0" w:line="240" w:lineRule="auto"/>
        <w:ind w:right="-425"/>
        <w:jc w:val="both"/>
        <w:outlineLvl w:val="4"/>
        <w:rPr>
          <w:rFonts w:ascii="Times New Roman" w:hAnsi="Times New Roman" w:cs="Times New Roman"/>
          <w:b/>
          <w:color w:val="000000" w:themeColor="text1"/>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7. DO PROCEDIMENTO</w:t>
      </w:r>
      <w:r w:rsidR="00364039" w:rsidRPr="00241AD4">
        <w:rPr>
          <w:rFonts w:ascii="Times New Roman" w:hAnsi="Times New Roman" w:cs="Times New Roman"/>
          <w:b/>
          <w:sz w:val="24"/>
          <w:szCs w:val="24"/>
        </w:rPr>
        <w:t>:</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1</w:t>
      </w:r>
      <w:r w:rsidR="00244BB9">
        <w:rPr>
          <w:rFonts w:ascii="Times New Roman" w:hAnsi="Times New Roman" w:cs="Times New Roman"/>
          <w:sz w:val="24"/>
          <w:szCs w:val="24"/>
        </w:rPr>
        <w:t>.</w:t>
      </w:r>
      <w:r w:rsidRPr="00241AD4">
        <w:rPr>
          <w:rFonts w:ascii="Times New Roman" w:hAnsi="Times New Roman" w:cs="Times New Roman"/>
          <w:sz w:val="24"/>
          <w:szCs w:val="24"/>
        </w:rPr>
        <w:t xml:space="preserve"> </w:t>
      </w:r>
      <w:r w:rsidR="007C54F3">
        <w:rPr>
          <w:rFonts w:ascii="Times New Roman" w:hAnsi="Times New Roman" w:cs="Times New Roman"/>
          <w:sz w:val="24"/>
          <w:szCs w:val="24"/>
        </w:rPr>
        <w:t>Na data e hora d</w:t>
      </w:r>
      <w:r w:rsidRPr="00241AD4">
        <w:rPr>
          <w:rFonts w:ascii="Times New Roman" w:hAnsi="Times New Roman" w:cs="Times New Roman"/>
          <w:sz w:val="24"/>
          <w:szCs w:val="24"/>
        </w:rPr>
        <w:t>a abertura da sessão pública, serão realizados pela Comissão Especial de Licitação os registros afetos ao credenciamento das licitantes.</w:t>
      </w:r>
    </w:p>
    <w:p w:rsidR="00ED42DC" w:rsidRPr="00241AD4" w:rsidRDefault="00ED42DC"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2</w:t>
      </w:r>
      <w:r w:rsidRPr="00241AD4">
        <w:rPr>
          <w:rFonts w:ascii="Times New Roman" w:hAnsi="Times New Roman" w:cs="Times New Roman"/>
          <w:sz w:val="24"/>
          <w:szCs w:val="24"/>
        </w:rPr>
        <w:t>. O representante da licitante, identificado por documento hábil, deverá entregar os envelopes Documentação e Proposta, impreterivelmente, até o dia, horário e local já fixados no preâmbulo deste.</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7.</w:t>
      </w:r>
      <w:r w:rsidR="003D6D80">
        <w:rPr>
          <w:rFonts w:ascii="Times New Roman" w:hAnsi="Times New Roman" w:cs="Times New Roman"/>
          <w:sz w:val="24"/>
          <w:szCs w:val="24"/>
        </w:rPr>
        <w:t>2</w:t>
      </w:r>
      <w:r w:rsidRPr="00241AD4">
        <w:rPr>
          <w:rFonts w:ascii="Times New Roman" w:hAnsi="Times New Roman" w:cs="Times New Roman"/>
          <w:sz w:val="24"/>
          <w:szCs w:val="24"/>
        </w:rPr>
        <w:t xml:space="preserve">.1.  Não será aceita, em qualquer hipótese, a participação de licitante retardatária, a não ser como ouvinte. </w:t>
      </w:r>
    </w:p>
    <w:p w:rsidR="00ED42DC" w:rsidRPr="00241AD4"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2</w:t>
      </w:r>
      <w:r w:rsidRPr="00241AD4">
        <w:rPr>
          <w:rFonts w:ascii="Times New Roman" w:hAnsi="Times New Roman" w:cs="Times New Roman"/>
          <w:sz w:val="24"/>
          <w:szCs w:val="24"/>
        </w:rPr>
        <w:t xml:space="preserve">.2. As pessoas que não comprovarem possuir poderes para representação legal das licitantes somente poderão participar da sessão como ouvintes. </w:t>
      </w:r>
    </w:p>
    <w:p w:rsidR="00EF7A20" w:rsidRDefault="00ED42DC"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7.</w:t>
      </w:r>
      <w:r w:rsidR="003D6D80">
        <w:rPr>
          <w:rFonts w:ascii="Times New Roman" w:hAnsi="Times New Roman" w:cs="Times New Roman"/>
          <w:sz w:val="24"/>
          <w:szCs w:val="24"/>
        </w:rPr>
        <w:t>2</w:t>
      </w:r>
      <w:r w:rsidRPr="00241AD4">
        <w:rPr>
          <w:rFonts w:ascii="Times New Roman" w:hAnsi="Times New Roman" w:cs="Times New Roman"/>
          <w:sz w:val="24"/>
          <w:szCs w:val="24"/>
        </w:rPr>
        <w:t>.3. Uma vez iniciada a abertura dos envelopes Documentação e Proposta</w:t>
      </w:r>
      <w:r w:rsidR="009E05C2">
        <w:rPr>
          <w:rFonts w:ascii="Times New Roman" w:hAnsi="Times New Roman" w:cs="Times New Roman"/>
          <w:sz w:val="24"/>
          <w:szCs w:val="24"/>
        </w:rPr>
        <w:t>,</w:t>
      </w:r>
      <w:r w:rsidRPr="00241AD4">
        <w:rPr>
          <w:rFonts w:ascii="Times New Roman" w:hAnsi="Times New Roman" w:cs="Times New Roman"/>
          <w:sz w:val="24"/>
          <w:szCs w:val="24"/>
        </w:rPr>
        <w:t xml:space="preserve"> não serão permitidas quaisquer retificações que possam influir no resultado final desta TOMADA DE PREÇOS.</w:t>
      </w:r>
    </w:p>
    <w:p w:rsidR="008E0771" w:rsidRPr="00241AD4" w:rsidRDefault="008E0771" w:rsidP="00752B77">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752B77">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8. DO CREDENCIAMENTO</w:t>
      </w:r>
      <w:r w:rsidR="00364039" w:rsidRPr="00241AD4">
        <w:rPr>
          <w:rFonts w:ascii="Times New Roman" w:hAnsi="Times New Roman" w:cs="Times New Roman"/>
          <w:b/>
          <w:sz w:val="24"/>
          <w:szCs w:val="24"/>
        </w:rPr>
        <w:t>:</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 xml:space="preserve">8.1. </w:t>
      </w:r>
      <w:r w:rsidR="008B12F4" w:rsidRPr="008B12F4">
        <w:rPr>
          <w:rFonts w:ascii="Times New Roman" w:hAnsi="Times New Roman" w:cs="Times New Roman"/>
          <w:sz w:val="24"/>
          <w:szCs w:val="24"/>
        </w:rPr>
        <w:t>Somente poderão se manifestar oficialmente pela licitante os representantes que apresentarem credencial (conforme modelo – ANEXO III), assinada pelo responsável legal pela empresa, ou procuração com poderes para tal, acompanhada do documento de identificação e do ato constituti</w:t>
      </w:r>
      <w:r w:rsidR="00496DF1">
        <w:rPr>
          <w:rFonts w:ascii="Times New Roman" w:hAnsi="Times New Roman" w:cs="Times New Roman"/>
          <w:sz w:val="24"/>
          <w:szCs w:val="24"/>
        </w:rPr>
        <w:t>vo, estatuto ou contrato social</w:t>
      </w:r>
      <w:r w:rsidR="008B12F4">
        <w:rPr>
          <w:rFonts w:ascii="Times New Roman" w:hAnsi="Times New Roman" w:cs="Times New Roman"/>
          <w:sz w:val="24"/>
          <w:szCs w:val="24"/>
        </w:rPr>
        <w:t>.</w:t>
      </w:r>
      <w:r w:rsidRPr="00241AD4">
        <w:rPr>
          <w:rFonts w:ascii="Times New Roman" w:hAnsi="Times New Roman" w:cs="Times New Roman"/>
          <w:sz w:val="24"/>
          <w:szCs w:val="24"/>
        </w:rPr>
        <w:t xml:space="preserve"> </w:t>
      </w:r>
    </w:p>
    <w:p w:rsidR="00F04E04" w:rsidRPr="00241AD4" w:rsidRDefault="00F04E04" w:rsidP="00752B77">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8.1.1. Em sendo sócio, proprietário, dirigente ou assemelhado, relativo à sociedade empresária proponente, este deverá possuir poderes para exercer direitos e assumir obrigações em decorrência de tal investidura, comprovado através da apresentação do documento de identificação e do Ato Constitutivo, Estatuto ou Contrato Social apresentado pela licitante.</w:t>
      </w:r>
    </w:p>
    <w:p w:rsidR="00F04E04" w:rsidRPr="00241AD4"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8.2. A não apresentação do documento legal de representação não inabilitará ou desclassificará a licitante, mas impedirá o seu representante de se manifestar em seu nome.</w:t>
      </w:r>
    </w:p>
    <w:p w:rsidR="0094163B" w:rsidRDefault="00F04E04" w:rsidP="00752B77">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8.3. É vedado o credenciamento de um mesmo representante para mais de uma licitante.</w:t>
      </w:r>
    </w:p>
    <w:p w:rsidR="008E0771" w:rsidRPr="00241AD4" w:rsidRDefault="008E0771" w:rsidP="00752B77">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ED42DC" w:rsidP="008934B0">
      <w:pPr>
        <w:spacing w:before="8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9. DA ABERTURA DOS ENVELOPES DE HABILITAÇÃO E PROPOSTAS</w:t>
      </w:r>
      <w:r w:rsidR="009E05C2">
        <w:rPr>
          <w:rFonts w:ascii="Times New Roman" w:hAnsi="Times New Roman" w:cs="Times New Roman"/>
          <w:b/>
          <w:sz w:val="24"/>
          <w:szCs w:val="24"/>
        </w:rPr>
        <w:t>:</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9.1. Abertos os envelopes nº 1 - HABILITAÇÃO e nº 2 - PROPOSTA no local, dia e horário previstos, os documentos serão apresentados às licitantes presentes e rubricados folha a folha pelos seus representantes credenciados e pelos membros da Comissão Especial de Licitação, não implicando, a rubrica aposta, em reconhecimento d</w:t>
      </w:r>
      <w:r w:rsidR="009E05C2">
        <w:rPr>
          <w:rFonts w:ascii="Times New Roman" w:hAnsi="Times New Roman" w:cs="Times New Roman"/>
          <w:sz w:val="24"/>
          <w:szCs w:val="24"/>
        </w:rPr>
        <w:t>a validade de seu conteúdo, mas tão-somente</w:t>
      </w:r>
      <w:r w:rsidRPr="00241AD4">
        <w:rPr>
          <w:rFonts w:ascii="Times New Roman" w:hAnsi="Times New Roman" w:cs="Times New Roman"/>
          <w:sz w:val="24"/>
          <w:szCs w:val="24"/>
        </w:rPr>
        <w:t xml:space="preserve"> de sua existência material.</w:t>
      </w:r>
    </w:p>
    <w:p w:rsidR="00ED42DC" w:rsidRPr="00241AD4" w:rsidRDefault="00ED42DC" w:rsidP="008934B0">
      <w:pPr>
        <w:spacing w:before="80" w:after="0" w:line="240" w:lineRule="auto"/>
        <w:ind w:right="-425" w:firstLine="851"/>
        <w:jc w:val="both"/>
        <w:outlineLvl w:val="4"/>
        <w:rPr>
          <w:rFonts w:ascii="Times New Roman" w:eastAsia="Times New Roman" w:hAnsi="Times New Roman" w:cs="Times New Roman"/>
          <w:b/>
          <w:bCs/>
          <w:sz w:val="24"/>
          <w:szCs w:val="24"/>
        </w:rPr>
      </w:pPr>
      <w:r w:rsidRPr="00241AD4">
        <w:rPr>
          <w:rFonts w:ascii="Times New Roman" w:eastAsia="Times New Roman" w:hAnsi="Times New Roman" w:cs="Times New Roman"/>
          <w:sz w:val="24"/>
          <w:szCs w:val="24"/>
        </w:rPr>
        <w:t xml:space="preserve">9.2. Para efetiva habilitação das licitantes será necessário que as mesmas tenham apresentado todos os documentos exigidos para a fase de habilitação, e que tais documentos tenham sido julgados em conformidade com as exigências deste Edital e seus anexos.  </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3</w:t>
      </w:r>
      <w:r w:rsidRPr="00241AD4">
        <w:rPr>
          <w:rFonts w:ascii="Times New Roman" w:hAnsi="Times New Roman" w:cs="Times New Roman"/>
          <w:sz w:val="24"/>
          <w:szCs w:val="24"/>
        </w:rPr>
        <w:t xml:space="preserve">. </w:t>
      </w:r>
      <w:r w:rsidR="0094163B" w:rsidRPr="00241AD4">
        <w:rPr>
          <w:rFonts w:ascii="Times New Roman" w:hAnsi="Times New Roman" w:cs="Times New Roman"/>
          <w:sz w:val="24"/>
          <w:szCs w:val="24"/>
        </w:rPr>
        <w:t xml:space="preserve">As </w:t>
      </w:r>
      <w:r w:rsidR="00364039" w:rsidRPr="00241AD4">
        <w:rPr>
          <w:rFonts w:ascii="Times New Roman" w:hAnsi="Times New Roman" w:cs="Times New Roman"/>
          <w:sz w:val="24"/>
          <w:szCs w:val="24"/>
        </w:rPr>
        <w:t xml:space="preserve">Microempresas ou Empresas de Pequeno Porte – ME/EPP </w:t>
      </w:r>
      <w:r w:rsidRPr="00241AD4">
        <w:rPr>
          <w:rFonts w:ascii="Times New Roman" w:hAnsi="Times New Roman" w:cs="Times New Roman"/>
          <w:sz w:val="24"/>
          <w:szCs w:val="24"/>
        </w:rPr>
        <w:t>deverão apresentar todos os documentos relativos à habilitação dentro dos seus respectivos prazos de validade, mesmo que estes apresentem alguma restrição relativa à regularidade fiscal</w:t>
      </w:r>
      <w:r w:rsidR="007D6935">
        <w:rPr>
          <w:rFonts w:ascii="Times New Roman" w:hAnsi="Times New Roman" w:cs="Times New Roman"/>
          <w:sz w:val="24"/>
          <w:szCs w:val="24"/>
        </w:rPr>
        <w:t xml:space="preserve"> e trabalhista</w:t>
      </w:r>
      <w:r w:rsidRPr="00241AD4">
        <w:rPr>
          <w:rFonts w:ascii="Times New Roman" w:hAnsi="Times New Roman" w:cs="Times New Roman"/>
          <w:sz w:val="24"/>
          <w:szCs w:val="24"/>
        </w:rPr>
        <w:t>, para que possa</w:t>
      </w:r>
      <w:r w:rsidR="0094163B" w:rsidRPr="00241AD4">
        <w:rPr>
          <w:rFonts w:ascii="Times New Roman" w:hAnsi="Times New Roman" w:cs="Times New Roman"/>
          <w:sz w:val="24"/>
          <w:szCs w:val="24"/>
        </w:rPr>
        <w:t>m</w:t>
      </w:r>
      <w:r w:rsidRPr="00241AD4">
        <w:rPr>
          <w:rFonts w:ascii="Times New Roman" w:hAnsi="Times New Roman" w:cs="Times New Roman"/>
          <w:sz w:val="24"/>
          <w:szCs w:val="24"/>
        </w:rPr>
        <w:t xml:space="preserve"> gozar dos benefícios previstos nos </w:t>
      </w:r>
      <w:proofErr w:type="spellStart"/>
      <w:r w:rsidRPr="00241AD4">
        <w:rPr>
          <w:rFonts w:ascii="Times New Roman" w:hAnsi="Times New Roman" w:cs="Times New Roman"/>
          <w:sz w:val="24"/>
          <w:szCs w:val="24"/>
        </w:rPr>
        <w:t>arts</w:t>
      </w:r>
      <w:proofErr w:type="spellEnd"/>
      <w:r w:rsidRPr="00241AD4">
        <w:rPr>
          <w:rFonts w:ascii="Times New Roman" w:hAnsi="Times New Roman" w:cs="Times New Roman"/>
          <w:sz w:val="24"/>
          <w:szCs w:val="24"/>
        </w:rPr>
        <w:t>. 42 a 49 da Lei Complementar nº 123/2006 e alterações posteriores, sob pena de desclassificação.</w:t>
      </w:r>
    </w:p>
    <w:p w:rsidR="00ED42DC" w:rsidRPr="00241AD4" w:rsidRDefault="00ED42DC" w:rsidP="008934B0">
      <w:pPr>
        <w:spacing w:before="8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9.</w:t>
      </w:r>
      <w:r w:rsidR="009060B5">
        <w:rPr>
          <w:rFonts w:ascii="Times New Roman" w:hAnsi="Times New Roman" w:cs="Times New Roman"/>
          <w:sz w:val="24"/>
          <w:szCs w:val="24"/>
        </w:rPr>
        <w:t>4</w:t>
      </w:r>
      <w:r w:rsidRPr="00241AD4">
        <w:rPr>
          <w:rFonts w:ascii="Times New Roman" w:hAnsi="Times New Roman" w:cs="Times New Roman"/>
          <w:sz w:val="24"/>
          <w:szCs w:val="24"/>
        </w:rPr>
        <w:t>. Encerrada a fase de habilitação, a Comissão Especial de Licitação designará dia, hora e local para a abertura dos envelopes nº 02 – PROPOSTA.</w:t>
      </w:r>
    </w:p>
    <w:p w:rsidR="00ED42DC" w:rsidRPr="00241AD4" w:rsidRDefault="00ED42DC" w:rsidP="008934B0">
      <w:pPr>
        <w:spacing w:before="80" w:after="0" w:line="240" w:lineRule="auto"/>
        <w:ind w:right="-425" w:firstLine="851"/>
        <w:jc w:val="both"/>
        <w:outlineLvl w:val="4"/>
        <w:rPr>
          <w:rFonts w:ascii="Times New Roman" w:hAnsi="Times New Roman" w:cs="Times New Roman"/>
          <w:b/>
          <w:sz w:val="24"/>
          <w:szCs w:val="24"/>
        </w:rPr>
      </w:pPr>
      <w:r w:rsidRPr="00241AD4">
        <w:rPr>
          <w:rFonts w:ascii="Times New Roman" w:hAnsi="Times New Roman" w:cs="Times New Roman"/>
          <w:sz w:val="24"/>
          <w:szCs w:val="24"/>
        </w:rPr>
        <w:lastRenderedPageBreak/>
        <w:t>9.</w:t>
      </w:r>
      <w:r w:rsidR="009060B5">
        <w:rPr>
          <w:rFonts w:ascii="Times New Roman" w:hAnsi="Times New Roman" w:cs="Times New Roman"/>
          <w:sz w:val="24"/>
          <w:szCs w:val="24"/>
        </w:rPr>
        <w:t>5</w:t>
      </w:r>
      <w:r w:rsidRPr="00241AD4">
        <w:rPr>
          <w:rFonts w:ascii="Times New Roman" w:hAnsi="Times New Roman" w:cs="Times New Roman"/>
          <w:sz w:val="24"/>
          <w:szCs w:val="24"/>
        </w:rPr>
        <w:t>. A licitante fica responsável pela comunicação de fato ou evento superveniente à entrega dos documentos ou à habilitação, que venha a alterar sua situação quanto à capacidade técnica, jurídica, idoneidade financeira e regularidade fiscal, sob as penas da lei.</w:t>
      </w:r>
    </w:p>
    <w:p w:rsidR="00241AD4" w:rsidRDefault="00241AD4" w:rsidP="008934B0">
      <w:pPr>
        <w:spacing w:before="80" w:after="0" w:line="240" w:lineRule="auto"/>
        <w:ind w:right="-425"/>
        <w:jc w:val="both"/>
        <w:outlineLvl w:val="4"/>
        <w:rPr>
          <w:rFonts w:ascii="Times New Roman" w:hAnsi="Times New Roman" w:cs="Times New Roman"/>
          <w:b/>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10. </w:t>
      </w:r>
      <w:r w:rsidR="00ED42DC" w:rsidRPr="00241AD4">
        <w:rPr>
          <w:rFonts w:ascii="Times New Roman" w:hAnsi="Times New Roman" w:cs="Times New Roman"/>
          <w:b/>
          <w:sz w:val="24"/>
          <w:szCs w:val="24"/>
        </w:rPr>
        <w:t>DO JULGAMENTO DAS PROPOSTAS</w:t>
      </w:r>
      <w:r w:rsidRPr="00241AD4">
        <w:rPr>
          <w:rFonts w:ascii="Times New Roman" w:hAnsi="Times New Roman" w:cs="Times New Roman"/>
          <w:b/>
          <w:sz w:val="24"/>
          <w:szCs w:val="24"/>
        </w:rPr>
        <w:t>:</w:t>
      </w:r>
    </w:p>
    <w:p w:rsidR="00ED42DC" w:rsidRDefault="00DE5BB5" w:rsidP="00241AD4">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10.1</w:t>
      </w:r>
      <w:r w:rsidR="009E05C2">
        <w:rPr>
          <w:rFonts w:ascii="Times New Roman" w:hAnsi="Times New Roman" w:cs="Times New Roman"/>
          <w:sz w:val="24"/>
          <w:szCs w:val="24"/>
        </w:rPr>
        <w:t>.</w:t>
      </w:r>
      <w:r>
        <w:rPr>
          <w:rFonts w:ascii="Times New Roman" w:hAnsi="Times New Roman" w:cs="Times New Roman"/>
          <w:sz w:val="24"/>
          <w:szCs w:val="24"/>
        </w:rPr>
        <w:t xml:space="preserve"> </w:t>
      </w:r>
      <w:r w:rsidR="00ED42DC" w:rsidRPr="00241AD4">
        <w:rPr>
          <w:rFonts w:ascii="Times New Roman" w:hAnsi="Times New Roman" w:cs="Times New Roman"/>
          <w:sz w:val="24"/>
          <w:szCs w:val="24"/>
        </w:rPr>
        <w:t>O julgamento da presente licitação será processado segundo o critério de MENOR PREÇO GLOBAL, sendo desclassificadas as propostas que estiverem em desacordo com as especificações e exigências deste Edital, bem como as propostas que sejam consideradas inexequíveis</w:t>
      </w:r>
      <w:r w:rsidR="009E05C2">
        <w:rPr>
          <w:rFonts w:ascii="Times New Roman" w:hAnsi="Times New Roman" w:cs="Times New Roman"/>
          <w:sz w:val="24"/>
          <w:szCs w:val="24"/>
        </w:rPr>
        <w:t xml:space="preserve"> na forma da Lei</w:t>
      </w:r>
      <w:r w:rsidR="00ED42DC" w:rsidRPr="00241AD4">
        <w:rPr>
          <w:rFonts w:ascii="Times New Roman" w:hAnsi="Times New Roman" w:cs="Times New Roman"/>
          <w:sz w:val="24"/>
          <w:szCs w:val="24"/>
        </w:rPr>
        <w:t>.</w:t>
      </w:r>
    </w:p>
    <w:p w:rsidR="00DE5BB5" w:rsidRDefault="00DE5BB5" w:rsidP="00241AD4">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ab/>
        <w:t>10.1.1</w:t>
      </w:r>
      <w:r w:rsidR="009E05C2">
        <w:rPr>
          <w:rFonts w:ascii="Times New Roman" w:hAnsi="Times New Roman" w:cs="Times New Roman"/>
          <w:sz w:val="24"/>
          <w:szCs w:val="24"/>
        </w:rPr>
        <w:t>.</w:t>
      </w:r>
      <w:r>
        <w:rPr>
          <w:rFonts w:ascii="Times New Roman" w:hAnsi="Times New Roman" w:cs="Times New Roman"/>
          <w:sz w:val="24"/>
          <w:szCs w:val="24"/>
        </w:rPr>
        <w:t xml:space="preserve"> Em</w:t>
      </w:r>
      <w:r w:rsidRPr="00DE5BB5">
        <w:rPr>
          <w:rFonts w:ascii="Times New Roman" w:hAnsi="Times New Roman" w:cs="Times New Roman"/>
          <w:sz w:val="24"/>
          <w:szCs w:val="24"/>
        </w:rPr>
        <w:t xml:space="preserve"> caso de divergência entre os valores unitário, total e global, a proposta será considerada levando-se em conta o valor unitário</w:t>
      </w:r>
    </w:p>
    <w:p w:rsidR="008E0771" w:rsidRDefault="008E0771" w:rsidP="00241AD4">
      <w:pPr>
        <w:spacing w:before="120" w:after="0" w:line="240" w:lineRule="auto"/>
        <w:ind w:right="-425" w:firstLine="851"/>
        <w:jc w:val="both"/>
        <w:outlineLvl w:val="4"/>
        <w:rPr>
          <w:rFonts w:ascii="Times New Roman" w:hAnsi="Times New Roman" w:cs="Times New Roman"/>
          <w:sz w:val="24"/>
          <w:szCs w:val="24"/>
        </w:rPr>
      </w:pPr>
    </w:p>
    <w:p w:rsidR="00ED42DC" w:rsidRPr="00241AD4" w:rsidRDefault="00364039"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 xml:space="preserve">11. </w:t>
      </w:r>
      <w:r w:rsidR="00ED42DC" w:rsidRPr="00241AD4">
        <w:rPr>
          <w:rFonts w:ascii="Times New Roman" w:hAnsi="Times New Roman" w:cs="Times New Roman"/>
          <w:b/>
          <w:sz w:val="24"/>
          <w:szCs w:val="24"/>
        </w:rPr>
        <w:t>DO DESEMPATE</w:t>
      </w:r>
      <w:r w:rsidRPr="00241AD4">
        <w:rPr>
          <w:rFonts w:ascii="Times New Roman" w:hAnsi="Times New Roman" w:cs="Times New Roman"/>
          <w:b/>
          <w:sz w:val="24"/>
          <w:szCs w:val="24"/>
        </w:rPr>
        <w:t>:</w:t>
      </w:r>
    </w:p>
    <w:p w:rsidR="00BF605B" w:rsidRPr="00BF605B" w:rsidRDefault="00BF605B" w:rsidP="00BF605B">
      <w:pPr>
        <w:spacing w:before="100" w:beforeAutospacing="1" w:after="100" w:afterAutospacing="1"/>
        <w:ind w:right="-1" w:firstLine="567"/>
        <w:jc w:val="both"/>
        <w:rPr>
          <w:rFonts w:ascii="Times New Roman" w:hAnsi="Times New Roman"/>
          <w:sz w:val="24"/>
        </w:rPr>
      </w:pPr>
      <w:r w:rsidRPr="00BF605B">
        <w:rPr>
          <w:rFonts w:ascii="Times New Roman" w:hAnsi="Times New Roman"/>
          <w:sz w:val="24"/>
        </w:rPr>
        <w:t>1</w:t>
      </w:r>
      <w:r>
        <w:rPr>
          <w:rFonts w:ascii="Times New Roman" w:hAnsi="Times New Roman"/>
          <w:sz w:val="24"/>
        </w:rPr>
        <w:t>1.1.</w:t>
      </w:r>
      <w:r w:rsidRPr="00BF605B">
        <w:rPr>
          <w:rFonts w:ascii="Times New Roman" w:hAnsi="Times New Roman"/>
          <w:sz w:val="24"/>
        </w:rPr>
        <w:t xml:space="preserve"> No caso de empate entre duas ou mais propostas e desde que não estejam previstas nas hipóteses da condição seguinte, será efetuado sorteio em ato público entre elas, para o qual todas as licitantes serão convocadas. </w:t>
      </w:r>
    </w:p>
    <w:p w:rsidR="00BF605B" w:rsidRPr="00BF605B" w:rsidRDefault="00BF605B" w:rsidP="00BF605B">
      <w:pPr>
        <w:spacing w:before="100" w:beforeAutospacing="1" w:after="100" w:afterAutospacing="1"/>
        <w:ind w:right="-1" w:firstLine="567"/>
        <w:jc w:val="both"/>
        <w:rPr>
          <w:rFonts w:ascii="Times New Roman" w:hAnsi="Times New Roman"/>
          <w:sz w:val="24"/>
        </w:rPr>
      </w:pPr>
      <w:r>
        <w:rPr>
          <w:rFonts w:ascii="Times New Roman" w:hAnsi="Times New Roman"/>
          <w:sz w:val="24"/>
        </w:rPr>
        <w:t>11.2</w:t>
      </w:r>
      <w:r w:rsidRPr="00BF605B">
        <w:rPr>
          <w:rFonts w:ascii="Times New Roman" w:hAnsi="Times New Roman"/>
          <w:sz w:val="24"/>
        </w:rPr>
        <w:t xml:space="preserve">. Se a proposta mais bem classificada não tiver sido ofertada por microempresa ou empresa de pequeno porte e houver proposta apresentada por microempresa ou empresa de pequeno porte igual ou até 10% (dez por cento) superior à melhor proposta, proceder-se-á da seguinte forma: </w:t>
      </w:r>
      <w:r w:rsidR="004D07E8">
        <w:rPr>
          <w:rFonts w:ascii="Times New Roman" w:hAnsi="Times New Roman"/>
          <w:sz w:val="24"/>
        </w:rPr>
        <w:tab/>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w:t>
      </w:r>
      <w:r>
        <w:rPr>
          <w:rFonts w:ascii="Times New Roman" w:hAnsi="Times New Roman"/>
          <w:sz w:val="24"/>
        </w:rPr>
        <w:t>1</w:t>
      </w:r>
      <w:r w:rsidRPr="00BF605B">
        <w:rPr>
          <w:rFonts w:ascii="Times New Roman" w:hAnsi="Times New Roman"/>
          <w:sz w:val="24"/>
        </w:rPr>
        <w:t>. A microempresa ou a empresa de pequeno porte mais bem classificada deverá, após a solicitação d</w:t>
      </w:r>
      <w:r w:rsidR="00BA3CBD">
        <w:rPr>
          <w:rFonts w:ascii="Times New Roman" w:hAnsi="Times New Roman"/>
          <w:sz w:val="24"/>
        </w:rPr>
        <w:t>a</w:t>
      </w:r>
      <w:r w:rsidRPr="00BF605B">
        <w:rPr>
          <w:rFonts w:ascii="Times New Roman" w:hAnsi="Times New Roman"/>
          <w:sz w:val="24"/>
        </w:rPr>
        <w:t xml:space="preserve"> Presidente da Comissão Especial de Licitação, manifestar-se quanto à prerrogativa do artigo 45, I da</w:t>
      </w:r>
      <w:r w:rsidRPr="00BF605B">
        <w:rPr>
          <w:sz w:val="24"/>
        </w:rPr>
        <w:t xml:space="preserve"> </w:t>
      </w:r>
      <w:r w:rsidRPr="00BF605B">
        <w:rPr>
          <w:rFonts w:ascii="Times New Roman" w:hAnsi="Times New Roman"/>
          <w:sz w:val="24"/>
        </w:rPr>
        <w:t xml:space="preserve">Lei Complementar nº 123, de 14 de dezembro de 2006 e alterações, dentro do prazo de 24 horas da notificação, situação em que, atendidas as exigências </w:t>
      </w:r>
      <w:proofErr w:type="spellStart"/>
      <w:r w:rsidRPr="00BF605B">
        <w:rPr>
          <w:rFonts w:ascii="Times New Roman" w:hAnsi="Times New Roman"/>
          <w:sz w:val="24"/>
        </w:rPr>
        <w:t>habilitatórias</w:t>
      </w:r>
      <w:proofErr w:type="spellEnd"/>
      <w:r w:rsidRPr="00BF605B">
        <w:rPr>
          <w:rFonts w:ascii="Times New Roman" w:hAnsi="Times New Roman"/>
          <w:sz w:val="24"/>
        </w:rPr>
        <w:t>, será adjudicado em se</w:t>
      </w:r>
      <w:r w:rsidR="009E05C2">
        <w:rPr>
          <w:rFonts w:ascii="Times New Roman" w:hAnsi="Times New Roman"/>
          <w:sz w:val="24"/>
        </w:rPr>
        <w:t>u favor o objeto deste CONVITE.</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2</w:t>
      </w:r>
      <w:r w:rsidRPr="00BF605B">
        <w:rPr>
          <w:rFonts w:ascii="Times New Roman" w:hAnsi="Times New Roman"/>
          <w:sz w:val="24"/>
        </w:rPr>
        <w:t xml:space="preserve">.2. Não sendo vencedora a microempresa ou empresa de pequeno porte mais bem classificada, na forma da </w:t>
      </w:r>
      <w:proofErr w:type="spellStart"/>
      <w:r w:rsidRPr="00BF605B">
        <w:rPr>
          <w:rFonts w:ascii="Times New Roman" w:hAnsi="Times New Roman"/>
          <w:sz w:val="24"/>
        </w:rPr>
        <w:t>subcondição</w:t>
      </w:r>
      <w:proofErr w:type="spellEnd"/>
      <w:r w:rsidRPr="00BF605B">
        <w:rPr>
          <w:rFonts w:ascii="Times New Roman" w:hAnsi="Times New Roman"/>
          <w:sz w:val="24"/>
        </w:rPr>
        <w:t xml:space="preserve"> anterior, serão convocadas as remanescentes que porventura se enquadrem nessas categorias e cujas propostas estejam dentro do limite estabelecido no caput dessa condição, na ordem classificatória, para o exercício do mesmo dir</w:t>
      </w:r>
      <w:r w:rsidR="009E05C2">
        <w:rPr>
          <w:rFonts w:ascii="Times New Roman" w:hAnsi="Times New Roman"/>
          <w:sz w:val="24"/>
        </w:rPr>
        <w:t>eito.</w:t>
      </w:r>
    </w:p>
    <w:p w:rsidR="00BF605B" w:rsidRPr="00BF605B" w:rsidRDefault="00BF605B" w:rsidP="00BF605B">
      <w:pPr>
        <w:spacing w:before="100" w:beforeAutospacing="1" w:after="100" w:afterAutospacing="1"/>
        <w:ind w:left="709"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.2.3. No caso de equivalência dos valores apresentados pelas microempresas e empresas de pequeno porte que se encontrem no intervalo estabelecido no caput dessa condição, será realizado sorteio entre elas para que se identifique aquela que primeiro poderá apresentar melhor oferta.</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lastRenderedPageBreak/>
        <w:t>1</w:t>
      </w:r>
      <w:r>
        <w:rPr>
          <w:rFonts w:ascii="Times New Roman" w:hAnsi="Times New Roman"/>
          <w:sz w:val="24"/>
        </w:rPr>
        <w:t>1</w:t>
      </w:r>
      <w:r w:rsidRPr="00BF605B">
        <w:rPr>
          <w:rFonts w:ascii="Times New Roman" w:hAnsi="Times New Roman"/>
          <w:sz w:val="24"/>
        </w:rPr>
        <w:t>.</w:t>
      </w:r>
      <w:r>
        <w:rPr>
          <w:rFonts w:ascii="Times New Roman" w:hAnsi="Times New Roman"/>
          <w:sz w:val="24"/>
        </w:rPr>
        <w:t>3</w:t>
      </w:r>
      <w:r w:rsidRPr="00BF605B">
        <w:rPr>
          <w:rFonts w:ascii="Times New Roman" w:hAnsi="Times New Roman"/>
          <w:sz w:val="24"/>
        </w:rPr>
        <w:t>. Na hipótese da não-contratação nos termos previstos na condição anterior, o objeto licitado será adjudicado em favor da proposta originalmente vencedora do certame.</w:t>
      </w:r>
    </w:p>
    <w:p w:rsidR="00BF605B" w:rsidRPr="00BF605B" w:rsidRDefault="00BF605B" w:rsidP="00BF605B">
      <w:pPr>
        <w:spacing w:before="100" w:beforeAutospacing="1" w:after="100" w:afterAutospacing="1"/>
        <w:ind w:right="-1" w:firstLine="851"/>
        <w:jc w:val="both"/>
        <w:rPr>
          <w:rFonts w:ascii="Times New Roman" w:hAnsi="Times New Roman"/>
          <w:sz w:val="24"/>
        </w:rPr>
      </w:pPr>
      <w:r w:rsidRPr="00BF605B">
        <w:rPr>
          <w:rFonts w:ascii="Times New Roman" w:hAnsi="Times New Roman"/>
          <w:sz w:val="24"/>
        </w:rPr>
        <w:t>1</w:t>
      </w:r>
      <w:r>
        <w:rPr>
          <w:rFonts w:ascii="Times New Roman" w:hAnsi="Times New Roman"/>
          <w:sz w:val="24"/>
        </w:rPr>
        <w:t>1</w:t>
      </w:r>
      <w:r w:rsidRPr="00BF605B">
        <w:rPr>
          <w:rFonts w:ascii="Times New Roman" w:hAnsi="Times New Roman"/>
          <w:sz w:val="24"/>
        </w:rPr>
        <w:t>.</w:t>
      </w:r>
      <w:r>
        <w:rPr>
          <w:rFonts w:ascii="Times New Roman" w:hAnsi="Times New Roman"/>
          <w:sz w:val="24"/>
        </w:rPr>
        <w:t>4</w:t>
      </w:r>
      <w:r w:rsidRPr="00BF605B">
        <w:rPr>
          <w:rFonts w:ascii="Times New Roman" w:hAnsi="Times New Roman"/>
          <w:sz w:val="24"/>
        </w:rPr>
        <w:t>. Após o transcurso e julgamento dos recursos quanto às propostas, a Comissão procederá à divulgação da classificação final das empresas.</w:t>
      </w:r>
    </w:p>
    <w:p w:rsidR="00100282" w:rsidRDefault="00100282">
      <w:pPr>
        <w:rPr>
          <w:rFonts w:ascii="Times New Roman" w:hAnsi="Times New Roman" w:cs="Times New Roman"/>
          <w:b/>
          <w:bCs/>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bCs/>
          <w:sz w:val="24"/>
          <w:szCs w:val="24"/>
        </w:rPr>
        <w:t>1</w:t>
      </w:r>
      <w:r w:rsidR="00364039" w:rsidRPr="00241AD4">
        <w:rPr>
          <w:rFonts w:ascii="Times New Roman" w:hAnsi="Times New Roman" w:cs="Times New Roman"/>
          <w:b/>
          <w:bCs/>
          <w:sz w:val="24"/>
          <w:szCs w:val="24"/>
        </w:rPr>
        <w:t>2</w:t>
      </w:r>
      <w:r w:rsidRPr="00241AD4">
        <w:rPr>
          <w:rFonts w:ascii="Times New Roman" w:hAnsi="Times New Roman" w:cs="Times New Roman"/>
          <w:b/>
          <w:bCs/>
          <w:sz w:val="24"/>
          <w:szCs w:val="24"/>
        </w:rPr>
        <w:t>. DA IMPUGNAÇÃO AO EDITAL E DOS RECURSOS</w:t>
      </w:r>
      <w:r w:rsidR="00364039" w:rsidRPr="00241AD4">
        <w:rPr>
          <w:rFonts w:ascii="Times New Roman" w:hAnsi="Times New Roman" w:cs="Times New Roman"/>
          <w:b/>
          <w:bCs/>
          <w:sz w:val="24"/>
          <w:szCs w:val="24"/>
        </w:rPr>
        <w:t>:</w:t>
      </w:r>
    </w:p>
    <w:p w:rsidR="00ED42DC" w:rsidRPr="00241AD4"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bCs/>
          <w:color w:val="000000"/>
          <w:sz w:val="24"/>
          <w:szCs w:val="24"/>
        </w:rPr>
        <w:t>1</w:t>
      </w:r>
      <w:r w:rsidR="00C67B24" w:rsidRPr="00241AD4">
        <w:rPr>
          <w:rFonts w:ascii="Times New Roman" w:hAnsi="Times New Roman" w:cs="Times New Roman"/>
          <w:bCs/>
          <w:color w:val="000000"/>
          <w:sz w:val="24"/>
          <w:szCs w:val="24"/>
        </w:rPr>
        <w:t>2</w:t>
      </w:r>
      <w:r w:rsidRPr="00241AD4">
        <w:rPr>
          <w:rFonts w:ascii="Times New Roman" w:hAnsi="Times New Roman" w:cs="Times New Roman"/>
          <w:bCs/>
          <w:color w:val="000000"/>
          <w:sz w:val="24"/>
          <w:szCs w:val="24"/>
        </w:rPr>
        <w:t>.1.</w:t>
      </w:r>
      <w:r w:rsidRPr="00241AD4">
        <w:rPr>
          <w:rFonts w:ascii="Times New Roman" w:hAnsi="Times New Roman" w:cs="Times New Roman"/>
          <w:color w:val="000000"/>
          <w:sz w:val="24"/>
          <w:szCs w:val="24"/>
        </w:rPr>
        <w:t xml:space="preserve"> Qualquer pessoa, física ou jurídica, poderá impugnar os termos do ato </w:t>
      </w:r>
      <w:r w:rsidRPr="00241AD4">
        <w:rPr>
          <w:rFonts w:ascii="Times New Roman" w:hAnsi="Times New Roman" w:cs="Times New Roman"/>
          <w:sz w:val="24"/>
          <w:szCs w:val="24"/>
        </w:rPr>
        <w:t>convocatório</w:t>
      </w:r>
      <w:r w:rsidR="00EF7A20">
        <w:rPr>
          <w:rFonts w:ascii="Times New Roman" w:hAnsi="Times New Roman" w:cs="Times New Roman"/>
          <w:color w:val="000000"/>
          <w:sz w:val="24"/>
          <w:szCs w:val="24"/>
        </w:rPr>
        <w:t xml:space="preserve"> até 5 (cinco) dias</w:t>
      </w:r>
      <w:r w:rsidRPr="00241AD4">
        <w:rPr>
          <w:rFonts w:ascii="Times New Roman" w:hAnsi="Times New Roman" w:cs="Times New Roman"/>
          <w:color w:val="000000"/>
          <w:sz w:val="24"/>
          <w:szCs w:val="24"/>
        </w:rPr>
        <w:t xml:space="preserve"> antes da data fixada para abertura dos envelopes de habilitação, conforme o disposto no § 1º do art. 41 da Lei nº 8.666/93, apontando as falhas e irregularidades que o viciam.</w:t>
      </w:r>
    </w:p>
    <w:p w:rsidR="00ED42DC" w:rsidRDefault="00ED42DC" w:rsidP="00241AD4">
      <w:pPr>
        <w:spacing w:before="120" w:after="0" w:line="240" w:lineRule="auto"/>
        <w:ind w:left="284" w:right="-425" w:firstLine="567"/>
        <w:jc w:val="both"/>
        <w:outlineLvl w:val="4"/>
        <w:rPr>
          <w:rFonts w:ascii="Times New Roman" w:hAnsi="Times New Roman" w:cs="Times New Roman"/>
          <w:color w:val="000000"/>
          <w:sz w:val="24"/>
          <w:szCs w:val="24"/>
        </w:rPr>
      </w:pPr>
      <w:r w:rsidRPr="00241AD4">
        <w:rPr>
          <w:rFonts w:ascii="Times New Roman" w:hAnsi="Times New Roman" w:cs="Times New Roman"/>
          <w:color w:val="000000"/>
          <w:sz w:val="24"/>
          <w:szCs w:val="24"/>
        </w:rPr>
        <w:t>1</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2</w:t>
      </w:r>
      <w:r w:rsidRPr="00241AD4">
        <w:rPr>
          <w:rFonts w:ascii="Times New Roman" w:hAnsi="Times New Roman" w:cs="Times New Roman"/>
          <w:color w:val="000000"/>
          <w:sz w:val="24"/>
          <w:szCs w:val="24"/>
        </w:rPr>
        <w:t>.</w:t>
      </w:r>
      <w:r w:rsidR="00C67B24" w:rsidRPr="00241AD4">
        <w:rPr>
          <w:rFonts w:ascii="Times New Roman" w:hAnsi="Times New Roman" w:cs="Times New Roman"/>
          <w:color w:val="000000"/>
          <w:sz w:val="24"/>
          <w:szCs w:val="24"/>
        </w:rPr>
        <w:t xml:space="preserve"> </w:t>
      </w:r>
      <w:r w:rsidR="009E05C2">
        <w:rPr>
          <w:rFonts w:ascii="Times New Roman" w:hAnsi="Times New Roman" w:cs="Times New Roman"/>
          <w:color w:val="000000"/>
          <w:sz w:val="24"/>
          <w:szCs w:val="24"/>
        </w:rPr>
        <w:t>A</w:t>
      </w:r>
      <w:r w:rsidRPr="00241AD4">
        <w:rPr>
          <w:rFonts w:ascii="Times New Roman" w:hAnsi="Times New Roman" w:cs="Times New Roman"/>
          <w:color w:val="000000"/>
          <w:sz w:val="24"/>
          <w:szCs w:val="24"/>
        </w:rPr>
        <w:t xml:space="preserve"> licitante poderá impugnar os termos do ato </w:t>
      </w:r>
      <w:r w:rsidRPr="00241AD4">
        <w:rPr>
          <w:rFonts w:ascii="Times New Roman" w:hAnsi="Times New Roman" w:cs="Times New Roman"/>
          <w:sz w:val="24"/>
          <w:szCs w:val="24"/>
        </w:rPr>
        <w:t>convocatório</w:t>
      </w:r>
      <w:r w:rsidRPr="00241AD4">
        <w:rPr>
          <w:rFonts w:ascii="Times New Roman" w:hAnsi="Times New Roman" w:cs="Times New Roman"/>
          <w:color w:val="000000"/>
          <w:sz w:val="24"/>
          <w:szCs w:val="24"/>
        </w:rPr>
        <w:t xml:space="preserve"> até o 2º (segundo) dia útil que anteceder a abertura dos envelopes de habilitação, conforme o disposto no § 2º do art. 41 da Lei nº 8.666/93, apontando as falhas e irregularidades que o viciam.</w:t>
      </w:r>
    </w:p>
    <w:p w:rsidR="007D70B1" w:rsidRPr="00241AD4" w:rsidRDefault="007D70B1" w:rsidP="00241AD4">
      <w:pPr>
        <w:spacing w:before="120" w:after="0" w:line="240" w:lineRule="auto"/>
        <w:ind w:left="284" w:right="-425" w:firstLine="567"/>
        <w:jc w:val="both"/>
        <w:outlineLvl w:val="4"/>
        <w:rPr>
          <w:rFonts w:ascii="Times New Roman" w:hAnsi="Times New Roman" w:cs="Times New Roman"/>
          <w:color w:val="000000"/>
          <w:sz w:val="24"/>
          <w:szCs w:val="24"/>
        </w:rPr>
      </w:pPr>
    </w:p>
    <w:p w:rsidR="00ED42DC" w:rsidRPr="00241AD4" w:rsidRDefault="00C67B24"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13</w:t>
      </w:r>
      <w:r w:rsidR="00ED42DC" w:rsidRPr="00241AD4">
        <w:rPr>
          <w:rFonts w:ascii="Times New Roman" w:hAnsi="Times New Roman" w:cs="Times New Roman"/>
          <w:b/>
          <w:sz w:val="24"/>
          <w:szCs w:val="24"/>
        </w:rPr>
        <w:t>. DOS RECURSOS: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3</w:t>
      </w:r>
      <w:r w:rsidRPr="00241AD4">
        <w:rPr>
          <w:rFonts w:ascii="Times New Roman" w:hAnsi="Times New Roman" w:cs="Times New Roman"/>
          <w:sz w:val="24"/>
          <w:szCs w:val="24"/>
        </w:rPr>
        <w:t xml:space="preserve">.1. Eventuais recursos, previstos no artigo 109 da Lei Federal nº 8.666/93, poderão ser interpostos através de petição escrita, entregue no PROTOCOLO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no seguinte horário:</w:t>
      </w:r>
    </w:p>
    <w:p w:rsidR="00ED42DC" w:rsidRPr="00241AD4" w:rsidRDefault="00ED42DC" w:rsidP="00241AD4">
      <w:pPr>
        <w:spacing w:before="120" w:after="0" w:line="240" w:lineRule="auto"/>
        <w:ind w:left="708" w:right="-425" w:firstLine="851"/>
        <w:jc w:val="both"/>
        <w:outlineLvl w:val="4"/>
        <w:rPr>
          <w:rFonts w:ascii="Times New Roman" w:hAnsi="Times New Roman" w:cs="Times New Roman"/>
          <w:i/>
          <w:sz w:val="24"/>
          <w:szCs w:val="24"/>
        </w:rPr>
      </w:pPr>
      <w:r w:rsidRPr="00241AD4">
        <w:rPr>
          <w:rFonts w:ascii="Times New Roman" w:hAnsi="Times New Roman" w:cs="Times New Roman"/>
          <w:i/>
          <w:sz w:val="24"/>
          <w:szCs w:val="24"/>
        </w:rPr>
        <w:t xml:space="preserve">- Pela manhã: das </w:t>
      </w:r>
      <w:r w:rsidR="009E05C2">
        <w:rPr>
          <w:rFonts w:ascii="Times New Roman" w:hAnsi="Times New Roman" w:cs="Times New Roman"/>
          <w:color w:val="000000"/>
          <w:sz w:val="24"/>
          <w:szCs w:val="24"/>
        </w:rPr>
        <w:t>9h</w:t>
      </w:r>
      <w:r w:rsidRPr="00241AD4">
        <w:rPr>
          <w:rFonts w:ascii="Times New Roman" w:hAnsi="Times New Roman" w:cs="Times New Roman"/>
          <w:i/>
          <w:sz w:val="24"/>
          <w:szCs w:val="24"/>
        </w:rPr>
        <w:t xml:space="preserve"> às 11h30m, de segunda a sexta-feira. </w:t>
      </w:r>
    </w:p>
    <w:p w:rsidR="00ED42DC" w:rsidRPr="00241AD4" w:rsidRDefault="009E05C2" w:rsidP="00241AD4">
      <w:pPr>
        <w:spacing w:before="120" w:after="0" w:line="240" w:lineRule="auto"/>
        <w:ind w:left="708" w:right="-425" w:firstLine="851"/>
        <w:jc w:val="both"/>
        <w:outlineLvl w:val="4"/>
        <w:rPr>
          <w:rFonts w:ascii="Times New Roman" w:hAnsi="Times New Roman" w:cs="Times New Roman"/>
          <w:i/>
          <w:sz w:val="24"/>
          <w:szCs w:val="24"/>
        </w:rPr>
      </w:pPr>
      <w:r>
        <w:rPr>
          <w:rFonts w:ascii="Times New Roman" w:hAnsi="Times New Roman" w:cs="Times New Roman"/>
          <w:i/>
          <w:sz w:val="24"/>
          <w:szCs w:val="24"/>
        </w:rPr>
        <w:t>- À tarde: das 13h30min às 17h</w:t>
      </w:r>
      <w:r w:rsidR="00ED42DC" w:rsidRPr="00241AD4">
        <w:rPr>
          <w:rFonts w:ascii="Times New Roman" w:hAnsi="Times New Roman" w:cs="Times New Roman"/>
          <w:i/>
          <w:sz w:val="24"/>
          <w:szCs w:val="24"/>
        </w:rPr>
        <w:t xml:space="preserve">, de segunda a sexta-feira. </w:t>
      </w:r>
    </w:p>
    <w:p w:rsidR="00ED42DC" w:rsidRPr="00241AD4" w:rsidRDefault="00C67B24"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13.2</w:t>
      </w:r>
      <w:r w:rsidR="00ED42DC" w:rsidRPr="00241AD4">
        <w:rPr>
          <w:rFonts w:ascii="Times New Roman" w:hAnsi="Times New Roman" w:cs="Times New Roman"/>
          <w:sz w:val="24"/>
          <w:szCs w:val="24"/>
        </w:rPr>
        <w:t>. O prazo para interposição do recurso previsto na alínea “a”, inc. I do art. 109 da Lei Federal nº 8.666/93, na hipótese de participação de Microempresa ou Empresa de Pequeno Porte que apresentar documentos válidos, mas com restrições quanto à regularidade fiscal</w:t>
      </w:r>
      <w:r w:rsidR="00D93E76">
        <w:rPr>
          <w:rFonts w:ascii="Times New Roman" w:hAnsi="Times New Roman" w:cs="Times New Roman"/>
          <w:sz w:val="24"/>
          <w:szCs w:val="24"/>
        </w:rPr>
        <w:t xml:space="preserve"> e trabalhista</w:t>
      </w:r>
      <w:r w:rsidR="00ED42DC" w:rsidRPr="00241AD4">
        <w:rPr>
          <w:rFonts w:ascii="Times New Roman" w:hAnsi="Times New Roman" w:cs="Times New Roman"/>
          <w:sz w:val="24"/>
          <w:szCs w:val="24"/>
        </w:rPr>
        <w:t xml:space="preserve">, somente começará a correr a contar do término do prazo assegurado a estas, nos termos do disposto no artigo 43, § 1º da Lei Complementar 123/2006 e alterações. </w:t>
      </w:r>
    </w:p>
    <w:p w:rsidR="00ED42DC" w:rsidRPr="00241AD4" w:rsidRDefault="00C67B24"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13</w:t>
      </w:r>
      <w:r w:rsidR="00ED42DC" w:rsidRPr="00241AD4">
        <w:rPr>
          <w:rFonts w:ascii="Times New Roman" w:hAnsi="Times New Roman" w:cs="Times New Roman"/>
          <w:sz w:val="24"/>
          <w:szCs w:val="24"/>
        </w:rPr>
        <w:t>.</w:t>
      </w:r>
      <w:r w:rsidRPr="00241AD4">
        <w:rPr>
          <w:rFonts w:ascii="Times New Roman" w:hAnsi="Times New Roman" w:cs="Times New Roman"/>
          <w:sz w:val="24"/>
          <w:szCs w:val="24"/>
        </w:rPr>
        <w:t>2</w:t>
      </w:r>
      <w:r w:rsidR="00ED42DC" w:rsidRPr="00241AD4">
        <w:rPr>
          <w:rFonts w:ascii="Times New Roman" w:hAnsi="Times New Roman" w:cs="Times New Roman"/>
          <w:sz w:val="24"/>
          <w:szCs w:val="24"/>
        </w:rPr>
        <w:t xml:space="preserve">.1. A não regularização da documentação no prazo estipulado no artigo 43, § 1º da Lei </w:t>
      </w:r>
      <w:r w:rsidR="00ED42DC" w:rsidRPr="00241AD4">
        <w:rPr>
          <w:rFonts w:ascii="Times New Roman" w:hAnsi="Times New Roman" w:cs="Times New Roman"/>
          <w:color w:val="000000"/>
          <w:sz w:val="24"/>
          <w:szCs w:val="24"/>
        </w:rPr>
        <w:t>Complementar</w:t>
      </w:r>
      <w:r w:rsidR="00ED42DC" w:rsidRPr="00241AD4">
        <w:rPr>
          <w:rFonts w:ascii="Times New Roman" w:hAnsi="Times New Roman" w:cs="Times New Roman"/>
          <w:sz w:val="24"/>
          <w:szCs w:val="24"/>
        </w:rPr>
        <w:t xml:space="preserve"> 123/2006 e alterações, implicará na inabilitação da licitante.</w:t>
      </w:r>
    </w:p>
    <w:p w:rsidR="008934B0" w:rsidRPr="00241AD4" w:rsidRDefault="008934B0" w:rsidP="00241AD4">
      <w:pPr>
        <w:spacing w:before="120" w:after="0" w:line="240" w:lineRule="auto"/>
        <w:ind w:left="851" w:right="-425" w:firstLine="567"/>
        <w:jc w:val="both"/>
        <w:outlineLvl w:val="4"/>
        <w:rPr>
          <w:rFonts w:ascii="Times New Roman" w:hAnsi="Times New Roman" w:cs="Times New Roman"/>
          <w:sz w:val="24"/>
          <w:szCs w:val="24"/>
        </w:rPr>
      </w:pPr>
    </w:p>
    <w:p w:rsidR="00ED42DC" w:rsidRPr="00241AD4" w:rsidRDefault="00ED42DC" w:rsidP="00241AD4">
      <w:pPr>
        <w:spacing w:before="120" w:after="0" w:line="240" w:lineRule="auto"/>
        <w:ind w:right="-425"/>
        <w:jc w:val="both"/>
        <w:outlineLvl w:val="4"/>
        <w:rPr>
          <w:rFonts w:ascii="Times New Roman" w:hAnsi="Times New Roman" w:cs="Times New Roman"/>
          <w:b/>
          <w:sz w:val="24"/>
          <w:szCs w:val="24"/>
        </w:rPr>
      </w:pPr>
      <w:r w:rsidRPr="00241AD4">
        <w:rPr>
          <w:rFonts w:ascii="Times New Roman" w:hAnsi="Times New Roman" w:cs="Times New Roman"/>
          <w:b/>
          <w:sz w:val="24"/>
          <w:szCs w:val="24"/>
        </w:rPr>
        <w:t>1</w:t>
      </w:r>
      <w:r w:rsidR="00C67B24" w:rsidRPr="00241AD4">
        <w:rPr>
          <w:rFonts w:ascii="Times New Roman" w:hAnsi="Times New Roman" w:cs="Times New Roman"/>
          <w:b/>
          <w:sz w:val="24"/>
          <w:szCs w:val="24"/>
        </w:rPr>
        <w:t>4</w:t>
      </w:r>
      <w:r w:rsidRPr="00241AD4">
        <w:rPr>
          <w:rFonts w:ascii="Times New Roman" w:hAnsi="Times New Roman" w:cs="Times New Roman"/>
          <w:b/>
          <w:sz w:val="24"/>
          <w:szCs w:val="24"/>
        </w:rPr>
        <w:t xml:space="preserve">. CONDIÇÕES DE PAGAMENTO: </w:t>
      </w:r>
    </w:p>
    <w:p w:rsidR="00E253A0" w:rsidRDefault="000558F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eastAsia="Times New Roman" w:hAnsi="Times New Roman" w:cs="Times New Roman"/>
          <w:sz w:val="24"/>
          <w:szCs w:val="24"/>
          <w:lang w:eastAsia="pt-BR"/>
        </w:rPr>
        <w:t>1</w:t>
      </w:r>
      <w:r w:rsidR="00C67B24" w:rsidRPr="00241AD4">
        <w:rPr>
          <w:rFonts w:ascii="Times New Roman" w:eastAsia="Times New Roman" w:hAnsi="Times New Roman" w:cs="Times New Roman"/>
          <w:sz w:val="24"/>
          <w:szCs w:val="24"/>
          <w:lang w:eastAsia="pt-BR"/>
        </w:rPr>
        <w:t>4</w:t>
      </w:r>
      <w:r w:rsidRPr="00241AD4">
        <w:rPr>
          <w:rFonts w:ascii="Times New Roman" w:eastAsia="Times New Roman" w:hAnsi="Times New Roman" w:cs="Times New Roman"/>
          <w:sz w:val="24"/>
          <w:szCs w:val="24"/>
          <w:lang w:eastAsia="pt-BR"/>
        </w:rPr>
        <w:t>.1</w:t>
      </w:r>
      <w:r w:rsidR="00E253A0">
        <w:rPr>
          <w:rFonts w:ascii="Times New Roman" w:eastAsia="Times New Roman" w:hAnsi="Times New Roman" w:cs="Times New Roman"/>
          <w:sz w:val="24"/>
          <w:szCs w:val="24"/>
          <w:lang w:eastAsia="pt-BR"/>
        </w:rPr>
        <w:t>.</w:t>
      </w:r>
      <w:r w:rsidRPr="00241AD4">
        <w:rPr>
          <w:rFonts w:ascii="Times New Roman" w:eastAsia="Times New Roman" w:hAnsi="Times New Roman" w:cs="Times New Roman"/>
          <w:sz w:val="24"/>
          <w:szCs w:val="24"/>
          <w:lang w:eastAsia="pt-BR"/>
        </w:rPr>
        <w:t xml:space="preserve"> </w:t>
      </w:r>
      <w:r w:rsidRPr="00241AD4">
        <w:rPr>
          <w:rFonts w:ascii="Times New Roman" w:hAnsi="Times New Roman" w:cs="Times New Roman"/>
          <w:sz w:val="24"/>
          <w:szCs w:val="24"/>
        </w:rPr>
        <w:t xml:space="preserve">O pagamento será efetuado em até 10 (dez) dias úteis contados da </w:t>
      </w:r>
      <w:r w:rsidR="004268B3">
        <w:rPr>
          <w:rFonts w:ascii="Times New Roman" w:hAnsi="Times New Roman" w:cs="Times New Roman"/>
          <w:sz w:val="24"/>
          <w:szCs w:val="24"/>
        </w:rPr>
        <w:t xml:space="preserve">confirmação da </w:t>
      </w:r>
      <w:r w:rsidRPr="00241AD4">
        <w:rPr>
          <w:rFonts w:ascii="Times New Roman" w:hAnsi="Times New Roman" w:cs="Times New Roman"/>
          <w:sz w:val="24"/>
          <w:szCs w:val="24"/>
        </w:rPr>
        <w:t xml:space="preserve">efetiva </w:t>
      </w:r>
      <w:r w:rsidR="004268B3">
        <w:rPr>
          <w:rFonts w:ascii="Times New Roman" w:hAnsi="Times New Roman" w:cs="Times New Roman"/>
          <w:sz w:val="24"/>
          <w:szCs w:val="24"/>
        </w:rPr>
        <w:t xml:space="preserve">prestação do serviço </w:t>
      </w:r>
      <w:r w:rsidRPr="00241AD4">
        <w:rPr>
          <w:rFonts w:ascii="Times New Roman" w:hAnsi="Times New Roman" w:cs="Times New Roman"/>
          <w:sz w:val="24"/>
          <w:szCs w:val="24"/>
        </w:rPr>
        <w:t xml:space="preserve">pela </w:t>
      </w:r>
      <w:r w:rsidR="009F1859">
        <w:rPr>
          <w:rFonts w:ascii="Times New Roman" w:hAnsi="Times New Roman" w:cs="Times New Roman"/>
          <w:sz w:val="24"/>
          <w:szCs w:val="24"/>
        </w:rPr>
        <w:t>UNITEL</w:t>
      </w:r>
      <w:r w:rsidRPr="00241AD4">
        <w:rPr>
          <w:rFonts w:ascii="Times New Roman" w:hAnsi="Times New Roman" w:cs="Times New Roman"/>
          <w:sz w:val="24"/>
          <w:szCs w:val="24"/>
        </w:rPr>
        <w:t xml:space="preserve"> da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e entrega da respectiva Nota Fiscal/Fatura, conforme disposições da Lei 8.666/93 e alteraçõ</w:t>
      </w:r>
      <w:r w:rsidR="0055194F" w:rsidRPr="00241AD4">
        <w:rPr>
          <w:rFonts w:ascii="Times New Roman" w:hAnsi="Times New Roman" w:cs="Times New Roman"/>
          <w:sz w:val="24"/>
          <w:szCs w:val="24"/>
        </w:rPr>
        <w:t>es</w:t>
      </w:r>
      <w:r w:rsidR="002A05B1" w:rsidRPr="00241AD4">
        <w:rPr>
          <w:rFonts w:ascii="Times New Roman" w:hAnsi="Times New Roman" w:cs="Times New Roman"/>
          <w:sz w:val="24"/>
          <w:szCs w:val="24"/>
        </w:rPr>
        <w:t xml:space="preserve"> e conforme </w:t>
      </w:r>
      <w:r w:rsidR="0083645D" w:rsidRPr="00241AD4">
        <w:rPr>
          <w:rFonts w:ascii="Times New Roman" w:hAnsi="Times New Roman" w:cs="Times New Roman"/>
          <w:sz w:val="24"/>
          <w:szCs w:val="24"/>
        </w:rPr>
        <w:t xml:space="preserve">o previsto no </w:t>
      </w:r>
      <w:r w:rsidR="004026B6" w:rsidRPr="00241AD4">
        <w:rPr>
          <w:rFonts w:ascii="Times New Roman" w:hAnsi="Times New Roman" w:cs="Times New Roman"/>
          <w:sz w:val="24"/>
          <w:szCs w:val="24"/>
        </w:rPr>
        <w:t>Cronograma Físico</w:t>
      </w:r>
      <w:r w:rsidR="0083645D" w:rsidRPr="00241AD4">
        <w:rPr>
          <w:rFonts w:ascii="Times New Roman" w:hAnsi="Times New Roman" w:cs="Times New Roman"/>
          <w:sz w:val="24"/>
          <w:szCs w:val="24"/>
        </w:rPr>
        <w:t>-</w:t>
      </w:r>
      <w:r w:rsidR="00E253A0">
        <w:rPr>
          <w:rFonts w:ascii="Times New Roman" w:hAnsi="Times New Roman" w:cs="Times New Roman"/>
          <w:sz w:val="24"/>
          <w:szCs w:val="24"/>
        </w:rPr>
        <w:t>Financeiro.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2</w:t>
      </w:r>
      <w:r w:rsidRPr="00241AD4">
        <w:rPr>
          <w:rFonts w:ascii="Times New Roman" w:hAnsi="Times New Roman" w:cs="Times New Roman"/>
          <w:sz w:val="24"/>
          <w:szCs w:val="24"/>
        </w:rPr>
        <w:t xml:space="preserve">. Para o caso de faturas incorretas,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terá o prazo de </w:t>
      </w:r>
      <w:r w:rsidR="00F24085">
        <w:rPr>
          <w:rFonts w:ascii="Times New Roman" w:hAnsi="Times New Roman" w:cs="Times New Roman"/>
          <w:sz w:val="24"/>
          <w:szCs w:val="24"/>
        </w:rPr>
        <w:t>05</w:t>
      </w:r>
      <w:r w:rsidRPr="00241AD4">
        <w:rPr>
          <w:rFonts w:ascii="Times New Roman" w:hAnsi="Times New Roman" w:cs="Times New Roman"/>
          <w:sz w:val="24"/>
          <w:szCs w:val="24"/>
        </w:rPr>
        <w:t xml:space="preserve"> (</w:t>
      </w:r>
      <w:r w:rsidR="00F24085">
        <w:rPr>
          <w:rFonts w:ascii="Times New Roman" w:hAnsi="Times New Roman" w:cs="Times New Roman"/>
          <w:sz w:val="24"/>
          <w:szCs w:val="24"/>
        </w:rPr>
        <w:t>cinco</w:t>
      </w:r>
      <w:r w:rsidRPr="00241AD4">
        <w:rPr>
          <w:rFonts w:ascii="Times New Roman" w:hAnsi="Times New Roman" w:cs="Times New Roman"/>
          <w:sz w:val="24"/>
          <w:szCs w:val="24"/>
        </w:rPr>
        <w:t>) dias úteis para devolução à licitante vencedora, passando a contar novo prazo de 10 (dez) dias úteis após a entrega do novo documento de pagamento.</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lastRenderedPageBreak/>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3</w:t>
      </w:r>
      <w:r w:rsidRPr="00241AD4">
        <w:rPr>
          <w:rFonts w:ascii="Times New Roman" w:hAnsi="Times New Roman" w:cs="Times New Roman"/>
          <w:sz w:val="24"/>
          <w:szCs w:val="24"/>
        </w:rPr>
        <w:t>. Não serão considerados, para efeitos de correção, atrasos e outros fatos de responsabilidade da licitante vencedora que importem no prolongamento dos prazos previstos neste Edital e oferecidos nas propostas.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000558FC" w:rsidRPr="00241AD4">
        <w:rPr>
          <w:rFonts w:ascii="Times New Roman" w:hAnsi="Times New Roman" w:cs="Times New Roman"/>
          <w:sz w:val="24"/>
          <w:szCs w:val="24"/>
        </w:rPr>
        <w:t>.4</w:t>
      </w:r>
      <w:r w:rsidRPr="00241AD4">
        <w:rPr>
          <w:rFonts w:ascii="Times New Roman" w:hAnsi="Times New Roman" w:cs="Times New Roman"/>
          <w:sz w:val="24"/>
          <w:szCs w:val="24"/>
        </w:rPr>
        <w:t xml:space="preserve">. A </w:t>
      </w:r>
      <w:r w:rsidR="00B337F9" w:rsidRPr="00241AD4">
        <w:rPr>
          <w:rFonts w:ascii="Times New Roman" w:hAnsi="Times New Roman" w:cs="Times New Roman"/>
          <w:sz w:val="24"/>
          <w:szCs w:val="24"/>
        </w:rPr>
        <w:t>Câmara Municipal de Porto Alegre</w:t>
      </w:r>
      <w:r w:rsidRPr="00241AD4">
        <w:rPr>
          <w:rFonts w:ascii="Times New Roman" w:hAnsi="Times New Roman" w:cs="Times New Roman"/>
          <w:sz w:val="24"/>
          <w:szCs w:val="24"/>
        </w:rPr>
        <w:t xml:space="preserve"> procederá à retenção do INSS, ISSQN/ISS e IRRF, nos termos da legislação em vigor, devendo, para tanto, a licitante vencedora discriminar na NOTA FISCAL/FATURA o valor correspondente aos referidos tributos.</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5</w:t>
      </w:r>
      <w:r w:rsidRPr="00241AD4">
        <w:rPr>
          <w:rFonts w:ascii="Times New Roman" w:hAnsi="Times New Roman" w:cs="Times New Roman"/>
          <w:sz w:val="24"/>
          <w:szCs w:val="24"/>
        </w:rPr>
        <w:t>. Deverão ser apresentados os comprovantes de quitação junto ao INSS, FGTS e CNDT do mês imediatamente anterior.</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 xml:space="preserve">. A NOTA FISCAL/FATURA, relativa ao mês e etapa de execução dos serviços objeto desta licitação, deverá ser acompanhada das Certidões Negativas das Fazendas Estadual e Municipal, do domicílio ou sede da empresa licitante. </w:t>
      </w:r>
    </w:p>
    <w:p w:rsidR="00ED42DC" w:rsidRPr="00241AD4" w:rsidRDefault="00ED42DC" w:rsidP="00241AD4">
      <w:pPr>
        <w:spacing w:before="120" w:after="0" w:line="240" w:lineRule="auto"/>
        <w:ind w:left="851" w:right="-425" w:firstLine="567"/>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6</w:t>
      </w:r>
      <w:r w:rsidRPr="00241AD4">
        <w:rPr>
          <w:rFonts w:ascii="Times New Roman" w:hAnsi="Times New Roman" w:cs="Times New Roman"/>
          <w:sz w:val="24"/>
          <w:szCs w:val="24"/>
        </w:rPr>
        <w:t>.1. Somente será aceita Certidão Negativa Municipal referente exclusivamente ao ISSQN/ISS, caso a licitante apresente Declaração de que não possui imóvel em seu nome.</w:t>
      </w:r>
    </w:p>
    <w:p w:rsidR="00ED42DC" w:rsidRPr="00241AD4" w:rsidRDefault="00ED42DC" w:rsidP="00241AD4">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1</w:t>
      </w:r>
      <w:r w:rsidR="00C67B24" w:rsidRPr="00241AD4">
        <w:rPr>
          <w:rFonts w:ascii="Times New Roman" w:hAnsi="Times New Roman" w:cs="Times New Roman"/>
          <w:sz w:val="24"/>
          <w:szCs w:val="24"/>
        </w:rPr>
        <w:t>4</w:t>
      </w:r>
      <w:r w:rsidRPr="00241AD4">
        <w:rPr>
          <w:rFonts w:ascii="Times New Roman" w:hAnsi="Times New Roman" w:cs="Times New Roman"/>
          <w:sz w:val="24"/>
          <w:szCs w:val="24"/>
        </w:rPr>
        <w:t>.</w:t>
      </w:r>
      <w:r w:rsidR="000558FC" w:rsidRPr="00241AD4">
        <w:rPr>
          <w:rFonts w:ascii="Times New Roman" w:hAnsi="Times New Roman" w:cs="Times New Roman"/>
          <w:sz w:val="24"/>
          <w:szCs w:val="24"/>
        </w:rPr>
        <w:t>7</w:t>
      </w:r>
      <w:r w:rsidRPr="00241AD4">
        <w:rPr>
          <w:rFonts w:ascii="Times New Roman" w:hAnsi="Times New Roman" w:cs="Times New Roman"/>
          <w:sz w:val="24"/>
          <w:szCs w:val="24"/>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25759"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I x N x VP, sendo: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EM = Encargos moratórios;</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N = Número de dias entre a data prevista para o pagamento e a do efetivo pagamento;</w:t>
      </w:r>
    </w:p>
    <w:p w:rsidR="00ED42DC" w:rsidRPr="00241AD4"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VP = Valor da parcela a ser paga.</w:t>
      </w:r>
    </w:p>
    <w:p w:rsidR="00ED42DC" w:rsidRDefault="00ED42DC" w:rsidP="008934B0">
      <w:pPr>
        <w:spacing w:before="120" w:after="0" w:line="240" w:lineRule="auto"/>
        <w:ind w:right="-425" w:firstLine="851"/>
        <w:jc w:val="both"/>
        <w:outlineLvl w:val="4"/>
        <w:rPr>
          <w:rFonts w:ascii="Times New Roman" w:hAnsi="Times New Roman" w:cs="Times New Roman"/>
          <w:sz w:val="24"/>
          <w:szCs w:val="24"/>
        </w:rPr>
      </w:pPr>
      <w:r w:rsidRPr="00241AD4">
        <w:rPr>
          <w:rFonts w:ascii="Times New Roman" w:hAnsi="Times New Roman" w:cs="Times New Roman"/>
          <w:sz w:val="24"/>
          <w:szCs w:val="24"/>
        </w:rPr>
        <w:t>I = Índice de compensação financeira = 0,00016438, assim apurado:</w:t>
      </w:r>
    </w:p>
    <w:p w:rsidR="008934B0" w:rsidRPr="00241AD4" w:rsidRDefault="008934B0" w:rsidP="008934B0">
      <w:pPr>
        <w:spacing w:after="0" w:line="240" w:lineRule="auto"/>
        <w:ind w:right="-425" w:firstLine="851"/>
        <w:jc w:val="both"/>
        <w:outlineLvl w:val="4"/>
        <w:rPr>
          <w:rFonts w:ascii="Times New Roman" w:hAnsi="Times New Roman" w:cs="Times New Roman"/>
          <w:sz w:val="24"/>
          <w:szCs w:val="24"/>
        </w:rPr>
      </w:pPr>
    </w:p>
    <w:tbl>
      <w:tblPr>
        <w:tblStyle w:val="Tabelacomgrade"/>
        <w:tblW w:w="0" w:type="auto"/>
        <w:tblInd w:w="708" w:type="dxa"/>
        <w:tblLook w:val="04A0" w:firstRow="1" w:lastRow="0" w:firstColumn="1" w:lastColumn="0" w:noHBand="0" w:noVBand="1"/>
      </w:tblPr>
      <w:tblGrid>
        <w:gridCol w:w="1839"/>
        <w:gridCol w:w="1701"/>
        <w:gridCol w:w="4246"/>
      </w:tblGrid>
      <w:tr w:rsidR="00ED42DC" w:rsidRPr="00ED42DC" w:rsidTr="004026B6">
        <w:trPr>
          <w:trHeight w:val="580"/>
        </w:trPr>
        <w:tc>
          <w:tcPr>
            <w:tcW w:w="1839" w:type="dxa"/>
          </w:tcPr>
          <w:p w:rsidR="00ED42DC" w:rsidRPr="00ED42DC" w:rsidRDefault="004026B6" w:rsidP="004026B6">
            <w:pPr>
              <w:jc w:val="both"/>
              <w:outlineLvl w:val="4"/>
              <w:rPr>
                <w:rFonts w:ascii="Times New Roman" w:hAnsi="Times New Roman" w:cs="Times New Roman"/>
                <w:sz w:val="24"/>
                <w:szCs w:val="24"/>
              </w:rPr>
            </w:pPr>
            <w:r>
              <w:rPr>
                <w:rFonts w:ascii="Times New Roman" w:hAnsi="Times New Roman" w:cs="Times New Roman"/>
                <w:sz w:val="24"/>
                <w:szCs w:val="24"/>
              </w:rPr>
              <w:t xml:space="preserve">      </w:t>
            </w:r>
            <w:r w:rsidR="00ED42DC" w:rsidRPr="00ED42DC">
              <w:rPr>
                <w:rFonts w:ascii="Times New Roman" w:hAnsi="Times New Roman" w:cs="Times New Roman"/>
                <w:sz w:val="24"/>
                <w:szCs w:val="24"/>
              </w:rPr>
              <w:t>I = (TX)</w:t>
            </w:r>
          </w:p>
        </w:tc>
        <w:tc>
          <w:tcPr>
            <w:tcW w:w="1701" w:type="dxa"/>
          </w:tcPr>
          <w:p w:rsidR="00ED42DC" w:rsidRPr="00ED42DC" w:rsidRDefault="00ED42DC" w:rsidP="004026B6">
            <w:pPr>
              <w:jc w:val="both"/>
              <w:outlineLvl w:val="4"/>
              <w:rPr>
                <w:rFonts w:ascii="Times New Roman" w:hAnsi="Times New Roman" w:cs="Times New Roman"/>
                <w:sz w:val="24"/>
                <w:szCs w:val="24"/>
                <w:u w:val="single"/>
              </w:rPr>
            </w:pPr>
            <w:r w:rsidRPr="00ED42DC">
              <w:rPr>
                <w:rFonts w:ascii="Times New Roman" w:hAnsi="Times New Roman" w:cs="Times New Roman"/>
                <w:sz w:val="24"/>
                <w:szCs w:val="24"/>
              </w:rPr>
              <w:t>I</w:t>
            </w:r>
            <w:r w:rsidR="004026B6">
              <w:rPr>
                <w:rFonts w:ascii="Times New Roman" w:hAnsi="Times New Roman" w:cs="Times New Roman"/>
                <w:sz w:val="24"/>
                <w:szCs w:val="24"/>
              </w:rPr>
              <w:t xml:space="preserve"> </w:t>
            </w:r>
            <w:r w:rsidRPr="00ED42DC">
              <w:rPr>
                <w:rFonts w:ascii="Times New Roman" w:hAnsi="Times New Roman" w:cs="Times New Roman"/>
                <w:sz w:val="24"/>
                <w:szCs w:val="24"/>
              </w:rPr>
              <w:t xml:space="preserve">= </w:t>
            </w:r>
            <w:proofErr w:type="gramStart"/>
            <w:r w:rsidRPr="00ED42DC">
              <w:rPr>
                <w:rFonts w:ascii="Times New Roman" w:hAnsi="Times New Roman" w:cs="Times New Roman"/>
                <w:sz w:val="24"/>
                <w:szCs w:val="24"/>
                <w:u w:val="single"/>
              </w:rPr>
              <w:t>( 6</w:t>
            </w:r>
            <w:proofErr w:type="gramEnd"/>
            <w:r w:rsidRPr="00ED42DC">
              <w:rPr>
                <w:rFonts w:ascii="Times New Roman" w:hAnsi="Times New Roman" w:cs="Times New Roman"/>
                <w:sz w:val="24"/>
                <w:szCs w:val="24"/>
                <w:u w:val="single"/>
              </w:rPr>
              <w:t xml:space="preserve"> / 100 )</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 xml:space="preserve">          365</w:t>
            </w:r>
          </w:p>
        </w:tc>
        <w:tc>
          <w:tcPr>
            <w:tcW w:w="4246" w:type="dxa"/>
          </w:tcPr>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I = 0,00016438</w:t>
            </w:r>
          </w:p>
          <w:p w:rsidR="00ED42DC" w:rsidRPr="00ED42DC" w:rsidRDefault="00ED42DC" w:rsidP="004026B6">
            <w:pPr>
              <w:jc w:val="both"/>
              <w:outlineLvl w:val="4"/>
              <w:rPr>
                <w:rFonts w:ascii="Times New Roman" w:hAnsi="Times New Roman" w:cs="Times New Roman"/>
                <w:sz w:val="24"/>
                <w:szCs w:val="24"/>
              </w:rPr>
            </w:pPr>
            <w:r w:rsidRPr="00ED42DC">
              <w:rPr>
                <w:rFonts w:ascii="Times New Roman" w:hAnsi="Times New Roman" w:cs="Times New Roman"/>
                <w:sz w:val="24"/>
                <w:szCs w:val="24"/>
              </w:rPr>
              <w:t>TX = Percentual da taxa anual = 6%</w:t>
            </w:r>
          </w:p>
        </w:tc>
      </w:tr>
    </w:tbl>
    <w:p w:rsidR="00B738D2" w:rsidRDefault="00B738D2" w:rsidP="00A5511D">
      <w:pPr>
        <w:spacing w:before="120" w:after="0" w:line="240" w:lineRule="auto"/>
        <w:ind w:right="-425"/>
        <w:jc w:val="both"/>
        <w:outlineLvl w:val="4"/>
        <w:rPr>
          <w:rFonts w:ascii="Times New Roman" w:hAnsi="Times New Roman" w:cs="Times New Roman"/>
          <w:b/>
          <w:sz w:val="24"/>
          <w:szCs w:val="24"/>
        </w:rPr>
      </w:pPr>
    </w:p>
    <w:p w:rsidR="006B3547" w:rsidRPr="00B566FA" w:rsidRDefault="00ED42DC" w:rsidP="00A5511D">
      <w:pPr>
        <w:spacing w:before="120" w:after="0" w:line="240" w:lineRule="auto"/>
        <w:ind w:right="-425"/>
        <w:jc w:val="both"/>
        <w:outlineLvl w:val="4"/>
        <w:rPr>
          <w:rFonts w:ascii="Times New Roman" w:hAnsi="Times New Roman" w:cs="Times New Roman"/>
          <w:b/>
          <w:sz w:val="24"/>
          <w:szCs w:val="24"/>
        </w:rPr>
      </w:pPr>
      <w:r w:rsidRPr="00ED42DC">
        <w:rPr>
          <w:rFonts w:ascii="Times New Roman" w:hAnsi="Times New Roman" w:cs="Times New Roman"/>
          <w:b/>
          <w:sz w:val="24"/>
          <w:szCs w:val="24"/>
        </w:rPr>
        <w:t>1</w:t>
      </w:r>
      <w:r w:rsidR="00C67B24">
        <w:rPr>
          <w:rFonts w:ascii="Times New Roman" w:hAnsi="Times New Roman" w:cs="Times New Roman"/>
          <w:b/>
          <w:sz w:val="24"/>
          <w:szCs w:val="24"/>
        </w:rPr>
        <w:t>5</w:t>
      </w:r>
      <w:r w:rsidRPr="00ED42DC">
        <w:rPr>
          <w:rFonts w:ascii="Times New Roman" w:hAnsi="Times New Roman" w:cs="Times New Roman"/>
          <w:b/>
          <w:sz w:val="24"/>
          <w:szCs w:val="24"/>
        </w:rPr>
        <w:t xml:space="preserve">. </w:t>
      </w:r>
      <w:r w:rsidR="006B3547" w:rsidRPr="00B566FA">
        <w:rPr>
          <w:rFonts w:ascii="Times New Roman" w:hAnsi="Times New Roman" w:cs="Times New Roman"/>
          <w:b/>
          <w:sz w:val="24"/>
          <w:szCs w:val="24"/>
        </w:rPr>
        <w:t>DAS PENALIDADES:</w:t>
      </w:r>
    </w:p>
    <w:p w:rsidR="006B3547" w:rsidRPr="00B566FA" w:rsidRDefault="006B3547" w:rsidP="00A5511D">
      <w:pPr>
        <w:spacing w:before="120" w:after="0" w:line="240" w:lineRule="auto"/>
        <w:ind w:right="-425" w:firstLine="851"/>
        <w:jc w:val="both"/>
        <w:outlineLvl w:val="4"/>
        <w:rPr>
          <w:rFonts w:ascii="Times New Roman" w:hAnsi="Times New Roman" w:cs="Times New Roman"/>
          <w:sz w:val="24"/>
          <w:szCs w:val="24"/>
        </w:rPr>
      </w:pPr>
      <w:r w:rsidRPr="00B566FA">
        <w:rPr>
          <w:rFonts w:ascii="Times New Roman" w:hAnsi="Times New Roman" w:cs="Times New Roman"/>
          <w:sz w:val="24"/>
          <w:szCs w:val="24"/>
        </w:rPr>
        <w:t>1</w:t>
      </w:r>
      <w:r w:rsidR="00C67B24">
        <w:rPr>
          <w:rFonts w:ascii="Times New Roman" w:hAnsi="Times New Roman" w:cs="Times New Roman"/>
          <w:sz w:val="24"/>
          <w:szCs w:val="24"/>
        </w:rPr>
        <w:t>5</w:t>
      </w:r>
      <w:r w:rsidRPr="00B566FA">
        <w:rPr>
          <w:rFonts w:ascii="Times New Roman" w:hAnsi="Times New Roman" w:cs="Times New Roman"/>
          <w:sz w:val="24"/>
          <w:szCs w:val="24"/>
        </w:rPr>
        <w:t xml:space="preserve">.1. Pela inexecução total ou parcial do objeto deste contrato, a </w:t>
      </w:r>
      <w:r w:rsidR="00B337F9">
        <w:rPr>
          <w:rFonts w:ascii="Times New Roman" w:hAnsi="Times New Roman" w:cs="Times New Roman"/>
          <w:sz w:val="24"/>
          <w:szCs w:val="24"/>
        </w:rPr>
        <w:t>Câmara Municipal de Porto Alegre</w:t>
      </w:r>
      <w:r w:rsidRPr="00B566FA">
        <w:rPr>
          <w:rFonts w:ascii="Times New Roman" w:hAnsi="Times New Roman" w:cs="Times New Roman"/>
          <w:sz w:val="24"/>
          <w:szCs w:val="24"/>
        </w:rPr>
        <w:t xml:space="preserve"> pode, garantida a prévia defesa, aplicar à licitante vencedora as seguintes sanções na forma do art. 86 e seguintes da Lei nº 8.666/93:</w:t>
      </w:r>
    </w:p>
    <w:p w:rsidR="006A3AB8"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.1.1. </w:t>
      </w:r>
      <w:r w:rsidR="006A3AB8" w:rsidRPr="00A5511D">
        <w:rPr>
          <w:rFonts w:ascii="Times New Roman" w:hAnsi="Times New Roman" w:cs="Times New Roman"/>
          <w:b/>
          <w:sz w:val="24"/>
          <w:szCs w:val="24"/>
        </w:rPr>
        <w:t xml:space="preserve">Advertência </w:t>
      </w:r>
      <w:r w:rsidR="006A3AB8" w:rsidRPr="002A05B1">
        <w:rPr>
          <w:rFonts w:ascii="Times New Roman" w:hAnsi="Times New Roman" w:cs="Times New Roman"/>
          <w:sz w:val="24"/>
          <w:szCs w:val="24"/>
        </w:rPr>
        <w:t>por escrito, quando o inadimplemento caracterizar falta leve, assim entendido aquele que não acarrete prejuízo significativo aos serviços contratados e à CONTRATANTE;</w:t>
      </w:r>
    </w:p>
    <w:p w:rsidR="006B3547" w:rsidRPr="002A05B1" w:rsidRDefault="006B3547" w:rsidP="00A5511D">
      <w:pPr>
        <w:spacing w:before="120" w:after="0" w:line="240" w:lineRule="auto"/>
        <w:ind w:left="851"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1</w:t>
      </w:r>
      <w:r w:rsidR="00C67B24">
        <w:rPr>
          <w:rFonts w:ascii="Times New Roman" w:hAnsi="Times New Roman" w:cs="Times New Roman"/>
          <w:sz w:val="24"/>
          <w:szCs w:val="24"/>
        </w:rPr>
        <w:t>5</w:t>
      </w:r>
      <w:r w:rsidRPr="002A05B1">
        <w:rPr>
          <w:rFonts w:ascii="Times New Roman" w:hAnsi="Times New Roman" w:cs="Times New Roman"/>
          <w:sz w:val="24"/>
          <w:szCs w:val="24"/>
        </w:rPr>
        <w:t xml:space="preserve">.1.2. </w:t>
      </w:r>
      <w:r w:rsidRPr="00A5511D">
        <w:rPr>
          <w:rFonts w:ascii="Times New Roman" w:hAnsi="Times New Roman" w:cs="Times New Roman"/>
          <w:b/>
          <w:sz w:val="24"/>
          <w:szCs w:val="24"/>
        </w:rPr>
        <w:t xml:space="preserve">Multa </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lastRenderedPageBreak/>
        <w:t>a)</w:t>
      </w:r>
      <w:r w:rsidR="006B3547" w:rsidRPr="002A05B1">
        <w:rPr>
          <w:rFonts w:ascii="Times New Roman" w:hAnsi="Times New Roman" w:cs="Times New Roman"/>
          <w:sz w:val="24"/>
          <w:szCs w:val="24"/>
        </w:rPr>
        <w:t xml:space="preserve"> </w:t>
      </w:r>
      <w:r w:rsidRPr="002A05B1">
        <w:rPr>
          <w:rFonts w:ascii="Times New Roman" w:hAnsi="Times New Roman" w:cs="Times New Roman"/>
          <w:sz w:val="24"/>
          <w:szCs w:val="24"/>
        </w:rPr>
        <w:t>de 0,5% (zero vírgula cinco por cento) por dia de inadimplemento, calculada sobre o valor total da contratação, em caso de atraso na execução da prestação objeto do contrato até o limite de 15 (quinze) dias;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b) de 20% (vinte por cento) sobre o valor global do contrato, em caso de atraso na execução da prestação objeto do contrato por período superior ao pr</w:t>
      </w:r>
      <w:r w:rsidR="00B05122">
        <w:rPr>
          <w:rFonts w:ascii="Times New Roman" w:hAnsi="Times New Roman" w:cs="Times New Roman"/>
          <w:sz w:val="24"/>
          <w:szCs w:val="24"/>
        </w:rPr>
        <w:t>evisto na alínea “a” acima</w:t>
      </w:r>
      <w:r w:rsidRPr="002A05B1">
        <w:rPr>
          <w:rFonts w:ascii="Times New Roman" w:hAnsi="Times New Roman" w:cs="Times New Roman"/>
          <w:sz w:val="24"/>
          <w:szCs w:val="24"/>
        </w:rPr>
        <w:t>, ou de inexecução parcial das obrigações contratuais;</w:t>
      </w:r>
    </w:p>
    <w:p w:rsidR="006A3AB8" w:rsidRPr="002A05B1"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2A05B1">
        <w:rPr>
          <w:rFonts w:ascii="Times New Roman" w:hAnsi="Times New Roman" w:cs="Times New Roman"/>
          <w:sz w:val="24"/>
          <w:szCs w:val="24"/>
        </w:rPr>
        <w:t xml:space="preserve">c) </w:t>
      </w:r>
      <w:r w:rsidR="00E253A0">
        <w:rPr>
          <w:rFonts w:ascii="Times New Roman" w:hAnsi="Times New Roman" w:cs="Times New Roman"/>
          <w:sz w:val="24"/>
          <w:szCs w:val="24"/>
        </w:rPr>
        <w:t xml:space="preserve">de </w:t>
      </w:r>
      <w:r w:rsidRPr="002A05B1">
        <w:rPr>
          <w:rFonts w:ascii="Times New Roman" w:hAnsi="Times New Roman" w:cs="Times New Roman"/>
          <w:sz w:val="24"/>
          <w:szCs w:val="24"/>
        </w:rPr>
        <w:t>30% (trinta por cento) sobre o valor global do contrato, em caso de inexecução total das obrigações contratuais;</w:t>
      </w:r>
      <w:r w:rsidR="00B705F0">
        <w:rPr>
          <w:rFonts w:ascii="Times New Roman" w:hAnsi="Times New Roman" w:cs="Times New Roman"/>
          <w:sz w:val="24"/>
          <w:szCs w:val="24"/>
        </w:rPr>
        <w:t xml:space="preserve"> e,</w:t>
      </w:r>
    </w:p>
    <w:p w:rsidR="006A3AB8" w:rsidRPr="004A4582" w:rsidRDefault="006A3AB8" w:rsidP="00A5511D">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 xml:space="preserve">d) 0,02%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zero virgula zero dois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 xml:space="preserve">a 0,08% </w:t>
      </w:r>
      <w:r w:rsidR="00B05122" w:rsidRPr="004A4582">
        <w:rPr>
          <w:rFonts w:ascii="Times New Roman" w:hAnsi="Times New Roman" w:cs="Times New Roman"/>
          <w:sz w:val="24"/>
          <w:szCs w:val="24"/>
        </w:rPr>
        <w:t>(</w:t>
      </w:r>
      <w:r w:rsidR="00F83F36" w:rsidRPr="004A4582">
        <w:rPr>
          <w:rFonts w:ascii="Times New Roman" w:hAnsi="Times New Roman" w:cs="Times New Roman"/>
          <w:sz w:val="24"/>
          <w:szCs w:val="24"/>
        </w:rPr>
        <w:t xml:space="preserve">zero virgula zero </w:t>
      </w:r>
      <w:r w:rsidR="00B05122" w:rsidRPr="004A4582">
        <w:rPr>
          <w:rFonts w:ascii="Times New Roman" w:hAnsi="Times New Roman" w:cs="Times New Roman"/>
          <w:sz w:val="24"/>
          <w:szCs w:val="24"/>
        </w:rPr>
        <w:t>oito</w:t>
      </w:r>
      <w:r w:rsidR="00F83F36" w:rsidRPr="004A4582">
        <w:rPr>
          <w:rFonts w:ascii="Times New Roman" w:hAnsi="Times New Roman" w:cs="Times New Roman"/>
          <w:sz w:val="24"/>
          <w:szCs w:val="24"/>
        </w:rPr>
        <w:t xml:space="preserve"> por cento</w:t>
      </w:r>
      <w:r w:rsidR="00B05122" w:rsidRPr="004A4582">
        <w:rPr>
          <w:rFonts w:ascii="Times New Roman" w:hAnsi="Times New Roman" w:cs="Times New Roman"/>
          <w:sz w:val="24"/>
          <w:szCs w:val="24"/>
        </w:rPr>
        <w:t xml:space="preserve">) </w:t>
      </w:r>
      <w:r w:rsidRPr="004A4582">
        <w:rPr>
          <w:rFonts w:ascii="Times New Roman" w:hAnsi="Times New Roman" w:cs="Times New Roman"/>
          <w:sz w:val="24"/>
          <w:szCs w:val="24"/>
        </w:rPr>
        <w:t>por dia sobre o valor global do contrato, de acordo com o grau atribuído à infração, consoante Tabelas 1 e 2, que seguem:</w:t>
      </w:r>
    </w:p>
    <w:p w:rsidR="008E0771" w:rsidRPr="004A4582" w:rsidRDefault="008E0771" w:rsidP="00A5511D">
      <w:pPr>
        <w:spacing w:before="120" w:after="0" w:line="240" w:lineRule="auto"/>
        <w:ind w:right="-425" w:firstLine="851"/>
        <w:jc w:val="both"/>
        <w:outlineLvl w:val="4"/>
        <w:rPr>
          <w:rFonts w:ascii="Times New Roman" w:hAnsi="Times New Roman" w:cs="Times New Roman"/>
          <w:sz w:val="24"/>
          <w:szCs w:val="24"/>
        </w:rPr>
      </w:pPr>
    </w:p>
    <w:p w:rsidR="006A3AB8" w:rsidRPr="004A4582" w:rsidRDefault="006A3AB8" w:rsidP="00A5511D">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d.1.TABELA 1</w:t>
      </w:r>
    </w:p>
    <w:p w:rsidR="00A5511D" w:rsidRPr="004A4582" w:rsidRDefault="00A5511D" w:rsidP="00A5511D">
      <w:pPr>
        <w:spacing w:after="0" w:line="240" w:lineRule="auto"/>
        <w:ind w:right="-425" w:firstLine="851"/>
        <w:jc w:val="both"/>
        <w:outlineLvl w:val="4"/>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GRAU</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B05122">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CORRESPOND</w:t>
            </w:r>
            <w:r w:rsidR="00B05122" w:rsidRPr="004A4582">
              <w:rPr>
                <w:rFonts w:ascii="Times New Roman" w:hAnsi="Times New Roman" w:cs="Times New Roman"/>
                <w:sz w:val="24"/>
                <w:szCs w:val="24"/>
              </w:rPr>
              <w:t>Ê</w:t>
            </w:r>
            <w:r w:rsidRPr="004A4582">
              <w:rPr>
                <w:rFonts w:ascii="Times New Roman" w:hAnsi="Times New Roman" w:cs="Times New Roman"/>
                <w:sz w:val="24"/>
                <w:szCs w:val="24"/>
              </w:rPr>
              <w:t>NCIA</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2% dia sobre o valor global do contrato</w:t>
            </w:r>
          </w:p>
        </w:tc>
      </w:tr>
      <w:tr w:rsidR="003176F2" w:rsidRPr="004A4582"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6A3AB8" w:rsidRPr="004A4582"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4% dia sobre o valor global do contrato</w:t>
            </w:r>
          </w:p>
        </w:tc>
      </w:tr>
      <w:tr w:rsidR="003176F2" w:rsidRPr="002A05B1" w:rsidTr="009F79E7">
        <w:tc>
          <w:tcPr>
            <w:tcW w:w="1134" w:type="dxa"/>
            <w:tcBorders>
              <w:top w:val="single" w:sz="4" w:space="0" w:color="auto"/>
              <w:left w:val="single" w:sz="4" w:space="0" w:color="auto"/>
              <w:bottom w:val="single" w:sz="4" w:space="0" w:color="auto"/>
              <w:right w:val="single" w:sz="4" w:space="0" w:color="auto"/>
            </w:tcBorders>
            <w:hideMark/>
          </w:tcPr>
          <w:p w:rsidR="006A3AB8" w:rsidRPr="004A4582" w:rsidRDefault="006A3AB8" w:rsidP="00F83F36">
            <w:pPr>
              <w:spacing w:before="100" w:beforeAutospacing="1" w:after="100" w:afterAutospacing="1" w:line="240" w:lineRule="auto"/>
              <w:ind w:right="-1"/>
              <w:jc w:val="center"/>
              <w:outlineLvl w:val="4"/>
              <w:rPr>
                <w:rFonts w:ascii="Times New Roman" w:hAnsi="Times New Roman" w:cs="Times New Roman"/>
                <w:sz w:val="24"/>
                <w:szCs w:val="24"/>
              </w:rPr>
            </w:pPr>
            <w:r w:rsidRPr="004A4582">
              <w:rPr>
                <w:rFonts w:ascii="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4A4582">
              <w:rPr>
                <w:rFonts w:ascii="Times New Roman" w:hAnsi="Times New Roman" w:cs="Times New Roman"/>
                <w:sz w:val="24"/>
                <w:szCs w:val="24"/>
              </w:rPr>
              <w:t>0,</w:t>
            </w:r>
            <w:r w:rsidR="00F83F36" w:rsidRPr="004A4582">
              <w:rPr>
                <w:rFonts w:ascii="Times New Roman" w:hAnsi="Times New Roman" w:cs="Times New Roman"/>
                <w:sz w:val="24"/>
                <w:szCs w:val="24"/>
              </w:rPr>
              <w:t>0</w:t>
            </w:r>
            <w:r w:rsidRPr="004A4582">
              <w:rPr>
                <w:rFonts w:ascii="Times New Roman" w:hAnsi="Times New Roman" w:cs="Times New Roman"/>
                <w:sz w:val="24"/>
                <w:szCs w:val="24"/>
              </w:rPr>
              <w:t>8% dia sobre o valor global do contrato</w:t>
            </w:r>
          </w:p>
        </w:tc>
      </w:tr>
    </w:tbl>
    <w:p w:rsidR="00616F7F" w:rsidRDefault="00616F7F" w:rsidP="00A5511D">
      <w:pPr>
        <w:spacing w:before="120" w:after="0" w:line="240" w:lineRule="auto"/>
        <w:ind w:firstLine="851"/>
        <w:jc w:val="both"/>
        <w:outlineLvl w:val="4"/>
        <w:rPr>
          <w:rFonts w:ascii="Times New Roman" w:hAnsi="Times New Roman" w:cs="Times New Roman"/>
          <w:sz w:val="24"/>
          <w:szCs w:val="24"/>
        </w:rPr>
      </w:pPr>
    </w:p>
    <w:p w:rsidR="006A3AB8" w:rsidRDefault="006A3AB8" w:rsidP="00A5511D">
      <w:pPr>
        <w:spacing w:after="0" w:line="240" w:lineRule="auto"/>
        <w:ind w:firstLine="851"/>
        <w:jc w:val="both"/>
        <w:outlineLvl w:val="4"/>
        <w:rPr>
          <w:rFonts w:ascii="Times New Roman" w:hAnsi="Times New Roman" w:cs="Times New Roman"/>
          <w:sz w:val="24"/>
          <w:szCs w:val="24"/>
        </w:rPr>
      </w:pPr>
      <w:r w:rsidRPr="002A05B1">
        <w:rPr>
          <w:rFonts w:ascii="Times New Roman" w:hAnsi="Times New Roman" w:cs="Times New Roman"/>
          <w:sz w:val="24"/>
          <w:szCs w:val="24"/>
        </w:rPr>
        <w:t>d.2. TABELA 2</w:t>
      </w:r>
    </w:p>
    <w:p w:rsidR="00A5511D" w:rsidRPr="002A05B1" w:rsidRDefault="00A5511D" w:rsidP="00A5511D">
      <w:pPr>
        <w:spacing w:after="0" w:line="240" w:lineRule="auto"/>
        <w:ind w:firstLine="851"/>
        <w:jc w:val="both"/>
        <w:outlineLvl w:val="4"/>
        <w:rPr>
          <w:rFonts w:ascii="Times New Roman" w:hAnsi="Times New Roman" w:cs="Times New Roman"/>
          <w:sz w:val="24"/>
          <w:szCs w:val="24"/>
        </w:rPr>
      </w:pP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3176F2" w:rsidRPr="002A05B1" w:rsidTr="00A5511D">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INFRAÇÕES</w:t>
            </w:r>
          </w:p>
        </w:tc>
      </w:tr>
      <w:tr w:rsidR="003176F2" w:rsidRPr="002A05B1" w:rsidTr="00A5511D">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GRAU</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1</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2</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3</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01</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4</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Para os itens a seguir, deixar de:</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5</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6</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02</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7</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lastRenderedPageBreak/>
              <w:t>8</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r w:rsidR="003176F2" w:rsidRPr="002A05B1" w:rsidTr="00A5511D">
        <w:tc>
          <w:tcPr>
            <w:tcW w:w="803"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9</w:t>
            </w:r>
          </w:p>
        </w:tc>
        <w:tc>
          <w:tcPr>
            <w:tcW w:w="7128" w:type="dxa"/>
            <w:tcBorders>
              <w:top w:val="single" w:sz="4" w:space="0" w:color="auto"/>
              <w:left w:val="single" w:sz="4" w:space="0" w:color="auto"/>
              <w:bottom w:val="single" w:sz="4" w:space="0" w:color="auto"/>
              <w:right w:val="single" w:sz="4" w:space="0" w:color="auto"/>
            </w:tcBorders>
            <w:hideMark/>
          </w:tcPr>
          <w:p w:rsidR="006A3AB8" w:rsidRPr="002A05B1" w:rsidRDefault="006A3AB8" w:rsidP="00117074">
            <w:pPr>
              <w:spacing w:before="100" w:beforeAutospacing="1" w:after="100" w:afterAutospacing="1" w:line="240" w:lineRule="auto"/>
              <w:ind w:right="-1"/>
              <w:jc w:val="both"/>
              <w:outlineLvl w:val="4"/>
              <w:rPr>
                <w:rFonts w:ascii="Times New Roman" w:hAnsi="Times New Roman" w:cs="Times New Roman"/>
                <w:sz w:val="24"/>
                <w:szCs w:val="24"/>
              </w:rPr>
            </w:pPr>
            <w:r w:rsidRPr="002A05B1">
              <w:rPr>
                <w:rFonts w:ascii="Times New Roman" w:hAnsi="Times New Roman" w:cs="Times New Roman"/>
                <w:sz w:val="24"/>
                <w:szCs w:val="24"/>
              </w:rPr>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6A3AB8" w:rsidRPr="002A05B1" w:rsidRDefault="006A3AB8" w:rsidP="00117074">
            <w:pPr>
              <w:spacing w:before="100" w:beforeAutospacing="1" w:after="100" w:afterAutospacing="1" w:line="240" w:lineRule="auto"/>
              <w:ind w:right="-1"/>
              <w:jc w:val="center"/>
              <w:outlineLvl w:val="4"/>
              <w:rPr>
                <w:rFonts w:ascii="Times New Roman" w:hAnsi="Times New Roman" w:cs="Times New Roman"/>
                <w:sz w:val="24"/>
                <w:szCs w:val="24"/>
              </w:rPr>
            </w:pPr>
            <w:r w:rsidRPr="002A05B1">
              <w:rPr>
                <w:rFonts w:ascii="Times New Roman" w:hAnsi="Times New Roman" w:cs="Times New Roman"/>
                <w:sz w:val="24"/>
                <w:szCs w:val="24"/>
              </w:rPr>
              <w:t>03</w:t>
            </w:r>
          </w:p>
        </w:tc>
      </w:tr>
    </w:tbl>
    <w:p w:rsidR="004A4582" w:rsidRDefault="004A4582" w:rsidP="004A4582">
      <w:pPr>
        <w:spacing w:before="120" w:after="0" w:line="240" w:lineRule="auto"/>
        <w:ind w:left="1418" w:right="-425" w:firstLine="567"/>
        <w:jc w:val="both"/>
        <w:outlineLvl w:val="4"/>
        <w:rPr>
          <w:rFonts w:ascii="Times New Roman" w:hAnsi="Times New Roman" w:cs="Times New Roman"/>
          <w:sz w:val="24"/>
          <w:szCs w:val="24"/>
        </w:rPr>
      </w:pP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1.</w:t>
      </w:r>
      <w:r w:rsidR="00B05122" w:rsidRPr="004A4582">
        <w:rPr>
          <w:rFonts w:ascii="Times New Roman" w:hAnsi="Times New Roman" w:cs="Times New Roman"/>
          <w:sz w:val="24"/>
          <w:szCs w:val="24"/>
        </w:rPr>
        <w:t>2.1</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O valor das multas aplicadas deverá ser recolhido no prazo de 30 (trinta) dias, a contar da data da notificação.</w:t>
      </w:r>
    </w:p>
    <w:p w:rsidR="006A3AB8" w:rsidRPr="004A4582" w:rsidRDefault="006B3547" w:rsidP="0077798C">
      <w:pPr>
        <w:spacing w:before="60" w:after="0" w:line="240" w:lineRule="auto"/>
        <w:ind w:left="1418"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2.2</w:t>
      </w:r>
      <w:r w:rsidRPr="004A4582">
        <w:rPr>
          <w:rFonts w:ascii="Times New Roman" w:hAnsi="Times New Roman" w:cs="Times New Roman"/>
          <w:sz w:val="24"/>
          <w:szCs w:val="24"/>
        </w:rPr>
        <w:t xml:space="preserve">. </w:t>
      </w:r>
      <w:r w:rsidR="006A3AB8" w:rsidRPr="004A4582">
        <w:rPr>
          <w:rFonts w:ascii="Times New Roman" w:hAnsi="Times New Roman" w:cs="Times New Roman"/>
          <w:sz w:val="24"/>
          <w:szCs w:val="24"/>
        </w:rPr>
        <w:t xml:space="preserve">Não pago ou </w:t>
      </w:r>
      <w:r w:rsidR="00E34766">
        <w:rPr>
          <w:rFonts w:ascii="Times New Roman" w:hAnsi="Times New Roman" w:cs="Times New Roman"/>
          <w:sz w:val="24"/>
          <w:szCs w:val="24"/>
        </w:rPr>
        <w:t xml:space="preserve">não </w:t>
      </w:r>
      <w:r w:rsidR="006A3AB8" w:rsidRPr="004A4582">
        <w:rPr>
          <w:rFonts w:ascii="Times New Roman" w:hAnsi="Times New Roman" w:cs="Times New Roman"/>
          <w:sz w:val="24"/>
          <w:szCs w:val="24"/>
        </w:rPr>
        <w:t xml:space="preserve">depositado o valor das multas no prazo indicado no item </w:t>
      </w:r>
      <w:r w:rsidR="003176F2" w:rsidRPr="004A4582">
        <w:rPr>
          <w:rFonts w:ascii="Times New Roman" w:hAnsi="Times New Roman" w:cs="Times New Roman"/>
          <w:sz w:val="24"/>
          <w:szCs w:val="24"/>
        </w:rPr>
        <w:t>13.1</w:t>
      </w:r>
      <w:r w:rsidR="006A3AB8" w:rsidRPr="004A4582">
        <w:rPr>
          <w:rFonts w:ascii="Times New Roman" w:hAnsi="Times New Roman" w:cs="Times New Roman"/>
          <w:sz w:val="24"/>
          <w:szCs w:val="24"/>
        </w:rPr>
        <w:t xml:space="preserve"> anterior, será automaticamente descontado do pagamento a que a licitante vencedora </w:t>
      </w:r>
      <w:proofErr w:type="spellStart"/>
      <w:r w:rsidR="006A3AB8" w:rsidRPr="004A4582">
        <w:rPr>
          <w:rFonts w:ascii="Times New Roman" w:hAnsi="Times New Roman" w:cs="Times New Roman"/>
          <w:sz w:val="24"/>
          <w:szCs w:val="24"/>
        </w:rPr>
        <w:t>fizer</w:t>
      </w:r>
      <w:proofErr w:type="spellEnd"/>
      <w:r w:rsidR="006A3AB8" w:rsidRPr="004A4582">
        <w:rPr>
          <w:rFonts w:ascii="Times New Roman" w:hAnsi="Times New Roman" w:cs="Times New Roman"/>
          <w:sz w:val="24"/>
          <w:szCs w:val="24"/>
        </w:rPr>
        <w:t xml:space="preserve"> jus, com o que </w:t>
      </w:r>
      <w:proofErr w:type="spellStart"/>
      <w:r w:rsidR="006A3AB8" w:rsidRPr="004A4582">
        <w:rPr>
          <w:rFonts w:ascii="Times New Roman" w:hAnsi="Times New Roman" w:cs="Times New Roman"/>
          <w:sz w:val="24"/>
          <w:szCs w:val="24"/>
        </w:rPr>
        <w:t>esta</w:t>
      </w:r>
      <w:proofErr w:type="spellEnd"/>
      <w:r w:rsidR="006A3AB8" w:rsidRPr="004A4582">
        <w:rPr>
          <w:rFonts w:ascii="Times New Roman" w:hAnsi="Times New Roman" w:cs="Times New Roman"/>
          <w:sz w:val="24"/>
          <w:szCs w:val="24"/>
        </w:rPr>
        <w:t xml:space="preserve"> anui expressamente neste ato.</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3</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Suspensão temporária</w:t>
      </w:r>
      <w:r w:rsidR="006A3AB8" w:rsidRPr="004A4582">
        <w:rPr>
          <w:rFonts w:ascii="Times New Roman" w:hAnsi="Times New Roman" w:cs="Times New Roman"/>
          <w:sz w:val="24"/>
          <w:szCs w:val="24"/>
        </w:rPr>
        <w:t xml:space="preserve"> de participação em licitação e impedimento de contratar com a Administração, por prazo não superior a 02 (dois) anos.</w:t>
      </w:r>
    </w:p>
    <w:p w:rsidR="006A3AB8" w:rsidRPr="004A4582" w:rsidRDefault="006B3547" w:rsidP="0077798C">
      <w:pPr>
        <w:spacing w:before="60" w:after="0" w:line="240" w:lineRule="auto"/>
        <w:ind w:left="851" w:right="-425" w:firstLine="567"/>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.1.</w:t>
      </w:r>
      <w:r w:rsidR="00B05122" w:rsidRPr="004A4582">
        <w:rPr>
          <w:rFonts w:ascii="Times New Roman" w:hAnsi="Times New Roman" w:cs="Times New Roman"/>
          <w:sz w:val="24"/>
          <w:szCs w:val="24"/>
        </w:rPr>
        <w:t>4</w:t>
      </w:r>
      <w:r w:rsidRPr="004A4582">
        <w:rPr>
          <w:rFonts w:ascii="Times New Roman" w:hAnsi="Times New Roman" w:cs="Times New Roman"/>
          <w:sz w:val="24"/>
          <w:szCs w:val="24"/>
        </w:rPr>
        <w:t xml:space="preserve">. </w:t>
      </w:r>
      <w:r w:rsidR="006A3AB8" w:rsidRPr="004A4582">
        <w:rPr>
          <w:rFonts w:ascii="Times New Roman" w:hAnsi="Times New Roman" w:cs="Times New Roman"/>
          <w:b/>
          <w:sz w:val="24"/>
          <w:szCs w:val="24"/>
        </w:rPr>
        <w:t>Declaração de inidoneidade</w:t>
      </w:r>
      <w:r w:rsidR="006A3AB8" w:rsidRPr="004A4582">
        <w:rPr>
          <w:rFonts w:ascii="Times New Roman" w:hAnsi="Times New Roman" w:cs="Times New Roman"/>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6A3AB8"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 xml:space="preserve">.2. </w:t>
      </w:r>
      <w:r w:rsidR="006A3AB8" w:rsidRPr="004A4582">
        <w:rPr>
          <w:rFonts w:ascii="Times New Roman" w:hAnsi="Times New Roman" w:cs="Times New Roman"/>
          <w:sz w:val="24"/>
          <w:szCs w:val="24"/>
        </w:rPr>
        <w:t xml:space="preserve">A recusa injustificada da adjudicatária em assinar, aceitar ou retirar o contrato ou instrumento equivalente, dentro do prazo de 5 (cinco) dias úteis, caracteriza o descumprimento total da obrigação assumida, sujeitando-a </w:t>
      </w:r>
      <w:r w:rsidR="00B05122" w:rsidRPr="004A4582">
        <w:rPr>
          <w:rFonts w:ascii="Times New Roman" w:hAnsi="Times New Roman" w:cs="Times New Roman"/>
          <w:sz w:val="24"/>
          <w:szCs w:val="24"/>
        </w:rPr>
        <w:t>à</w:t>
      </w:r>
      <w:r w:rsidR="006A3AB8" w:rsidRPr="004A4582">
        <w:rPr>
          <w:rFonts w:ascii="Times New Roman" w:hAnsi="Times New Roman" w:cs="Times New Roman"/>
          <w:sz w:val="24"/>
          <w:szCs w:val="24"/>
        </w:rPr>
        <w:t xml:space="preserve"> pena de multa no valor de 10% (dez por cento) sobre o valor total corrigido do contrato.  </w:t>
      </w:r>
    </w:p>
    <w:p w:rsidR="003176F2" w:rsidRPr="004A4582" w:rsidRDefault="006B3547" w:rsidP="004A4582">
      <w:pPr>
        <w:spacing w:before="120" w:after="0" w:line="240" w:lineRule="auto"/>
        <w:ind w:right="-425" w:firstLine="851"/>
        <w:jc w:val="both"/>
        <w:outlineLvl w:val="4"/>
        <w:rPr>
          <w:rFonts w:ascii="Times New Roman" w:hAnsi="Times New Roman" w:cs="Times New Roman"/>
          <w:sz w:val="24"/>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5</w:t>
      </w:r>
      <w:r w:rsidRPr="004A4582">
        <w:rPr>
          <w:rFonts w:ascii="Times New Roman" w:hAnsi="Times New Roman" w:cs="Times New Roman"/>
          <w:sz w:val="24"/>
          <w:szCs w:val="24"/>
        </w:rPr>
        <w:t>.</w:t>
      </w:r>
      <w:r w:rsidR="0083645D" w:rsidRPr="004A4582">
        <w:rPr>
          <w:rFonts w:ascii="Times New Roman" w:hAnsi="Times New Roman" w:cs="Times New Roman"/>
          <w:sz w:val="24"/>
          <w:szCs w:val="24"/>
        </w:rPr>
        <w:t>3</w:t>
      </w:r>
      <w:r w:rsidRPr="004A4582">
        <w:rPr>
          <w:rFonts w:ascii="Times New Roman" w:hAnsi="Times New Roman" w:cs="Times New Roman"/>
          <w:sz w:val="24"/>
          <w:szCs w:val="24"/>
        </w:rPr>
        <w:t>.</w:t>
      </w:r>
      <w:r w:rsidR="003176F2" w:rsidRPr="004A4582">
        <w:rPr>
          <w:rFonts w:ascii="Times New Roman" w:hAnsi="Times New Roman" w:cs="Times New Roman"/>
          <w:sz w:val="24"/>
          <w:szCs w:val="24"/>
        </w:rPr>
        <w:t xml:space="preserve"> As penalidades previstas nesta cláusula são independentes entre si, podendo ser aplicadas isolada ou cumulativamente, sem prejuízo de outras medidas cabíveis previstas no Edital da licitação e seus Anexos.</w:t>
      </w:r>
    </w:p>
    <w:p w:rsidR="004A4582" w:rsidRDefault="004A4582" w:rsidP="004A4582">
      <w:pPr>
        <w:spacing w:before="120" w:after="0" w:line="240" w:lineRule="auto"/>
        <w:ind w:right="-425"/>
        <w:jc w:val="both"/>
        <w:outlineLvl w:val="4"/>
        <w:rPr>
          <w:rFonts w:ascii="Times New Roman" w:hAnsi="Times New Roman" w:cs="Times New Roman"/>
          <w:b/>
          <w:sz w:val="24"/>
          <w:szCs w:val="24"/>
        </w:rPr>
      </w:pPr>
    </w:p>
    <w:p w:rsidR="00ED42DC" w:rsidRPr="004A4582" w:rsidRDefault="00ED42DC" w:rsidP="004A4582">
      <w:pPr>
        <w:spacing w:before="120" w:after="0" w:line="240" w:lineRule="auto"/>
        <w:ind w:right="-425"/>
        <w:jc w:val="both"/>
        <w:outlineLvl w:val="4"/>
        <w:rPr>
          <w:rFonts w:ascii="Times New Roman" w:hAnsi="Times New Roman" w:cs="Times New Roman"/>
          <w:b/>
          <w:sz w:val="24"/>
          <w:szCs w:val="24"/>
        </w:rPr>
      </w:pPr>
      <w:r w:rsidRPr="004A4582">
        <w:rPr>
          <w:rFonts w:ascii="Times New Roman" w:hAnsi="Times New Roman" w:cs="Times New Roman"/>
          <w:b/>
          <w:sz w:val="24"/>
          <w:szCs w:val="24"/>
        </w:rPr>
        <w:t>1</w:t>
      </w:r>
      <w:r w:rsidR="00B05122" w:rsidRPr="004A4582">
        <w:rPr>
          <w:rFonts w:ascii="Times New Roman" w:hAnsi="Times New Roman" w:cs="Times New Roman"/>
          <w:b/>
          <w:sz w:val="24"/>
          <w:szCs w:val="24"/>
        </w:rPr>
        <w:t>6</w:t>
      </w:r>
      <w:r w:rsidRPr="004A4582">
        <w:rPr>
          <w:rFonts w:ascii="Times New Roman" w:hAnsi="Times New Roman" w:cs="Times New Roman"/>
          <w:b/>
          <w:sz w:val="24"/>
          <w:szCs w:val="24"/>
        </w:rPr>
        <w:t>. DA DOTAÇÃO ORÇAMENTÁRIA E DA ESTIMATIVA DE CUSTO:</w:t>
      </w:r>
    </w:p>
    <w:p w:rsidR="00ED42DC" w:rsidRPr="00F51C17" w:rsidRDefault="00ED42DC" w:rsidP="004A4582">
      <w:pPr>
        <w:spacing w:before="120" w:after="0" w:line="240" w:lineRule="auto"/>
        <w:ind w:right="-425" w:firstLine="851"/>
        <w:jc w:val="both"/>
        <w:outlineLvl w:val="4"/>
        <w:rPr>
          <w:rFonts w:ascii="Times New Roman" w:hAnsi="Times New Roman" w:cs="Times New Roman"/>
          <w:sz w:val="28"/>
          <w:szCs w:val="24"/>
        </w:rPr>
      </w:pPr>
      <w:r w:rsidRPr="004A4582">
        <w:rPr>
          <w:rFonts w:ascii="Times New Roman" w:hAnsi="Times New Roman" w:cs="Times New Roman"/>
          <w:sz w:val="24"/>
          <w:szCs w:val="24"/>
        </w:rPr>
        <w:t>1</w:t>
      </w:r>
      <w:r w:rsidR="00B05122" w:rsidRPr="004A4582">
        <w:rPr>
          <w:rFonts w:ascii="Times New Roman" w:hAnsi="Times New Roman" w:cs="Times New Roman"/>
          <w:sz w:val="24"/>
          <w:szCs w:val="24"/>
        </w:rPr>
        <w:t>6</w:t>
      </w:r>
      <w:r w:rsidRPr="004A4582">
        <w:rPr>
          <w:rFonts w:ascii="Times New Roman" w:hAnsi="Times New Roman" w:cs="Times New Roman"/>
          <w:sz w:val="24"/>
          <w:szCs w:val="24"/>
        </w:rPr>
        <w:t>.1.</w:t>
      </w:r>
      <w:r w:rsidRPr="004A4582">
        <w:rPr>
          <w:rFonts w:ascii="Times New Roman" w:hAnsi="Times New Roman" w:cs="Times New Roman"/>
          <w:sz w:val="24"/>
          <w:szCs w:val="24"/>
        </w:rPr>
        <w:tab/>
        <w:t xml:space="preserve">A despesa proveniente da adjudicação do objeto </w:t>
      </w:r>
      <w:proofErr w:type="gramStart"/>
      <w:r w:rsidR="009F1859">
        <w:rPr>
          <w:rFonts w:ascii="Times New Roman" w:hAnsi="Times New Roman" w:cs="Times New Roman"/>
          <w:sz w:val="24"/>
          <w:szCs w:val="24"/>
        </w:rPr>
        <w:t>da</w:t>
      </w:r>
      <w:r w:rsidR="009F1859" w:rsidRPr="004A4582">
        <w:rPr>
          <w:rFonts w:ascii="Times New Roman" w:hAnsi="Times New Roman" w:cs="Times New Roman"/>
          <w:sz w:val="24"/>
          <w:szCs w:val="24"/>
        </w:rPr>
        <w:t xml:space="preserve"> presente</w:t>
      </w:r>
      <w:proofErr w:type="gramEnd"/>
      <w:r w:rsidRPr="004A4582">
        <w:rPr>
          <w:rFonts w:ascii="Times New Roman" w:hAnsi="Times New Roman" w:cs="Times New Roman"/>
          <w:sz w:val="24"/>
          <w:szCs w:val="24"/>
        </w:rPr>
        <w:t xml:space="preserve"> TOMADA DE PREÇOS </w:t>
      </w:r>
      <w:r w:rsidRPr="002F20DB">
        <w:rPr>
          <w:rFonts w:ascii="Times New Roman" w:hAnsi="Times New Roman" w:cs="Times New Roman"/>
          <w:color w:val="000000" w:themeColor="text1"/>
          <w:sz w:val="24"/>
          <w:szCs w:val="24"/>
        </w:rPr>
        <w:t>correrá à conta da dotação orçamentária da Câmara Municipal de Porto Alegre sob o</w:t>
      </w:r>
      <w:r w:rsidR="00336304" w:rsidRPr="002F20DB">
        <w:rPr>
          <w:rFonts w:ascii="Times New Roman" w:hAnsi="Times New Roman" w:cs="Times New Roman"/>
          <w:color w:val="000000" w:themeColor="text1"/>
          <w:sz w:val="24"/>
          <w:szCs w:val="24"/>
        </w:rPr>
        <w:t>s</w:t>
      </w:r>
      <w:r w:rsidRPr="002F20DB">
        <w:rPr>
          <w:rFonts w:ascii="Times New Roman" w:hAnsi="Times New Roman" w:cs="Times New Roman"/>
          <w:color w:val="000000" w:themeColor="text1"/>
          <w:sz w:val="24"/>
          <w:szCs w:val="24"/>
        </w:rPr>
        <w:t xml:space="preserve"> </w:t>
      </w:r>
      <w:r w:rsidRPr="00D93E76">
        <w:rPr>
          <w:rFonts w:ascii="Times New Roman" w:hAnsi="Times New Roman" w:cs="Times New Roman"/>
          <w:color w:val="000000" w:themeColor="text1"/>
          <w:sz w:val="24"/>
          <w:szCs w:val="24"/>
        </w:rPr>
        <w:t>código</w:t>
      </w:r>
      <w:r w:rsidR="00336304" w:rsidRPr="00D93E76">
        <w:rPr>
          <w:rFonts w:ascii="Times New Roman" w:hAnsi="Times New Roman" w:cs="Times New Roman"/>
          <w:color w:val="000000" w:themeColor="text1"/>
          <w:sz w:val="24"/>
          <w:szCs w:val="24"/>
        </w:rPr>
        <w:t>s</w:t>
      </w:r>
      <w:r w:rsidRPr="00D93E76">
        <w:rPr>
          <w:rFonts w:ascii="Times New Roman" w:hAnsi="Times New Roman" w:cs="Times New Roman"/>
          <w:color w:val="000000" w:themeColor="text1"/>
          <w:sz w:val="24"/>
          <w:szCs w:val="24"/>
        </w:rPr>
        <w:t xml:space="preserve"> </w:t>
      </w:r>
      <w:r w:rsidR="009F1859" w:rsidRPr="00201DB3">
        <w:rPr>
          <w:rFonts w:ascii="Times New Roman" w:hAnsi="Times New Roman" w:cs="Times New Roman"/>
          <w:b/>
          <w:color w:val="000000" w:themeColor="text1"/>
        </w:rPr>
        <w:t xml:space="preserve">CG </w:t>
      </w:r>
      <w:r w:rsidR="009F1859">
        <w:rPr>
          <w:rFonts w:ascii="Times New Roman" w:hAnsi="Times New Roman" w:cs="Times New Roman"/>
          <w:b/>
          <w:color w:val="000000" w:themeColor="text1"/>
        </w:rPr>
        <w:t>3390.30.26.00.00</w:t>
      </w:r>
      <w:r w:rsidR="009F1859" w:rsidRPr="00201DB3">
        <w:rPr>
          <w:rFonts w:ascii="Times New Roman" w:hAnsi="Times New Roman" w:cs="Times New Roman"/>
          <w:b/>
          <w:color w:val="000000" w:themeColor="text1"/>
        </w:rPr>
        <w:t xml:space="preserve"> – </w:t>
      </w:r>
      <w:r w:rsidR="009F1859">
        <w:rPr>
          <w:rFonts w:ascii="Times New Roman" w:hAnsi="Times New Roman" w:cs="Times New Roman"/>
          <w:b/>
          <w:color w:val="000000" w:themeColor="text1"/>
        </w:rPr>
        <w:t>Material Elétrico e Eletrônico –</w:t>
      </w:r>
      <w:r w:rsidR="009F1859" w:rsidRPr="00201DB3">
        <w:rPr>
          <w:rFonts w:ascii="Times New Roman" w:hAnsi="Times New Roman" w:cs="Times New Roman"/>
          <w:b/>
          <w:color w:val="000000" w:themeColor="text1"/>
        </w:rPr>
        <w:t xml:space="preserve"> </w:t>
      </w:r>
      <w:r w:rsidR="009F1859">
        <w:rPr>
          <w:rFonts w:ascii="Times New Roman" w:hAnsi="Times New Roman" w:cs="Times New Roman"/>
          <w:b/>
          <w:color w:val="000000" w:themeColor="text1"/>
        </w:rPr>
        <w:t>e CG 3390.39.16.01.00 – Serviço de Conservação de Bens Imóveis, Atividade Legislativa 2001</w:t>
      </w:r>
      <w:r w:rsidR="008F185D" w:rsidRPr="002F20DB">
        <w:rPr>
          <w:rFonts w:ascii="Times New Roman" w:hAnsi="Times New Roman" w:cs="Times New Roman"/>
          <w:b/>
          <w:color w:val="000000" w:themeColor="text1"/>
          <w:sz w:val="28"/>
          <w:szCs w:val="24"/>
        </w:rPr>
        <w:t>.</w:t>
      </w:r>
    </w:p>
    <w:p w:rsidR="00727A56" w:rsidRPr="00E86FB4" w:rsidRDefault="00ED42DC" w:rsidP="0077798C">
      <w:pPr>
        <w:spacing w:before="120" w:after="0" w:line="240" w:lineRule="auto"/>
        <w:ind w:right="-425" w:firstLine="851"/>
        <w:jc w:val="both"/>
        <w:outlineLvl w:val="4"/>
        <w:rPr>
          <w:rFonts w:ascii="Times New Roman" w:hAnsi="Times New Roman" w:cs="Times New Roman"/>
          <w:b/>
          <w:color w:val="000000" w:themeColor="text1"/>
          <w:sz w:val="24"/>
          <w:szCs w:val="24"/>
        </w:rPr>
      </w:pPr>
      <w:r w:rsidRPr="00F51C17">
        <w:rPr>
          <w:rFonts w:ascii="Times New Roman" w:hAnsi="Times New Roman" w:cs="Times New Roman"/>
          <w:sz w:val="24"/>
          <w:szCs w:val="24"/>
        </w:rPr>
        <w:t>1</w:t>
      </w:r>
      <w:r w:rsidR="00B05122" w:rsidRPr="00F51C17">
        <w:rPr>
          <w:rFonts w:ascii="Times New Roman" w:hAnsi="Times New Roman" w:cs="Times New Roman"/>
          <w:sz w:val="24"/>
          <w:szCs w:val="24"/>
        </w:rPr>
        <w:t>6</w:t>
      </w:r>
      <w:r w:rsidRPr="00F51C17">
        <w:rPr>
          <w:rFonts w:ascii="Times New Roman" w:hAnsi="Times New Roman" w:cs="Times New Roman"/>
          <w:sz w:val="24"/>
          <w:szCs w:val="24"/>
        </w:rPr>
        <w:t>.2.</w:t>
      </w:r>
      <w:r w:rsidRPr="00F51C17">
        <w:rPr>
          <w:rFonts w:ascii="Times New Roman" w:hAnsi="Times New Roman" w:cs="Times New Roman"/>
          <w:b/>
          <w:sz w:val="24"/>
          <w:szCs w:val="24"/>
        </w:rPr>
        <w:tab/>
      </w:r>
      <w:r w:rsidRPr="00F51C17">
        <w:rPr>
          <w:rFonts w:ascii="Times New Roman" w:hAnsi="Times New Roman" w:cs="Times New Roman"/>
          <w:sz w:val="24"/>
          <w:szCs w:val="24"/>
        </w:rPr>
        <w:t xml:space="preserve">O valor </w:t>
      </w:r>
      <w:r w:rsidR="00891EB3" w:rsidRPr="00F51C17">
        <w:rPr>
          <w:rFonts w:ascii="Times New Roman" w:hAnsi="Times New Roman" w:cs="Times New Roman"/>
          <w:sz w:val="24"/>
          <w:szCs w:val="24"/>
        </w:rPr>
        <w:t xml:space="preserve">global </w:t>
      </w:r>
      <w:proofErr w:type="gramStart"/>
      <w:r w:rsidRPr="00F51C17">
        <w:rPr>
          <w:rFonts w:ascii="Times New Roman" w:hAnsi="Times New Roman" w:cs="Times New Roman"/>
          <w:sz w:val="24"/>
          <w:szCs w:val="24"/>
        </w:rPr>
        <w:t>da presente</w:t>
      </w:r>
      <w:proofErr w:type="gramEnd"/>
      <w:r w:rsidR="00891EB3" w:rsidRPr="00F51C17">
        <w:rPr>
          <w:rFonts w:ascii="Times New Roman" w:hAnsi="Times New Roman" w:cs="Times New Roman"/>
          <w:sz w:val="24"/>
          <w:szCs w:val="24"/>
        </w:rPr>
        <w:t xml:space="preserve"> </w:t>
      </w:r>
      <w:r w:rsidRPr="00F51C17">
        <w:rPr>
          <w:rFonts w:ascii="Times New Roman" w:hAnsi="Times New Roman" w:cs="Times New Roman"/>
          <w:sz w:val="24"/>
          <w:szCs w:val="24"/>
        </w:rPr>
        <w:t xml:space="preserve">Tomada de Preços </w:t>
      </w:r>
      <w:r w:rsidR="00636299" w:rsidRPr="00F51C17">
        <w:rPr>
          <w:rFonts w:ascii="Times New Roman" w:hAnsi="Times New Roman" w:cs="Times New Roman"/>
          <w:sz w:val="24"/>
          <w:szCs w:val="24"/>
        </w:rPr>
        <w:t>é de</w:t>
      </w:r>
      <w:r w:rsidRPr="00F51C17">
        <w:rPr>
          <w:rFonts w:ascii="Times New Roman" w:hAnsi="Times New Roman" w:cs="Times New Roman"/>
          <w:sz w:val="24"/>
          <w:szCs w:val="24"/>
        </w:rPr>
        <w:t xml:space="preserve">, </w:t>
      </w:r>
      <w:r w:rsidRPr="00E86FB4">
        <w:rPr>
          <w:rFonts w:ascii="Times New Roman" w:hAnsi="Times New Roman" w:cs="Times New Roman"/>
          <w:color w:val="000000" w:themeColor="text1"/>
          <w:sz w:val="24"/>
          <w:szCs w:val="24"/>
        </w:rPr>
        <w:t xml:space="preserve">no máximo, </w:t>
      </w:r>
      <w:r w:rsidRPr="00E86FB4">
        <w:rPr>
          <w:rFonts w:ascii="Times New Roman" w:hAnsi="Times New Roman" w:cs="Times New Roman"/>
          <w:b/>
          <w:color w:val="000000" w:themeColor="text1"/>
          <w:sz w:val="24"/>
          <w:szCs w:val="24"/>
        </w:rPr>
        <w:t xml:space="preserve">R$ </w:t>
      </w:r>
      <w:r w:rsidR="00642C37">
        <w:rPr>
          <w:rFonts w:ascii="Times New Roman" w:hAnsi="Times New Roman" w:cs="Times New Roman"/>
          <w:b/>
          <w:color w:val="000000" w:themeColor="text1"/>
          <w:sz w:val="24"/>
          <w:szCs w:val="24"/>
        </w:rPr>
        <w:t>88</w:t>
      </w:r>
      <w:r w:rsidR="00214867">
        <w:rPr>
          <w:rFonts w:ascii="Times New Roman" w:hAnsi="Times New Roman" w:cs="Times New Roman"/>
          <w:b/>
          <w:color w:val="000000" w:themeColor="text1"/>
          <w:sz w:val="24"/>
          <w:szCs w:val="24"/>
        </w:rPr>
        <w:t>.</w:t>
      </w:r>
      <w:r w:rsidR="00642C37">
        <w:rPr>
          <w:rFonts w:ascii="Times New Roman" w:hAnsi="Times New Roman" w:cs="Times New Roman"/>
          <w:b/>
          <w:color w:val="000000" w:themeColor="text1"/>
          <w:sz w:val="24"/>
          <w:szCs w:val="24"/>
        </w:rPr>
        <w:t>562</w:t>
      </w:r>
      <w:r w:rsidR="00214867">
        <w:rPr>
          <w:rFonts w:ascii="Times New Roman" w:hAnsi="Times New Roman" w:cs="Times New Roman"/>
          <w:b/>
          <w:color w:val="000000" w:themeColor="text1"/>
          <w:sz w:val="24"/>
          <w:szCs w:val="24"/>
        </w:rPr>
        <w:t>,</w:t>
      </w:r>
      <w:r w:rsidR="00642C37">
        <w:rPr>
          <w:rFonts w:ascii="Times New Roman" w:hAnsi="Times New Roman" w:cs="Times New Roman"/>
          <w:b/>
          <w:color w:val="000000" w:themeColor="text1"/>
          <w:sz w:val="24"/>
          <w:szCs w:val="24"/>
        </w:rPr>
        <w:t>62</w:t>
      </w:r>
      <w:r w:rsidR="007C46BF" w:rsidRPr="00E86FB4">
        <w:rPr>
          <w:rFonts w:ascii="Times New Roman" w:hAnsi="Times New Roman" w:cs="Times New Roman"/>
          <w:b/>
          <w:color w:val="000000" w:themeColor="text1"/>
          <w:sz w:val="24"/>
          <w:szCs w:val="24"/>
        </w:rPr>
        <w:t xml:space="preserve"> </w:t>
      </w:r>
      <w:r w:rsidR="00636299" w:rsidRPr="00E86FB4">
        <w:rPr>
          <w:rFonts w:ascii="Times New Roman" w:hAnsi="Times New Roman" w:cs="Times New Roman"/>
          <w:b/>
          <w:color w:val="000000" w:themeColor="text1"/>
          <w:sz w:val="24"/>
          <w:szCs w:val="24"/>
        </w:rPr>
        <w:t>(</w:t>
      </w:r>
      <w:r w:rsidR="00642C37">
        <w:rPr>
          <w:rFonts w:ascii="Times New Roman" w:hAnsi="Times New Roman" w:cs="Times New Roman"/>
          <w:b/>
          <w:color w:val="000000" w:themeColor="text1"/>
          <w:sz w:val="24"/>
          <w:szCs w:val="24"/>
        </w:rPr>
        <w:t>oitenta e oito mil quinhentos e sessenta e dois reais, sessenta e dois centavos</w:t>
      </w:r>
      <w:r w:rsidRPr="00E86FB4">
        <w:rPr>
          <w:rFonts w:ascii="Times New Roman" w:hAnsi="Times New Roman" w:cs="Times New Roman"/>
          <w:b/>
          <w:color w:val="000000" w:themeColor="text1"/>
          <w:sz w:val="24"/>
          <w:szCs w:val="24"/>
        </w:rPr>
        <w:t>).</w:t>
      </w:r>
      <w:r w:rsidR="00636299" w:rsidRPr="00E86FB4">
        <w:rPr>
          <w:rFonts w:ascii="Times New Roman" w:hAnsi="Times New Roman" w:cs="Times New Roman"/>
          <w:b/>
          <w:color w:val="000000" w:themeColor="text1"/>
          <w:sz w:val="24"/>
          <w:szCs w:val="24"/>
        </w:rPr>
        <w:t xml:space="preserve"> </w:t>
      </w:r>
    </w:p>
    <w:p w:rsidR="004A4582" w:rsidRPr="00F51C17" w:rsidRDefault="004A4582" w:rsidP="0077798C">
      <w:pPr>
        <w:spacing w:before="120" w:after="0" w:line="240" w:lineRule="auto"/>
        <w:ind w:right="-425"/>
        <w:jc w:val="both"/>
        <w:outlineLvl w:val="4"/>
        <w:rPr>
          <w:rFonts w:ascii="Times New Roman" w:hAnsi="Times New Roman" w:cs="Times New Roman"/>
          <w:b/>
          <w:sz w:val="24"/>
          <w:szCs w:val="24"/>
        </w:rPr>
      </w:pPr>
    </w:p>
    <w:p w:rsidR="00ED42DC" w:rsidRPr="0077798C" w:rsidRDefault="00ED42DC" w:rsidP="0077798C">
      <w:pPr>
        <w:spacing w:before="120" w:after="0" w:line="240" w:lineRule="auto"/>
        <w:ind w:right="-425"/>
        <w:jc w:val="both"/>
        <w:outlineLvl w:val="4"/>
        <w:rPr>
          <w:rFonts w:ascii="Times New Roman" w:hAnsi="Times New Roman" w:cs="Times New Roman"/>
          <w:b/>
          <w:sz w:val="24"/>
          <w:szCs w:val="24"/>
        </w:rPr>
      </w:pPr>
      <w:r w:rsidRPr="0077798C">
        <w:rPr>
          <w:rFonts w:ascii="Times New Roman" w:hAnsi="Times New Roman" w:cs="Times New Roman"/>
          <w:b/>
          <w:sz w:val="24"/>
          <w:szCs w:val="24"/>
        </w:rPr>
        <w:t>1</w:t>
      </w:r>
      <w:r w:rsidR="00B05122" w:rsidRPr="0077798C">
        <w:rPr>
          <w:rFonts w:ascii="Times New Roman" w:hAnsi="Times New Roman" w:cs="Times New Roman"/>
          <w:b/>
          <w:sz w:val="24"/>
          <w:szCs w:val="24"/>
        </w:rPr>
        <w:t>7</w:t>
      </w:r>
      <w:r w:rsidRPr="0077798C">
        <w:rPr>
          <w:rFonts w:ascii="Times New Roman" w:hAnsi="Times New Roman" w:cs="Times New Roman"/>
          <w:b/>
          <w:sz w:val="24"/>
          <w:szCs w:val="24"/>
        </w:rPr>
        <w:t>. DAS DISPOSIÇÕES GERAIS: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.1. Não sendo possível a apreciação dos documentos relativos à habilitação na data de sua abertura, serão os envelopes nº 02 (Propostas) mantidos lacrados, rubricados por todos os presentes, sob a guarda da Comissão, até a sessão de abertura dos </w:t>
      </w:r>
      <w:r w:rsidR="00F734B2">
        <w:rPr>
          <w:rFonts w:ascii="Times New Roman" w:hAnsi="Times New Roman" w:cs="Times New Roman"/>
          <w:sz w:val="24"/>
          <w:szCs w:val="24"/>
        </w:rPr>
        <w:t>referidos envelopes</w:t>
      </w:r>
      <w:r w:rsidRPr="0077798C">
        <w:rPr>
          <w:rFonts w:ascii="Times New Roman" w:hAnsi="Times New Roman" w:cs="Times New Roman"/>
          <w:sz w:val="24"/>
          <w:szCs w:val="24"/>
        </w:rPr>
        <w:t>, sendo as licitantes notificadas da nova data para abertura de propostas das concorrentes habilitadas.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lastRenderedPageBreak/>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.2. A proposta, uma vez aberta, vincula a licitante, obrigando-a à execução dos serviços cotados, sem quaisquer alterações posteriores.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.3. Os envelopes que contenham as propostas das empresas inabilitadas ficarão à disposição para devolução no período de 05 (cinco) dias após a homologação da licitação. Esgotado es</w:t>
      </w:r>
      <w:r w:rsidR="00F734B2">
        <w:rPr>
          <w:rFonts w:ascii="Times New Roman" w:hAnsi="Times New Roman" w:cs="Times New Roman"/>
          <w:sz w:val="24"/>
          <w:szCs w:val="24"/>
        </w:rPr>
        <w:t>s</w:t>
      </w:r>
      <w:r w:rsidRPr="0077798C">
        <w:rPr>
          <w:rFonts w:ascii="Times New Roman" w:hAnsi="Times New Roman" w:cs="Times New Roman"/>
          <w:sz w:val="24"/>
          <w:szCs w:val="24"/>
        </w:rPr>
        <w:t>e prazo, serão os mesmos destruídos.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 xml:space="preserve">.4. A apresentação dos envelopes de proposta implica aceitação pelo licitante de todas as cláusulas e condições do edital, e confissão de que obteve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 xml:space="preserve"> todos os esclarecimentos satisfatórios à sua elaboração, inclusive referente às normas, instruções e regulamentos necessários.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.5. É facultada à COMISSÃO ESPECIAL DE LICITAÇÃO, em qualquer fase da Licitação, a promoção de diligências destinadas a esclarecer ou completar a instrução do procedimento licitatório ou solicitar esclarecimentos adicionais às licitantes, que deverão ser satisfeitos no prazo máximo de 24 (vinte e quatro) horas.</w:t>
      </w:r>
    </w:p>
    <w:p w:rsidR="00ED42DC" w:rsidRPr="0077798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w:t>
      </w:r>
      <w:r w:rsidR="00C61803">
        <w:rPr>
          <w:rFonts w:ascii="Times New Roman" w:hAnsi="Times New Roman" w:cs="Times New Roman"/>
          <w:sz w:val="24"/>
          <w:szCs w:val="24"/>
        </w:rPr>
        <w:t>6</w:t>
      </w:r>
      <w:r w:rsidRPr="0077798C">
        <w:rPr>
          <w:rFonts w:ascii="Times New Roman" w:hAnsi="Times New Roman" w:cs="Times New Roman"/>
          <w:sz w:val="24"/>
          <w:szCs w:val="24"/>
        </w:rPr>
        <w:t xml:space="preserve">. Todos os atos pertinentes à esta licitação serão afixados no quadro mural localizado ao lado da sala da Diretoria de Patrimônio e Finanças, pavimento térreo da Câmara Municipal de Porto Alegre, e publicados na </w:t>
      </w:r>
      <w:r w:rsidRPr="0077798C">
        <w:rPr>
          <w:rFonts w:ascii="Times New Roman" w:hAnsi="Times New Roman" w:cs="Times New Roman"/>
          <w:i/>
          <w:sz w:val="24"/>
          <w:szCs w:val="24"/>
        </w:rPr>
        <w:t>homepage</w:t>
      </w:r>
      <w:r w:rsidRPr="0077798C">
        <w:rPr>
          <w:rFonts w:ascii="Times New Roman" w:hAnsi="Times New Roman" w:cs="Times New Roman"/>
          <w:sz w:val="24"/>
          <w:szCs w:val="24"/>
        </w:rPr>
        <w:t xml:space="preserve"> da Câmara Municipal (www.camarapoa.rs.gov.br).</w:t>
      </w:r>
    </w:p>
    <w:p w:rsidR="001957FD"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w:t>
      </w:r>
      <w:r w:rsidR="00C61803">
        <w:rPr>
          <w:rFonts w:ascii="Times New Roman" w:hAnsi="Times New Roman" w:cs="Times New Roman"/>
          <w:sz w:val="24"/>
          <w:szCs w:val="24"/>
        </w:rPr>
        <w:t>7</w:t>
      </w:r>
      <w:r w:rsidRPr="0077798C">
        <w:rPr>
          <w:rFonts w:ascii="Times New Roman" w:hAnsi="Times New Roman" w:cs="Times New Roman"/>
          <w:sz w:val="24"/>
          <w:szCs w:val="24"/>
        </w:rPr>
        <w:t xml:space="preserve">. </w:t>
      </w:r>
      <w:r w:rsidR="00636299" w:rsidRPr="0077798C">
        <w:rPr>
          <w:rFonts w:ascii="Times New Roman" w:hAnsi="Times New Roman" w:cs="Times New Roman"/>
          <w:sz w:val="24"/>
          <w:szCs w:val="24"/>
        </w:rPr>
        <w:t xml:space="preserve">O Edital da </w:t>
      </w:r>
      <w:r w:rsidR="00636299" w:rsidRPr="0077798C">
        <w:rPr>
          <w:rFonts w:ascii="Times New Roman" w:hAnsi="Times New Roman" w:cs="Times New Roman"/>
          <w:b/>
          <w:sz w:val="24"/>
          <w:szCs w:val="24"/>
        </w:rPr>
        <w:t xml:space="preserve">Tomada de Preços nº </w:t>
      </w:r>
      <w:r w:rsidR="00760DAD">
        <w:rPr>
          <w:rFonts w:ascii="Times New Roman" w:hAnsi="Times New Roman" w:cs="Times New Roman"/>
          <w:b/>
          <w:sz w:val="24"/>
          <w:szCs w:val="24"/>
        </w:rPr>
        <w:t>03/2018</w:t>
      </w:r>
      <w:r w:rsidR="00636299" w:rsidRPr="0077798C">
        <w:rPr>
          <w:rFonts w:ascii="Times New Roman" w:hAnsi="Times New Roman" w:cs="Times New Roman"/>
          <w:sz w:val="24"/>
          <w:szCs w:val="24"/>
        </w:rPr>
        <w:t xml:space="preserve"> e seus Anexos estarão disponíveis na página da Câmara Municipal de Porto Alegre, para </w:t>
      </w:r>
      <w:r w:rsidR="00636299" w:rsidRPr="0077798C">
        <w:rPr>
          <w:rFonts w:ascii="Times New Roman" w:hAnsi="Times New Roman" w:cs="Times New Roman"/>
          <w:i/>
          <w:sz w:val="24"/>
          <w:szCs w:val="24"/>
        </w:rPr>
        <w:t>download</w:t>
      </w:r>
      <w:r w:rsidR="00636299" w:rsidRPr="0077798C">
        <w:rPr>
          <w:rFonts w:ascii="Times New Roman" w:hAnsi="Times New Roman" w:cs="Times New Roman"/>
          <w:sz w:val="24"/>
          <w:szCs w:val="24"/>
        </w:rPr>
        <w:t xml:space="preserve">, no endereço da internet </w:t>
      </w:r>
      <w:hyperlink r:id="rId10" w:history="1">
        <w:r w:rsidR="00636299" w:rsidRPr="0077798C">
          <w:rPr>
            <w:rStyle w:val="Hyperlink"/>
            <w:rFonts w:ascii="Times New Roman" w:hAnsi="Times New Roman" w:cs="Times New Roman"/>
            <w:sz w:val="24"/>
            <w:szCs w:val="24"/>
          </w:rPr>
          <w:t>www.camarapoa.rs.gov.br</w:t>
        </w:r>
      </w:hyperlink>
      <w:r w:rsidR="00636299" w:rsidRPr="0077798C">
        <w:rPr>
          <w:rFonts w:ascii="Times New Roman" w:hAnsi="Times New Roman" w:cs="Times New Roman"/>
          <w:sz w:val="24"/>
          <w:szCs w:val="24"/>
        </w:rPr>
        <w:t xml:space="preserve"> na aba: Institucional </w:t>
      </w:r>
      <w:r w:rsidR="0077798C">
        <w:rPr>
          <w:rFonts w:ascii="Times New Roman" w:hAnsi="Times New Roman" w:cs="Times New Roman"/>
          <w:sz w:val="24"/>
          <w:szCs w:val="24"/>
        </w:rPr>
        <w:t>–</w:t>
      </w:r>
      <w:r w:rsidR="00636299" w:rsidRPr="0077798C">
        <w:rPr>
          <w:rFonts w:ascii="Times New Roman" w:hAnsi="Times New Roman" w:cs="Times New Roman"/>
          <w:sz w:val="24"/>
          <w:szCs w:val="24"/>
        </w:rPr>
        <w:t xml:space="preserve"> Licitações</w:t>
      </w:r>
      <w:r w:rsidR="0077798C">
        <w:rPr>
          <w:rFonts w:ascii="Times New Roman" w:hAnsi="Times New Roman" w:cs="Times New Roman"/>
          <w:sz w:val="24"/>
          <w:szCs w:val="24"/>
        </w:rPr>
        <w:t>.</w:t>
      </w:r>
    </w:p>
    <w:p w:rsidR="00ED42DC" w:rsidRDefault="00ED42DC" w:rsidP="0077798C">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1</w:t>
      </w:r>
      <w:r w:rsidR="00B05122" w:rsidRPr="0077798C">
        <w:rPr>
          <w:rFonts w:ascii="Times New Roman" w:hAnsi="Times New Roman" w:cs="Times New Roman"/>
          <w:sz w:val="24"/>
          <w:szCs w:val="24"/>
        </w:rPr>
        <w:t>7</w:t>
      </w:r>
      <w:r w:rsidRPr="0077798C">
        <w:rPr>
          <w:rFonts w:ascii="Times New Roman" w:hAnsi="Times New Roman" w:cs="Times New Roman"/>
          <w:sz w:val="24"/>
          <w:szCs w:val="24"/>
        </w:rPr>
        <w:t>.</w:t>
      </w:r>
      <w:r w:rsidR="00C61803">
        <w:rPr>
          <w:rFonts w:ascii="Times New Roman" w:hAnsi="Times New Roman" w:cs="Times New Roman"/>
          <w:sz w:val="24"/>
          <w:szCs w:val="24"/>
        </w:rPr>
        <w:t>8</w:t>
      </w:r>
      <w:r w:rsidRPr="0077798C">
        <w:rPr>
          <w:rFonts w:ascii="Times New Roman" w:hAnsi="Times New Roman" w:cs="Times New Roman"/>
          <w:sz w:val="24"/>
          <w:szCs w:val="24"/>
        </w:rPr>
        <w:t xml:space="preserve">. Outras informações, se necessárias, poderão ser obtidas, preferencialmente, pelo e-mail </w:t>
      </w:r>
      <w:hyperlink r:id="rId11" w:history="1">
        <w:r w:rsidRPr="0077798C">
          <w:rPr>
            <w:rFonts w:ascii="Times New Roman" w:hAnsi="Times New Roman" w:cs="Times New Roman"/>
            <w:color w:val="0000FF"/>
            <w:sz w:val="24"/>
            <w:szCs w:val="24"/>
            <w:u w:val="single"/>
          </w:rPr>
          <w:t>licit@camarapoa.rs.gov.br</w:t>
        </w:r>
      </w:hyperlink>
      <w:r w:rsidRPr="0077798C">
        <w:rPr>
          <w:rFonts w:ascii="Times New Roman" w:hAnsi="Times New Roman" w:cs="Times New Roman"/>
          <w:sz w:val="24"/>
          <w:szCs w:val="24"/>
        </w:rPr>
        <w:t xml:space="preserve"> ou pelo telefone (51)</w:t>
      </w:r>
      <w:r w:rsidR="00AE5508" w:rsidRPr="0077798C">
        <w:rPr>
          <w:rFonts w:ascii="Times New Roman" w:hAnsi="Times New Roman" w:cs="Times New Roman"/>
          <w:sz w:val="24"/>
          <w:szCs w:val="24"/>
        </w:rPr>
        <w:t xml:space="preserve"> </w:t>
      </w:r>
      <w:r w:rsidRPr="0077798C">
        <w:rPr>
          <w:rFonts w:ascii="Times New Roman" w:hAnsi="Times New Roman" w:cs="Times New Roman"/>
          <w:sz w:val="24"/>
          <w:szCs w:val="24"/>
        </w:rPr>
        <w:t xml:space="preserve">3220-4314, na Seção de Licitações da </w:t>
      </w:r>
      <w:r w:rsidR="00B337F9" w:rsidRPr="0077798C">
        <w:rPr>
          <w:rFonts w:ascii="Times New Roman" w:hAnsi="Times New Roman" w:cs="Times New Roman"/>
          <w:sz w:val="24"/>
          <w:szCs w:val="24"/>
        </w:rPr>
        <w:t>Câmara Municipal de Porto Alegre</w:t>
      </w:r>
      <w:r w:rsidRPr="0077798C">
        <w:rPr>
          <w:rFonts w:ascii="Times New Roman" w:hAnsi="Times New Roman" w:cs="Times New Roman"/>
          <w:sz w:val="24"/>
          <w:szCs w:val="24"/>
        </w:rPr>
        <w:t>.</w:t>
      </w:r>
    </w:p>
    <w:p w:rsidR="00C61803" w:rsidRDefault="00C61803" w:rsidP="00C61803">
      <w:pPr>
        <w:spacing w:before="120" w:after="0" w:line="240" w:lineRule="auto"/>
        <w:ind w:right="-425" w:firstLine="851"/>
        <w:jc w:val="both"/>
        <w:outlineLvl w:val="4"/>
        <w:rPr>
          <w:rFonts w:ascii="Times New Roman" w:hAnsi="Times New Roman" w:cs="Times New Roman"/>
          <w:sz w:val="24"/>
          <w:szCs w:val="24"/>
        </w:rPr>
      </w:pPr>
    </w:p>
    <w:p w:rsidR="00C61803" w:rsidRDefault="00C61803" w:rsidP="00C61803">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b/>
          <w:sz w:val="24"/>
          <w:szCs w:val="24"/>
        </w:rPr>
        <w:t xml:space="preserve">18. DO </w:t>
      </w:r>
      <w:r w:rsidRPr="00C61803">
        <w:rPr>
          <w:rFonts w:ascii="Times New Roman" w:hAnsi="Times New Roman" w:cs="Times New Roman"/>
          <w:b/>
          <w:sz w:val="24"/>
          <w:szCs w:val="24"/>
        </w:rPr>
        <w:t>FORO</w:t>
      </w:r>
      <w:r w:rsidRPr="0077798C">
        <w:rPr>
          <w:rFonts w:ascii="Times New Roman" w:hAnsi="Times New Roman" w:cs="Times New Roman"/>
          <w:sz w:val="24"/>
          <w:szCs w:val="24"/>
        </w:rPr>
        <w:t xml:space="preserve">: </w:t>
      </w:r>
    </w:p>
    <w:p w:rsidR="00C61803" w:rsidRPr="0077798C" w:rsidRDefault="00C61803" w:rsidP="00C61803">
      <w:pPr>
        <w:spacing w:before="120" w:after="0" w:line="240" w:lineRule="auto"/>
        <w:ind w:right="-425" w:firstLine="851"/>
        <w:jc w:val="both"/>
        <w:outlineLvl w:val="4"/>
        <w:rPr>
          <w:rFonts w:ascii="Times New Roman" w:hAnsi="Times New Roman" w:cs="Times New Roman"/>
          <w:sz w:val="24"/>
          <w:szCs w:val="24"/>
        </w:rPr>
      </w:pPr>
      <w:r w:rsidRPr="0077798C">
        <w:rPr>
          <w:rFonts w:ascii="Times New Roman" w:hAnsi="Times New Roman" w:cs="Times New Roman"/>
          <w:sz w:val="24"/>
          <w:szCs w:val="24"/>
        </w:rPr>
        <w:t>Para dirimir eventuais litígios oriundos desta Licitação, fica eleito o foro da Comarca de Porto Alegre, com exclusão de qualquer outro, por mais privilegiado que seja.</w:t>
      </w:r>
    </w:p>
    <w:p w:rsidR="00C61803" w:rsidRPr="0077798C" w:rsidRDefault="00C61803"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AE5508"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Município de </w:t>
      </w:r>
      <w:r w:rsidR="00ED42DC" w:rsidRPr="0077798C">
        <w:rPr>
          <w:rFonts w:ascii="Times New Roman" w:hAnsi="Times New Roman" w:cs="Times New Roman"/>
          <w:sz w:val="24"/>
          <w:szCs w:val="24"/>
        </w:rPr>
        <w:t xml:space="preserve">Porto </w:t>
      </w:r>
      <w:r w:rsidR="00ED42DC" w:rsidRPr="00D93E76">
        <w:rPr>
          <w:rFonts w:ascii="Times New Roman" w:hAnsi="Times New Roman" w:cs="Times New Roman"/>
          <w:color w:val="000000" w:themeColor="text1"/>
          <w:sz w:val="24"/>
          <w:szCs w:val="24"/>
        </w:rPr>
        <w:t>Alegre,</w:t>
      </w:r>
      <w:r w:rsidR="0077798C" w:rsidRPr="00D93E76">
        <w:rPr>
          <w:rFonts w:ascii="Times New Roman" w:hAnsi="Times New Roman" w:cs="Times New Roman"/>
          <w:color w:val="000000" w:themeColor="text1"/>
          <w:sz w:val="24"/>
          <w:szCs w:val="24"/>
        </w:rPr>
        <w:t xml:space="preserve"> </w:t>
      </w:r>
      <w:r w:rsidR="007E2E9C">
        <w:rPr>
          <w:rFonts w:ascii="Times New Roman" w:hAnsi="Times New Roman" w:cs="Times New Roman"/>
          <w:color w:val="000000" w:themeColor="text1"/>
          <w:sz w:val="24"/>
          <w:szCs w:val="24"/>
        </w:rPr>
        <w:t>16</w:t>
      </w:r>
      <w:r w:rsidR="00ED42DC" w:rsidRPr="00D93E76">
        <w:rPr>
          <w:rFonts w:ascii="Times New Roman" w:hAnsi="Times New Roman" w:cs="Times New Roman"/>
          <w:color w:val="000000" w:themeColor="text1"/>
          <w:sz w:val="24"/>
          <w:szCs w:val="24"/>
        </w:rPr>
        <w:t xml:space="preserve"> de</w:t>
      </w:r>
      <w:r w:rsidR="0077798C" w:rsidRPr="00D93E76">
        <w:rPr>
          <w:rFonts w:ascii="Times New Roman" w:hAnsi="Times New Roman" w:cs="Times New Roman"/>
          <w:color w:val="000000" w:themeColor="text1"/>
          <w:sz w:val="24"/>
          <w:szCs w:val="24"/>
        </w:rPr>
        <w:t xml:space="preserve"> </w:t>
      </w:r>
      <w:r w:rsidR="007E2E9C">
        <w:rPr>
          <w:rFonts w:ascii="Times New Roman" w:hAnsi="Times New Roman" w:cs="Times New Roman"/>
          <w:sz w:val="24"/>
          <w:szCs w:val="24"/>
        </w:rPr>
        <w:t>julho</w:t>
      </w:r>
      <w:r w:rsidR="0046593C">
        <w:rPr>
          <w:rFonts w:ascii="Times New Roman" w:hAnsi="Times New Roman" w:cs="Times New Roman"/>
          <w:sz w:val="24"/>
          <w:szCs w:val="24"/>
        </w:rPr>
        <w:t xml:space="preserve"> </w:t>
      </w:r>
      <w:r w:rsidR="00ED42DC" w:rsidRPr="0077798C">
        <w:rPr>
          <w:rFonts w:ascii="Times New Roman" w:hAnsi="Times New Roman" w:cs="Times New Roman"/>
          <w:sz w:val="24"/>
          <w:szCs w:val="24"/>
        </w:rPr>
        <w:t xml:space="preserve">de </w:t>
      </w:r>
      <w:r w:rsidRPr="0077798C">
        <w:rPr>
          <w:rFonts w:ascii="Times New Roman" w:hAnsi="Times New Roman" w:cs="Times New Roman"/>
          <w:sz w:val="24"/>
          <w:szCs w:val="24"/>
        </w:rPr>
        <w:t>201</w:t>
      </w:r>
      <w:r w:rsidR="0046593C">
        <w:rPr>
          <w:rFonts w:ascii="Times New Roman" w:hAnsi="Times New Roman" w:cs="Times New Roman"/>
          <w:sz w:val="24"/>
          <w:szCs w:val="24"/>
        </w:rPr>
        <w:t>8</w:t>
      </w:r>
      <w:r w:rsidR="00ED42DC" w:rsidRPr="0077798C">
        <w:rPr>
          <w:rFonts w:ascii="Times New Roman" w:hAnsi="Times New Roman" w:cs="Times New Roman"/>
          <w:sz w:val="24"/>
          <w:szCs w:val="24"/>
        </w:rPr>
        <w:t>.</w:t>
      </w:r>
    </w:p>
    <w:p w:rsidR="00ED42DC" w:rsidRDefault="00ED42DC" w:rsidP="0077798C">
      <w:pPr>
        <w:spacing w:before="120" w:after="0" w:line="240" w:lineRule="auto"/>
        <w:ind w:right="-425" w:firstLine="851"/>
        <w:jc w:val="both"/>
        <w:outlineLvl w:val="4"/>
        <w:rPr>
          <w:rFonts w:ascii="Times New Roman" w:hAnsi="Times New Roman" w:cs="Times New Roman"/>
          <w:sz w:val="24"/>
          <w:szCs w:val="24"/>
        </w:rPr>
      </w:pPr>
    </w:p>
    <w:p w:rsidR="00BF1407" w:rsidRPr="0077798C" w:rsidRDefault="00BF1407" w:rsidP="0077798C">
      <w:pPr>
        <w:spacing w:before="120" w:after="0" w:line="240" w:lineRule="auto"/>
        <w:ind w:right="-425" w:firstLine="851"/>
        <w:jc w:val="both"/>
        <w:outlineLvl w:val="4"/>
        <w:rPr>
          <w:rFonts w:ascii="Times New Roman" w:hAnsi="Times New Roman" w:cs="Times New Roman"/>
          <w:sz w:val="24"/>
          <w:szCs w:val="24"/>
        </w:rPr>
      </w:pPr>
    </w:p>
    <w:p w:rsidR="00ED42DC" w:rsidRPr="0077798C" w:rsidRDefault="0077798C" w:rsidP="0077798C">
      <w:pPr>
        <w:spacing w:before="120" w:after="0" w:line="240" w:lineRule="auto"/>
        <w:ind w:right="-425" w:firstLine="851"/>
        <w:jc w:val="center"/>
        <w:outlineLvl w:val="4"/>
        <w:rPr>
          <w:rFonts w:ascii="Times New Roman" w:hAnsi="Times New Roman" w:cs="Times New Roman"/>
          <w:sz w:val="24"/>
          <w:szCs w:val="24"/>
        </w:rPr>
      </w:pPr>
      <w:r w:rsidRPr="0077798C">
        <w:rPr>
          <w:rFonts w:ascii="Times New Roman" w:hAnsi="Times New Roman" w:cs="Times New Roman"/>
          <w:sz w:val="24"/>
          <w:szCs w:val="24"/>
        </w:rPr>
        <w:t xml:space="preserve"> </w:t>
      </w:r>
      <w:r w:rsidR="0046593C">
        <w:rPr>
          <w:rFonts w:ascii="Times New Roman" w:hAnsi="Times New Roman" w:cs="Times New Roman"/>
          <w:sz w:val="24"/>
          <w:szCs w:val="24"/>
        </w:rPr>
        <w:t>OMAR FERRI JUNIOR</w:t>
      </w:r>
      <w:r w:rsidR="00ED42DC" w:rsidRPr="0077798C">
        <w:rPr>
          <w:rFonts w:ascii="Times New Roman" w:hAnsi="Times New Roman" w:cs="Times New Roman"/>
          <w:sz w:val="24"/>
          <w:szCs w:val="24"/>
        </w:rPr>
        <w:t>,</w:t>
      </w:r>
    </w:p>
    <w:p w:rsidR="00ED42DC" w:rsidRDefault="00336304" w:rsidP="004060A4">
      <w:pPr>
        <w:spacing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Diretor Geral da CMPA</w:t>
      </w:r>
    </w:p>
    <w:p w:rsidR="00773859" w:rsidRDefault="00773859" w:rsidP="00773859">
      <w:pPr>
        <w:rPr>
          <w:rFonts w:ascii="Times New Roman" w:hAnsi="Times New Roman" w:cs="Times New Roman"/>
          <w:b/>
          <w:sz w:val="24"/>
          <w:szCs w:val="24"/>
        </w:rPr>
      </w:pPr>
      <w:r>
        <w:rPr>
          <w:rFonts w:ascii="Times New Roman" w:hAnsi="Times New Roman" w:cs="Times New Roman"/>
          <w:sz w:val="24"/>
          <w:szCs w:val="24"/>
        </w:rPr>
        <w:br w:type="page"/>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lastRenderedPageBreak/>
        <w:t xml:space="preserve">TOMADA DE </w:t>
      </w:r>
      <w:proofErr w:type="gramStart"/>
      <w:r w:rsidRPr="00126352">
        <w:rPr>
          <w:rFonts w:ascii="Times New Roman" w:hAnsi="Times New Roman" w:cs="Times New Roman"/>
          <w:b/>
          <w:sz w:val="24"/>
          <w:szCs w:val="24"/>
        </w:rPr>
        <w:t>PREÇOS</w:t>
      </w:r>
      <w:r w:rsidR="007C37D6" w:rsidRPr="00126352">
        <w:rPr>
          <w:rFonts w:ascii="Times New Roman" w:hAnsi="Times New Roman" w:cs="Times New Roman"/>
          <w:b/>
          <w:sz w:val="24"/>
          <w:szCs w:val="24"/>
        </w:rPr>
        <w:t xml:space="preserve"> </w:t>
      </w:r>
      <w:r w:rsidRPr="00126352">
        <w:rPr>
          <w:rFonts w:ascii="Times New Roman" w:hAnsi="Times New Roman" w:cs="Times New Roman"/>
          <w:b/>
          <w:sz w:val="24"/>
          <w:szCs w:val="24"/>
        </w:rPr>
        <w:t xml:space="preserve"> nº</w:t>
      </w:r>
      <w:proofErr w:type="gramEnd"/>
      <w:r w:rsidRPr="00126352">
        <w:rPr>
          <w:rFonts w:ascii="Times New Roman" w:hAnsi="Times New Roman" w:cs="Times New Roman"/>
          <w:b/>
          <w:sz w:val="24"/>
          <w:szCs w:val="24"/>
        </w:rPr>
        <w:t xml:space="preserve"> </w:t>
      </w:r>
      <w:r w:rsidR="00760DAD">
        <w:rPr>
          <w:rFonts w:ascii="Times New Roman" w:hAnsi="Times New Roman" w:cs="Times New Roman"/>
          <w:b/>
          <w:sz w:val="24"/>
          <w:szCs w:val="24"/>
        </w:rPr>
        <w:t>03/2018</w:t>
      </w:r>
      <w:r w:rsidR="001D2B83" w:rsidRPr="00126352">
        <w:rPr>
          <w:rFonts w:ascii="Times New Roman" w:hAnsi="Times New Roman" w:cs="Times New Roman"/>
          <w:b/>
          <w:sz w:val="24"/>
          <w:szCs w:val="24"/>
        </w:rPr>
        <w:t xml:space="preserve"> </w:t>
      </w:r>
    </w:p>
    <w:p w:rsidR="008F185D" w:rsidRPr="00126352" w:rsidRDefault="00100282" w:rsidP="00100282">
      <w:pPr>
        <w:tabs>
          <w:tab w:val="left" w:pos="3930"/>
        </w:tabs>
        <w:spacing w:before="100" w:beforeAutospacing="1" w:after="0" w:line="240" w:lineRule="auto"/>
        <w:ind w:right="-427"/>
        <w:outlineLvl w:val="4"/>
        <w:rPr>
          <w:rFonts w:ascii="Times New Roman" w:hAnsi="Times New Roman" w:cs="Times New Roman"/>
          <w:b/>
          <w:sz w:val="24"/>
          <w:szCs w:val="24"/>
        </w:rPr>
      </w:pPr>
      <w:r>
        <w:rPr>
          <w:rFonts w:ascii="Times New Roman" w:hAnsi="Times New Roman" w:cs="Times New Roman"/>
          <w:sz w:val="24"/>
          <w:szCs w:val="24"/>
        </w:rPr>
        <w:tab/>
      </w:r>
      <w:r w:rsidR="007C37D6" w:rsidRPr="00126352">
        <w:rPr>
          <w:rFonts w:ascii="Times New Roman" w:hAnsi="Times New Roman" w:cs="Times New Roman"/>
          <w:b/>
          <w:sz w:val="24"/>
          <w:szCs w:val="24"/>
        </w:rPr>
        <w:t xml:space="preserve">Processo nº </w:t>
      </w:r>
      <w:r w:rsidR="00760DAD">
        <w:rPr>
          <w:rFonts w:ascii="Times New Roman" w:hAnsi="Times New Roman" w:cs="Times New Roman"/>
          <w:b/>
          <w:sz w:val="24"/>
          <w:szCs w:val="24"/>
        </w:rPr>
        <w:t>587/18</w:t>
      </w:r>
    </w:p>
    <w:p w:rsidR="00ED42DC" w:rsidRPr="00126352" w:rsidRDefault="00ED42DC" w:rsidP="00C466A8">
      <w:pPr>
        <w:spacing w:before="100" w:beforeAutospacing="1" w:after="0" w:line="240" w:lineRule="auto"/>
        <w:ind w:right="-427"/>
        <w:jc w:val="center"/>
        <w:outlineLvl w:val="4"/>
        <w:rPr>
          <w:rFonts w:ascii="Times New Roman" w:hAnsi="Times New Roman" w:cs="Times New Roman"/>
          <w:b/>
          <w:sz w:val="24"/>
          <w:szCs w:val="24"/>
        </w:rPr>
      </w:pPr>
      <w:r w:rsidRPr="00126352">
        <w:rPr>
          <w:rFonts w:ascii="Times New Roman" w:hAnsi="Times New Roman" w:cs="Times New Roman"/>
          <w:b/>
          <w:sz w:val="24"/>
          <w:szCs w:val="24"/>
        </w:rPr>
        <w:t>Índice</w:t>
      </w:r>
    </w:p>
    <w:p w:rsidR="00ED42DC" w:rsidRPr="00126352" w:rsidRDefault="00ED42DC" w:rsidP="00126352">
      <w:pPr>
        <w:spacing w:before="100" w:beforeAutospacing="1" w:after="0" w:line="240" w:lineRule="auto"/>
        <w:ind w:right="-427" w:firstLine="851"/>
        <w:jc w:val="center"/>
        <w:outlineLvl w:val="4"/>
        <w:rPr>
          <w:rFonts w:ascii="Times New Roman" w:hAnsi="Times New Roman" w:cs="Times New Roman"/>
          <w:sz w:val="24"/>
          <w:szCs w:val="24"/>
        </w:rPr>
      </w:pPr>
    </w:p>
    <w:tbl>
      <w:tblPr>
        <w:tblW w:w="8923" w:type="dxa"/>
        <w:tblCellMar>
          <w:top w:w="15" w:type="dxa"/>
          <w:left w:w="15" w:type="dxa"/>
          <w:bottom w:w="15" w:type="dxa"/>
          <w:right w:w="15" w:type="dxa"/>
        </w:tblCellMar>
        <w:tblLook w:val="04A0" w:firstRow="1" w:lastRow="0" w:firstColumn="1" w:lastColumn="0" w:noHBand="0" w:noVBand="1"/>
      </w:tblPr>
      <w:tblGrid>
        <w:gridCol w:w="1835"/>
        <w:gridCol w:w="7088"/>
      </w:tblGrid>
      <w:tr w:rsidR="002F20DB" w:rsidRPr="00126352" w:rsidTr="002F20DB">
        <w:trPr>
          <w:trHeight w:val="420"/>
        </w:trPr>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F20DB" w:rsidRPr="00126352" w:rsidRDefault="002F20DB" w:rsidP="0071017C">
            <w:pPr>
              <w:spacing w:before="100" w:beforeAutospacing="1" w:after="0" w:line="240" w:lineRule="auto"/>
              <w:jc w:val="center"/>
              <w:outlineLvl w:val="4"/>
              <w:rPr>
                <w:rFonts w:ascii="Times New Roman" w:hAnsi="Times New Roman" w:cs="Times New Roman"/>
                <w:b/>
                <w:sz w:val="24"/>
                <w:szCs w:val="24"/>
              </w:rPr>
            </w:pPr>
            <w:r w:rsidRPr="00126352">
              <w:rPr>
                <w:rFonts w:ascii="Times New Roman" w:hAnsi="Times New Roman" w:cs="Times New Roman"/>
                <w:b/>
                <w:sz w:val="24"/>
                <w:szCs w:val="24"/>
              </w:rPr>
              <w:t>ANEXO</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2F20DB" w:rsidRPr="00126352" w:rsidRDefault="002F20DB" w:rsidP="002F20DB">
            <w:pPr>
              <w:spacing w:before="100" w:beforeAutospacing="1" w:after="0" w:line="240" w:lineRule="auto"/>
              <w:ind w:right="-75"/>
              <w:outlineLvl w:val="4"/>
              <w:rPr>
                <w:rFonts w:ascii="Times New Roman" w:hAnsi="Times New Roman" w:cs="Times New Roman"/>
                <w:b/>
                <w:sz w:val="24"/>
                <w:szCs w:val="24"/>
              </w:rPr>
            </w:pPr>
            <w:r>
              <w:rPr>
                <w:rFonts w:ascii="Times New Roman" w:hAnsi="Times New Roman" w:cs="Times New Roman"/>
                <w:b/>
                <w:sz w:val="24"/>
                <w:szCs w:val="24"/>
              </w:rPr>
              <w:t xml:space="preserve">                                                    </w:t>
            </w:r>
            <w:r w:rsidRPr="00126352">
              <w:rPr>
                <w:rFonts w:ascii="Times New Roman" w:hAnsi="Times New Roman" w:cs="Times New Roman"/>
                <w:b/>
                <w:sz w:val="24"/>
                <w:szCs w:val="24"/>
              </w:rPr>
              <w:t>Tipo</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E829DE">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I-A</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543A8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 xml:space="preserve">PROJETO BÁSICO </w:t>
            </w:r>
          </w:p>
        </w:tc>
      </w:tr>
      <w:tr w:rsidR="002F20DB"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091F4C">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I-B</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DF439D" w:rsidRDefault="002F20DB" w:rsidP="00091F4C">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PLANILHA DE QUANTITATIVOS E CUSTOS</w:t>
            </w:r>
          </w:p>
        </w:tc>
      </w:tr>
      <w:tr w:rsidR="00825D41" w:rsidRPr="00604EC3"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25D41" w:rsidRPr="00DF439D" w:rsidRDefault="00825D41" w:rsidP="001273A2">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sidR="0094045D">
              <w:rPr>
                <w:rFonts w:ascii="Times New Roman" w:hAnsi="Times New Roman" w:cs="Times New Roman"/>
                <w:color w:val="000000" w:themeColor="text1"/>
                <w:sz w:val="24"/>
                <w:szCs w:val="24"/>
              </w:rPr>
              <w:t>C</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825D41" w:rsidRPr="00DF439D" w:rsidRDefault="00825D41" w:rsidP="00DC13A4">
            <w:pPr>
              <w:spacing w:before="100" w:beforeAutospacing="1" w:after="0" w:line="240" w:lineRule="auto"/>
              <w:ind w:right="-75"/>
              <w:outlineLvl w:val="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PLANILHA </w:t>
            </w:r>
            <w:r w:rsidR="00DC13A4">
              <w:rPr>
                <w:rFonts w:ascii="Times New Roman" w:hAnsi="Times New Roman" w:cs="Times New Roman"/>
                <w:color w:val="000000" w:themeColor="text1"/>
                <w:sz w:val="24"/>
                <w:szCs w:val="24"/>
              </w:rPr>
              <w:t>DE DETALHAMENTO</w:t>
            </w:r>
            <w:r>
              <w:rPr>
                <w:rFonts w:ascii="Times New Roman" w:hAnsi="Times New Roman" w:cs="Times New Roman"/>
                <w:color w:val="000000" w:themeColor="text1"/>
                <w:sz w:val="24"/>
                <w:szCs w:val="24"/>
              </w:rPr>
              <w:t xml:space="preserve"> DO BDI</w:t>
            </w:r>
          </w:p>
        </w:tc>
      </w:tr>
      <w:tr w:rsidR="002F20DB" w:rsidRPr="00402BAE"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1273A2">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sidR="0094045D">
              <w:rPr>
                <w:rFonts w:ascii="Times New Roman" w:hAnsi="Times New Roman" w:cs="Times New Roman"/>
                <w:color w:val="000000" w:themeColor="text1"/>
                <w:sz w:val="24"/>
                <w:szCs w:val="24"/>
              </w:rPr>
              <w:t>D</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MODELO DE PROPOSTA</w:t>
            </w:r>
          </w:p>
        </w:tc>
      </w:tr>
      <w:tr w:rsidR="002F20DB" w:rsidRPr="00402BAE"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ANEXO I-</w:t>
            </w:r>
            <w:r w:rsidR="0094045D">
              <w:rPr>
                <w:rFonts w:ascii="Times New Roman" w:hAnsi="Times New Roman" w:cs="Times New Roman"/>
                <w:color w:val="000000" w:themeColor="text1"/>
                <w:sz w:val="24"/>
                <w:szCs w:val="24"/>
              </w:rPr>
              <w:t>E</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DF439D" w:rsidRDefault="002F20DB" w:rsidP="002E0CA3">
            <w:pPr>
              <w:spacing w:before="100" w:beforeAutospacing="1" w:after="0" w:line="240" w:lineRule="auto"/>
              <w:ind w:right="-75"/>
              <w:outlineLvl w:val="4"/>
              <w:rPr>
                <w:rFonts w:ascii="Times New Roman" w:hAnsi="Times New Roman" w:cs="Times New Roman"/>
                <w:color w:val="000000" w:themeColor="text1"/>
                <w:sz w:val="24"/>
                <w:szCs w:val="24"/>
              </w:rPr>
            </w:pPr>
            <w:r w:rsidRPr="00DF439D">
              <w:rPr>
                <w:rFonts w:ascii="Times New Roman" w:hAnsi="Times New Roman" w:cs="Times New Roman"/>
                <w:color w:val="000000" w:themeColor="text1"/>
                <w:sz w:val="24"/>
                <w:szCs w:val="24"/>
              </w:rPr>
              <w:t>PLANILHA DE CUSTOS PARA PREENCHIMENTO</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IDONEIDADE</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CREDENCIAL</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IV</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COMPROVANTE DE VISTORIA</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DE QUE CUMPRE O DISPOSTO NO ART. 7º, XXXIII, DA CF</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outlineLvl w:val="4"/>
              <w:rPr>
                <w:rFonts w:ascii="Times New Roman" w:hAnsi="Times New Roman" w:cs="Times New Roman"/>
                <w:sz w:val="24"/>
                <w:szCs w:val="24"/>
              </w:rPr>
            </w:pPr>
            <w:r w:rsidRPr="00126352">
              <w:rPr>
                <w:rFonts w:ascii="Times New Roman" w:hAnsi="Times New Roman" w:cs="Times New Roman"/>
                <w:sz w:val="24"/>
                <w:szCs w:val="24"/>
              </w:rPr>
              <w:t>ANEXO VI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126352">
              <w:rPr>
                <w:rFonts w:ascii="Times New Roman" w:hAnsi="Times New Roman" w:cs="Times New Roman"/>
                <w:sz w:val="24"/>
                <w:szCs w:val="24"/>
              </w:rPr>
              <w:t>DECLARAÇÃO NEGATIVA DE DOAÇÃO ELEITORAL</w:t>
            </w:r>
          </w:p>
        </w:tc>
      </w:tr>
      <w:tr w:rsidR="002F20DB"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814387" w:rsidP="002E0CA3">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F20DB" w:rsidRPr="00126352" w:rsidRDefault="002F20DB" w:rsidP="002E0CA3">
            <w:pPr>
              <w:spacing w:before="100" w:beforeAutospacing="1" w:after="0" w:line="240" w:lineRule="auto"/>
              <w:ind w:right="-75"/>
              <w:outlineLvl w:val="4"/>
              <w:rPr>
                <w:rFonts w:ascii="Times New Roman" w:hAnsi="Times New Roman" w:cs="Times New Roman"/>
                <w:sz w:val="24"/>
                <w:szCs w:val="24"/>
              </w:rPr>
            </w:pPr>
            <w:r w:rsidRPr="00002520">
              <w:rPr>
                <w:rFonts w:ascii="Times New Roman" w:hAnsi="Times New Roman" w:cs="Times New Roman"/>
                <w:sz w:val="24"/>
                <w:szCs w:val="24"/>
              </w:rPr>
              <w:t>DECLARAÇÃO DE INDICAÇÃO DE RESPONSÁVEL TÉCNICO</w:t>
            </w:r>
          </w:p>
        </w:tc>
      </w:tr>
      <w:tr w:rsidR="00742AA0" w:rsidRPr="00126352" w:rsidTr="002F20DB">
        <w:tc>
          <w:tcPr>
            <w:tcW w:w="183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42AA0" w:rsidRPr="00126352" w:rsidRDefault="00742AA0" w:rsidP="00742AA0">
            <w:pPr>
              <w:spacing w:before="100" w:beforeAutospacing="1" w:after="0" w:line="240" w:lineRule="auto"/>
              <w:outlineLvl w:val="4"/>
              <w:rPr>
                <w:rFonts w:ascii="Times New Roman" w:hAnsi="Times New Roman" w:cs="Times New Roman"/>
                <w:sz w:val="24"/>
                <w:szCs w:val="24"/>
              </w:rPr>
            </w:pPr>
            <w:r>
              <w:rPr>
                <w:rFonts w:ascii="Times New Roman" w:hAnsi="Times New Roman" w:cs="Times New Roman"/>
                <w:sz w:val="24"/>
                <w:szCs w:val="24"/>
              </w:rPr>
              <w:t>ANEXO VIII</w:t>
            </w:r>
          </w:p>
        </w:tc>
        <w:tc>
          <w:tcPr>
            <w:tcW w:w="70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742AA0" w:rsidRPr="00002520" w:rsidRDefault="00742AA0" w:rsidP="00742AA0">
            <w:pPr>
              <w:spacing w:before="100" w:beforeAutospacing="1" w:after="0" w:line="240" w:lineRule="auto"/>
              <w:ind w:right="-75"/>
              <w:outlineLvl w:val="4"/>
              <w:rPr>
                <w:rFonts w:ascii="Times New Roman" w:hAnsi="Times New Roman" w:cs="Times New Roman"/>
                <w:sz w:val="24"/>
                <w:szCs w:val="24"/>
              </w:rPr>
            </w:pPr>
            <w:r>
              <w:rPr>
                <w:rFonts w:ascii="Times New Roman" w:hAnsi="Times New Roman" w:cs="Times New Roman"/>
                <w:sz w:val="24"/>
                <w:szCs w:val="24"/>
              </w:rPr>
              <w:t>MINUTA DE CONTRATO</w:t>
            </w:r>
          </w:p>
        </w:tc>
      </w:tr>
    </w:tbl>
    <w:p w:rsidR="0034695D" w:rsidRDefault="00C466A8" w:rsidP="00543A83">
      <w:pPr>
        <w:jc w:val="center"/>
        <w:rPr>
          <w:rFonts w:ascii="Times New Roman" w:hAnsi="Times New Roman" w:cs="Times New Roman"/>
          <w:b/>
          <w:sz w:val="24"/>
          <w:szCs w:val="24"/>
        </w:rPr>
      </w:pPr>
      <w:r>
        <w:rPr>
          <w:rFonts w:ascii="Times New Roman" w:hAnsi="Times New Roman" w:cs="Times New Roman"/>
          <w:b/>
          <w:sz w:val="24"/>
          <w:szCs w:val="24"/>
        </w:rPr>
        <w:br w:type="page"/>
      </w:r>
    </w:p>
    <w:p w:rsidR="0000442D" w:rsidRPr="006337F0" w:rsidRDefault="0000442D" w:rsidP="0000442D">
      <w:pPr>
        <w:pStyle w:val="CM74"/>
        <w:spacing w:after="120" w:line="240" w:lineRule="atLeast"/>
        <w:ind w:right="-116"/>
        <w:jc w:val="center"/>
        <w:rPr>
          <w:rFonts w:ascii="Calibri" w:hAnsi="Calibri" w:cs="Arial"/>
          <w:b/>
          <w:bCs/>
        </w:rPr>
      </w:pPr>
      <w:r>
        <w:rPr>
          <w:rFonts w:ascii="Calibri" w:hAnsi="Calibri" w:cs="Arial"/>
          <w:b/>
          <w:bCs/>
        </w:rPr>
        <w:lastRenderedPageBreak/>
        <w:t>TOMADA DE PREÇOS</w:t>
      </w:r>
      <w:r w:rsidRPr="006337F0">
        <w:rPr>
          <w:rFonts w:ascii="Calibri" w:hAnsi="Calibri" w:cs="Arial"/>
          <w:b/>
          <w:bCs/>
        </w:rPr>
        <w:t xml:space="preserve"> Nº </w:t>
      </w:r>
      <w:r w:rsidR="00760DAD">
        <w:rPr>
          <w:rFonts w:ascii="Calibri" w:hAnsi="Calibri" w:cs="Arial"/>
          <w:b/>
          <w:bCs/>
        </w:rPr>
        <w:t>03/2018</w:t>
      </w:r>
    </w:p>
    <w:p w:rsidR="0000442D" w:rsidRDefault="0000442D" w:rsidP="0000442D">
      <w:pPr>
        <w:spacing w:after="120" w:line="240" w:lineRule="atLeast"/>
        <w:ind w:right="-116"/>
        <w:jc w:val="center"/>
        <w:rPr>
          <w:rFonts w:ascii="Calibri" w:hAnsi="Calibri" w:cs="Arial"/>
          <w:b/>
          <w:bCs/>
          <w:color w:val="000000"/>
        </w:rPr>
      </w:pPr>
      <w:r w:rsidRPr="006337F0">
        <w:rPr>
          <w:rFonts w:ascii="Calibri" w:hAnsi="Calibri" w:cs="Arial"/>
          <w:b/>
          <w:bCs/>
          <w:color w:val="000000"/>
        </w:rPr>
        <w:t>ANEXO I</w:t>
      </w:r>
      <w:r>
        <w:rPr>
          <w:rFonts w:ascii="Calibri" w:hAnsi="Calibri" w:cs="Arial"/>
          <w:b/>
          <w:bCs/>
          <w:color w:val="000000"/>
        </w:rPr>
        <w:t xml:space="preserve"> - A</w:t>
      </w:r>
    </w:p>
    <w:p w:rsidR="0000442D" w:rsidRPr="0000442D" w:rsidRDefault="0000442D" w:rsidP="0000442D">
      <w:pPr>
        <w:spacing w:after="120" w:line="240" w:lineRule="atLeast"/>
        <w:ind w:right="-116"/>
        <w:jc w:val="center"/>
        <w:rPr>
          <w:rFonts w:ascii="Calibri" w:hAnsi="Calibri" w:cs="Arial"/>
          <w:b/>
        </w:rPr>
      </w:pPr>
      <w:r w:rsidRPr="0000442D">
        <w:rPr>
          <w:rFonts w:ascii="Calibri" w:hAnsi="Calibri" w:cs="Arial"/>
          <w:b/>
          <w:bCs/>
          <w:sz w:val="24"/>
          <w:szCs w:val="24"/>
        </w:rPr>
        <w:t xml:space="preserve">Processo nº </w:t>
      </w:r>
      <w:r w:rsidR="00760DAD">
        <w:rPr>
          <w:rFonts w:ascii="Calibri" w:hAnsi="Calibri" w:cs="Arial"/>
          <w:b/>
          <w:bCs/>
          <w:sz w:val="24"/>
          <w:szCs w:val="24"/>
        </w:rPr>
        <w:t>587/18</w:t>
      </w:r>
    </w:p>
    <w:p w:rsidR="0000442D" w:rsidRDefault="0000442D" w:rsidP="0000442D">
      <w:pPr>
        <w:jc w:val="center"/>
        <w:rPr>
          <w:rFonts w:ascii="Calibri" w:hAnsi="Calibri" w:cs="Arial"/>
          <w:b/>
          <w:sz w:val="32"/>
        </w:rPr>
      </w:pPr>
    </w:p>
    <w:p w:rsidR="004957A1" w:rsidRPr="00142EA6" w:rsidRDefault="004957A1" w:rsidP="004957A1">
      <w:pPr>
        <w:jc w:val="center"/>
        <w:rPr>
          <w:rFonts w:ascii="Arial" w:hAnsi="Arial" w:cs="Arial"/>
          <w:b/>
          <w:sz w:val="24"/>
          <w:szCs w:val="24"/>
        </w:rPr>
      </w:pPr>
      <w:r w:rsidRPr="00142EA6">
        <w:rPr>
          <w:rFonts w:ascii="Arial" w:hAnsi="Arial" w:cs="Arial"/>
          <w:b/>
          <w:sz w:val="24"/>
          <w:szCs w:val="24"/>
        </w:rPr>
        <w:t xml:space="preserve">Projeto Básico </w:t>
      </w:r>
      <w:r>
        <w:rPr>
          <w:rFonts w:ascii="Arial" w:hAnsi="Arial" w:cs="Arial"/>
          <w:b/>
          <w:sz w:val="24"/>
          <w:szCs w:val="24"/>
        </w:rPr>
        <w:t xml:space="preserve">troca da </w:t>
      </w:r>
      <w:r w:rsidRPr="00142EA6">
        <w:rPr>
          <w:rFonts w:ascii="Arial" w:hAnsi="Arial" w:cs="Arial"/>
          <w:b/>
          <w:sz w:val="24"/>
          <w:szCs w:val="24"/>
        </w:rPr>
        <w:t>entrada de energia da CMPA</w:t>
      </w:r>
    </w:p>
    <w:p w:rsidR="004957A1" w:rsidRDefault="004957A1" w:rsidP="004957A1">
      <w:pPr>
        <w:rPr>
          <w:rFonts w:ascii="Arial" w:hAnsi="Arial" w:cs="Arial"/>
          <w:sz w:val="24"/>
          <w:szCs w:val="24"/>
        </w:rPr>
      </w:pPr>
    </w:p>
    <w:p w:rsidR="004957A1" w:rsidRPr="00906EEA" w:rsidRDefault="004957A1" w:rsidP="004957A1">
      <w:pPr>
        <w:rPr>
          <w:rFonts w:ascii="Arial" w:hAnsi="Arial" w:cs="Arial"/>
          <w:sz w:val="24"/>
          <w:szCs w:val="24"/>
        </w:rPr>
      </w:pPr>
      <w:r w:rsidRPr="00906EEA">
        <w:rPr>
          <w:rFonts w:ascii="Arial" w:hAnsi="Arial" w:cs="Arial"/>
          <w:sz w:val="24"/>
          <w:szCs w:val="24"/>
        </w:rPr>
        <w:t xml:space="preserve">Contratação de </w:t>
      </w:r>
      <w:r>
        <w:rPr>
          <w:rFonts w:ascii="Arial" w:hAnsi="Arial" w:cs="Arial"/>
          <w:sz w:val="24"/>
          <w:szCs w:val="24"/>
        </w:rPr>
        <w:t xml:space="preserve">empresa de engenharia </w:t>
      </w:r>
      <w:r w:rsidRPr="00906EEA">
        <w:rPr>
          <w:rFonts w:ascii="Arial" w:hAnsi="Arial" w:cs="Arial"/>
          <w:sz w:val="24"/>
          <w:szCs w:val="24"/>
        </w:rPr>
        <w:t xml:space="preserve">para </w:t>
      </w:r>
      <w:r>
        <w:rPr>
          <w:rFonts w:ascii="Arial" w:hAnsi="Arial" w:cs="Arial"/>
          <w:sz w:val="24"/>
          <w:szCs w:val="24"/>
        </w:rPr>
        <w:t>substituição do Cabo de entrada de energia em Média Tensão da Subestação transformadora da Câmara Municipal de Porto Alegre.</w:t>
      </w:r>
    </w:p>
    <w:p w:rsidR="004957A1" w:rsidRPr="00906EEA" w:rsidRDefault="004957A1" w:rsidP="004957A1">
      <w:pPr>
        <w:rPr>
          <w:rFonts w:ascii="Arial" w:hAnsi="Arial" w:cs="Arial"/>
          <w:sz w:val="24"/>
          <w:szCs w:val="24"/>
        </w:rPr>
      </w:pPr>
    </w:p>
    <w:p w:rsidR="004957A1" w:rsidRPr="00142EA6" w:rsidRDefault="004957A1" w:rsidP="004957A1">
      <w:pPr>
        <w:pStyle w:val="PargrafodaLista"/>
        <w:numPr>
          <w:ilvl w:val="0"/>
          <w:numId w:val="31"/>
        </w:numPr>
        <w:spacing w:line="259" w:lineRule="auto"/>
        <w:contextualSpacing/>
        <w:jc w:val="both"/>
        <w:rPr>
          <w:rFonts w:ascii="Arial" w:hAnsi="Arial" w:cs="Arial"/>
          <w:b/>
        </w:rPr>
      </w:pPr>
      <w:r w:rsidRPr="00142EA6">
        <w:rPr>
          <w:rFonts w:ascii="Arial" w:hAnsi="Arial" w:cs="Arial"/>
          <w:b/>
        </w:rPr>
        <w:t>Objeto.</w:t>
      </w:r>
    </w:p>
    <w:p w:rsidR="004957A1" w:rsidRPr="00906EEA" w:rsidRDefault="004957A1" w:rsidP="004957A1">
      <w:pPr>
        <w:spacing w:before="240"/>
        <w:jc w:val="both"/>
        <w:rPr>
          <w:rFonts w:ascii="Arial" w:hAnsi="Arial" w:cs="Arial"/>
          <w:sz w:val="24"/>
          <w:szCs w:val="24"/>
        </w:rPr>
      </w:pPr>
      <w:r>
        <w:rPr>
          <w:rFonts w:ascii="Arial" w:hAnsi="Arial" w:cs="Arial"/>
          <w:sz w:val="24"/>
          <w:szCs w:val="24"/>
        </w:rPr>
        <w:t xml:space="preserve">Substituir o cabo de Media Tensão da entrada de energia da subestação rebaixada da Câmara Municipal de Porto Alegre e instalar dutos de passagem, utilizado e reserva, do poste de entrada da Concessionaria (CEEE) na Rua </w:t>
      </w:r>
      <w:proofErr w:type="spellStart"/>
      <w:r>
        <w:rPr>
          <w:rFonts w:ascii="Arial" w:hAnsi="Arial" w:cs="Arial"/>
          <w:sz w:val="24"/>
          <w:szCs w:val="24"/>
        </w:rPr>
        <w:t>Ibanor</w:t>
      </w:r>
      <w:proofErr w:type="spellEnd"/>
      <w:r>
        <w:rPr>
          <w:rFonts w:ascii="Arial" w:hAnsi="Arial" w:cs="Arial"/>
          <w:sz w:val="24"/>
          <w:szCs w:val="24"/>
        </w:rPr>
        <w:t xml:space="preserve"> José </w:t>
      </w:r>
      <w:proofErr w:type="spellStart"/>
      <w:r>
        <w:rPr>
          <w:rFonts w:ascii="Arial" w:hAnsi="Arial" w:cs="Arial"/>
          <w:sz w:val="24"/>
          <w:szCs w:val="24"/>
        </w:rPr>
        <w:t>Tartarotti</w:t>
      </w:r>
      <w:proofErr w:type="spellEnd"/>
      <w:r>
        <w:rPr>
          <w:rFonts w:ascii="Arial" w:hAnsi="Arial" w:cs="Arial"/>
          <w:sz w:val="24"/>
          <w:szCs w:val="24"/>
        </w:rPr>
        <w:t xml:space="preserve"> até a subestação cubículo de medição, lateral do prédio chamado bloco de utilidades da câmara. </w:t>
      </w:r>
      <w:r w:rsidRPr="00906EEA">
        <w:rPr>
          <w:rFonts w:ascii="Arial" w:hAnsi="Arial" w:cs="Arial"/>
          <w:sz w:val="24"/>
          <w:szCs w:val="24"/>
        </w:rPr>
        <w:t xml:space="preserve"> </w:t>
      </w:r>
    </w:p>
    <w:p w:rsidR="004957A1" w:rsidRPr="00906EEA" w:rsidRDefault="004957A1" w:rsidP="004957A1">
      <w:pPr>
        <w:rPr>
          <w:rFonts w:ascii="Arial" w:hAnsi="Arial" w:cs="Arial"/>
          <w:sz w:val="24"/>
          <w:szCs w:val="24"/>
        </w:rPr>
      </w:pPr>
    </w:p>
    <w:p w:rsidR="004957A1" w:rsidRPr="00142EA6" w:rsidRDefault="004957A1" w:rsidP="004957A1">
      <w:pPr>
        <w:pStyle w:val="PargrafodaLista"/>
        <w:numPr>
          <w:ilvl w:val="0"/>
          <w:numId w:val="31"/>
        </w:numPr>
        <w:spacing w:line="259" w:lineRule="auto"/>
        <w:contextualSpacing/>
        <w:jc w:val="both"/>
        <w:rPr>
          <w:rFonts w:ascii="Arial" w:hAnsi="Arial" w:cs="Arial"/>
          <w:b/>
        </w:rPr>
      </w:pPr>
      <w:r w:rsidRPr="00142EA6">
        <w:rPr>
          <w:rFonts w:ascii="Arial" w:hAnsi="Arial" w:cs="Arial"/>
          <w:b/>
        </w:rPr>
        <w:t>Justificativa.</w:t>
      </w:r>
    </w:p>
    <w:p w:rsidR="004957A1" w:rsidRPr="00906EEA" w:rsidRDefault="004957A1" w:rsidP="004957A1">
      <w:pPr>
        <w:pStyle w:val="PargrafodaLista"/>
        <w:rPr>
          <w:rFonts w:ascii="Arial" w:hAnsi="Arial" w:cs="Arial"/>
        </w:rPr>
      </w:pPr>
    </w:p>
    <w:p w:rsidR="004957A1" w:rsidRPr="00906EEA" w:rsidRDefault="004957A1" w:rsidP="004957A1">
      <w:pPr>
        <w:jc w:val="both"/>
        <w:rPr>
          <w:rFonts w:ascii="Arial" w:hAnsi="Arial" w:cs="Arial"/>
          <w:sz w:val="24"/>
          <w:szCs w:val="24"/>
        </w:rPr>
      </w:pPr>
      <w:r>
        <w:rPr>
          <w:rFonts w:ascii="Arial" w:hAnsi="Arial" w:cs="Arial"/>
          <w:sz w:val="24"/>
          <w:szCs w:val="24"/>
        </w:rPr>
        <w:t xml:space="preserve">Tendo em vista a atual situação de não contarmos com cabo reserva, o reserva já foi utiliza em alguma falha anterior, se houver uma nova ficaremos um período bem considerável sem energia,  também a existência de uma </w:t>
      </w:r>
      <w:proofErr w:type="spellStart"/>
      <w:r>
        <w:rPr>
          <w:rFonts w:ascii="Arial" w:hAnsi="Arial" w:cs="Arial"/>
          <w:sz w:val="24"/>
          <w:szCs w:val="24"/>
        </w:rPr>
        <w:t>mufla</w:t>
      </w:r>
      <w:proofErr w:type="spellEnd"/>
      <w:r>
        <w:rPr>
          <w:rFonts w:ascii="Arial" w:hAnsi="Arial" w:cs="Arial"/>
          <w:sz w:val="24"/>
          <w:szCs w:val="24"/>
        </w:rPr>
        <w:t xml:space="preserve"> de entrada na subestação, dentro do cubículo de medição, com sinal de aquecimento, o aumento da carga dos transformadores de 1.000 kVA para 2.750 kVA e o cabo atual de 35 mm² ficar no limite de operação, </w:t>
      </w:r>
      <w:r w:rsidRPr="00906EEA">
        <w:rPr>
          <w:rFonts w:ascii="Arial" w:hAnsi="Arial" w:cs="Arial"/>
          <w:sz w:val="24"/>
          <w:szCs w:val="24"/>
        </w:rPr>
        <w:t>pensando</w:t>
      </w:r>
      <w:r>
        <w:rPr>
          <w:rFonts w:ascii="Arial" w:hAnsi="Arial" w:cs="Arial"/>
          <w:sz w:val="24"/>
          <w:szCs w:val="24"/>
        </w:rPr>
        <w:t xml:space="preserve"> numa provável ampliação de cargas quando da execução do projeto do prédio do anexo administrativo, propomos a contratação de empresa para troca deste cabo de entrada, evitando assim problema maior.</w:t>
      </w:r>
    </w:p>
    <w:p w:rsidR="004957A1" w:rsidRPr="00906EEA" w:rsidRDefault="004957A1" w:rsidP="004957A1">
      <w:pPr>
        <w:jc w:val="both"/>
        <w:rPr>
          <w:rFonts w:ascii="Arial" w:hAnsi="Arial" w:cs="Arial"/>
          <w:sz w:val="24"/>
          <w:szCs w:val="24"/>
        </w:rPr>
      </w:pPr>
    </w:p>
    <w:p w:rsidR="004957A1" w:rsidRPr="00142EA6" w:rsidRDefault="004957A1" w:rsidP="004957A1">
      <w:pPr>
        <w:pStyle w:val="PargrafodaLista"/>
        <w:numPr>
          <w:ilvl w:val="0"/>
          <w:numId w:val="31"/>
        </w:numPr>
        <w:contextualSpacing/>
        <w:jc w:val="both"/>
        <w:rPr>
          <w:rFonts w:ascii="Arial" w:hAnsi="Arial" w:cs="Arial"/>
          <w:b/>
        </w:rPr>
      </w:pPr>
      <w:r w:rsidRPr="00142EA6">
        <w:rPr>
          <w:rFonts w:ascii="Arial" w:hAnsi="Arial" w:cs="Arial"/>
          <w:b/>
        </w:rPr>
        <w:t>Especificação dos s</w:t>
      </w:r>
      <w:r>
        <w:rPr>
          <w:rFonts w:ascii="Arial" w:hAnsi="Arial" w:cs="Arial"/>
          <w:b/>
        </w:rPr>
        <w:t>erviços</w:t>
      </w:r>
      <w:r w:rsidRPr="00142EA6">
        <w:rPr>
          <w:rFonts w:ascii="Arial" w:hAnsi="Arial" w:cs="Arial"/>
          <w:b/>
        </w:rPr>
        <w:t>.</w:t>
      </w:r>
    </w:p>
    <w:p w:rsidR="004957A1" w:rsidRPr="00906EEA" w:rsidRDefault="004957A1" w:rsidP="004957A1">
      <w:pPr>
        <w:pStyle w:val="PargrafodaLista"/>
        <w:rPr>
          <w:rFonts w:ascii="Arial" w:hAnsi="Arial" w:cs="Arial"/>
        </w:rPr>
      </w:pPr>
    </w:p>
    <w:p w:rsidR="004957A1" w:rsidRDefault="004957A1" w:rsidP="004957A1">
      <w:pPr>
        <w:spacing w:line="240" w:lineRule="auto"/>
        <w:rPr>
          <w:rFonts w:ascii="Arial" w:hAnsi="Arial" w:cs="Arial"/>
          <w:sz w:val="24"/>
          <w:szCs w:val="24"/>
        </w:rPr>
      </w:pPr>
      <w:r w:rsidRPr="00906EEA">
        <w:rPr>
          <w:rFonts w:ascii="Arial" w:hAnsi="Arial" w:cs="Arial"/>
          <w:sz w:val="24"/>
          <w:szCs w:val="24"/>
        </w:rPr>
        <w:t xml:space="preserve">- </w:t>
      </w:r>
      <w:r>
        <w:rPr>
          <w:rFonts w:ascii="Arial" w:hAnsi="Arial" w:cs="Arial"/>
          <w:sz w:val="24"/>
          <w:szCs w:val="24"/>
        </w:rPr>
        <w:t>Fornecer e substituir 504 metros de cabo condutor do ramal de entrada de media tensão de 35 mm²/classe 12/20kV por cabo 50 mm²/classe 105G 12/20kV;</w:t>
      </w:r>
    </w:p>
    <w:p w:rsidR="004957A1" w:rsidRDefault="004957A1" w:rsidP="004957A1">
      <w:pPr>
        <w:spacing w:line="240" w:lineRule="auto"/>
        <w:rPr>
          <w:rFonts w:ascii="Arial" w:hAnsi="Arial" w:cs="Arial"/>
          <w:sz w:val="24"/>
          <w:szCs w:val="24"/>
        </w:rPr>
      </w:pPr>
      <w:r>
        <w:rPr>
          <w:rFonts w:ascii="Arial" w:hAnsi="Arial" w:cs="Arial"/>
          <w:sz w:val="24"/>
          <w:szCs w:val="24"/>
        </w:rPr>
        <w:lastRenderedPageBreak/>
        <w:t>- Acondicionar os cabos de 35mm² retirados em bobina, enrolados de acordo e depositá-lo em local indicado pela fiscalização dentro das dependências da CMPA;</w:t>
      </w:r>
    </w:p>
    <w:p w:rsidR="004957A1" w:rsidRDefault="004957A1" w:rsidP="004957A1">
      <w:pPr>
        <w:spacing w:line="240" w:lineRule="auto"/>
        <w:rPr>
          <w:rFonts w:ascii="Arial" w:hAnsi="Arial" w:cs="Arial"/>
        </w:rPr>
      </w:pPr>
      <w:r>
        <w:rPr>
          <w:rFonts w:ascii="Arial" w:hAnsi="Arial" w:cs="Arial"/>
          <w:sz w:val="24"/>
          <w:szCs w:val="24"/>
        </w:rPr>
        <w:t xml:space="preserve">- Fornecer e instalar 210 metros de </w:t>
      </w:r>
      <w:proofErr w:type="spellStart"/>
      <w:r>
        <w:rPr>
          <w:rFonts w:ascii="Arial" w:hAnsi="Arial" w:cs="Arial"/>
          <w:sz w:val="24"/>
          <w:szCs w:val="24"/>
        </w:rPr>
        <w:t>eletroduto</w:t>
      </w:r>
      <w:proofErr w:type="spellEnd"/>
      <w:r>
        <w:rPr>
          <w:rFonts w:ascii="Arial" w:hAnsi="Arial" w:cs="Arial"/>
          <w:sz w:val="24"/>
          <w:szCs w:val="24"/>
        </w:rPr>
        <w:t xml:space="preserve"> </w:t>
      </w:r>
      <w:r>
        <w:rPr>
          <w:rFonts w:ascii="Arial" w:hAnsi="Arial" w:cs="Arial"/>
        </w:rPr>
        <w:t xml:space="preserve">em </w:t>
      </w:r>
      <w:r w:rsidRPr="00384946">
        <w:rPr>
          <w:rFonts w:ascii="Arial" w:hAnsi="Arial" w:cs="Arial"/>
        </w:rPr>
        <w:t>PEAD</w:t>
      </w:r>
      <w:r>
        <w:rPr>
          <w:rFonts w:ascii="Arial" w:hAnsi="Arial" w:cs="Arial"/>
          <w:sz w:val="24"/>
          <w:szCs w:val="24"/>
        </w:rPr>
        <w:t xml:space="preserve"> 100</w:t>
      </w:r>
      <w:proofErr w:type="gramStart"/>
      <w:r>
        <w:rPr>
          <w:rFonts w:ascii="Arial" w:hAnsi="Arial" w:cs="Arial"/>
          <w:sz w:val="24"/>
          <w:szCs w:val="24"/>
        </w:rPr>
        <w:t>mm(</w:t>
      </w:r>
      <w:proofErr w:type="gramEnd"/>
      <w:r>
        <w:rPr>
          <w:rFonts w:ascii="Arial" w:hAnsi="Arial" w:cs="Arial"/>
          <w:sz w:val="24"/>
          <w:szCs w:val="24"/>
        </w:rPr>
        <w:t xml:space="preserve">4”), dois dutos paralelos, utilizado e reserva, </w:t>
      </w:r>
      <w:r>
        <w:rPr>
          <w:rFonts w:ascii="Arial" w:hAnsi="Arial" w:cs="Arial"/>
        </w:rPr>
        <w:t xml:space="preserve">marca de referência </w:t>
      </w:r>
      <w:proofErr w:type="spellStart"/>
      <w:r>
        <w:rPr>
          <w:rFonts w:ascii="Arial" w:hAnsi="Arial" w:cs="Arial"/>
        </w:rPr>
        <w:t>Kanaflex</w:t>
      </w:r>
      <w:proofErr w:type="spellEnd"/>
      <w:r>
        <w:rPr>
          <w:rFonts w:ascii="Arial" w:hAnsi="Arial" w:cs="Arial"/>
        </w:rPr>
        <w:t xml:space="preserve">, </w:t>
      </w:r>
      <w:r w:rsidRPr="00384946">
        <w:rPr>
          <w:rFonts w:ascii="Arial" w:hAnsi="Arial" w:cs="Arial"/>
        </w:rPr>
        <w:t xml:space="preserve">modelo </w:t>
      </w:r>
      <w:proofErr w:type="spellStart"/>
      <w:r w:rsidRPr="00384946">
        <w:rPr>
          <w:rFonts w:ascii="Arial" w:hAnsi="Arial" w:cs="Arial"/>
        </w:rPr>
        <w:t>KanaLex</w:t>
      </w:r>
      <w:proofErr w:type="spellEnd"/>
      <w:r>
        <w:rPr>
          <w:rFonts w:ascii="Arial" w:hAnsi="Arial" w:cs="Arial"/>
          <w:sz w:val="24"/>
          <w:szCs w:val="24"/>
        </w:rPr>
        <w:t>, s</w:t>
      </w:r>
      <w:r w:rsidRPr="00C77006">
        <w:rPr>
          <w:rFonts w:ascii="Arial" w:hAnsi="Arial" w:cs="Arial"/>
        </w:rPr>
        <w:t xml:space="preserve">egundo </w:t>
      </w:r>
      <w:r>
        <w:rPr>
          <w:rFonts w:ascii="Arial" w:hAnsi="Arial" w:cs="Arial"/>
        </w:rPr>
        <w:t xml:space="preserve">as </w:t>
      </w:r>
      <w:r w:rsidRPr="00384946">
        <w:rPr>
          <w:rFonts w:ascii="Arial" w:hAnsi="Arial" w:cs="Arial"/>
        </w:rPr>
        <w:t>norma</w:t>
      </w:r>
      <w:r>
        <w:rPr>
          <w:rFonts w:ascii="Arial" w:hAnsi="Arial" w:cs="Arial"/>
        </w:rPr>
        <w:t>s NBR 13897, NBR 13898 e NBR 14692;</w:t>
      </w:r>
    </w:p>
    <w:p w:rsidR="004957A1" w:rsidRDefault="004957A1" w:rsidP="004957A1">
      <w:pPr>
        <w:spacing w:line="240" w:lineRule="auto"/>
        <w:rPr>
          <w:rFonts w:ascii="Arial" w:hAnsi="Arial" w:cs="Arial"/>
        </w:rPr>
      </w:pPr>
      <w:r>
        <w:rPr>
          <w:rFonts w:ascii="Arial" w:hAnsi="Arial" w:cs="Arial"/>
        </w:rPr>
        <w:t xml:space="preserve">- Os dutos deveram ter </w:t>
      </w:r>
      <w:r>
        <w:rPr>
          <w:rFonts w:ascii="Arial" w:hAnsi="Arial" w:cs="Arial"/>
          <w:sz w:val="24"/>
          <w:szCs w:val="24"/>
        </w:rPr>
        <w:t>envelopamento em concreto, espessura mínima superior do concreto 20cm;</w:t>
      </w:r>
    </w:p>
    <w:p w:rsidR="004957A1" w:rsidRDefault="004957A1" w:rsidP="004957A1">
      <w:pPr>
        <w:jc w:val="both"/>
        <w:rPr>
          <w:rFonts w:ascii="Arial" w:hAnsi="Arial" w:cs="Arial"/>
          <w:sz w:val="24"/>
          <w:szCs w:val="24"/>
        </w:rPr>
      </w:pPr>
      <w:r>
        <w:rPr>
          <w:rFonts w:ascii="Arial" w:hAnsi="Arial" w:cs="Arial"/>
        </w:rPr>
        <w:t>- Dentro do duto reserva deverá conter arame galvanizado n.º 16 em toda sua extensão;</w:t>
      </w:r>
    </w:p>
    <w:p w:rsidR="004957A1" w:rsidRDefault="004957A1" w:rsidP="004957A1">
      <w:pPr>
        <w:jc w:val="both"/>
        <w:rPr>
          <w:rFonts w:ascii="Arial" w:hAnsi="Arial" w:cs="Arial"/>
          <w:sz w:val="24"/>
          <w:szCs w:val="24"/>
        </w:rPr>
      </w:pPr>
      <w:r>
        <w:rPr>
          <w:rFonts w:ascii="Arial" w:hAnsi="Arial" w:cs="Arial"/>
          <w:sz w:val="24"/>
          <w:szCs w:val="24"/>
        </w:rPr>
        <w:t>- Fornecer e instalar fita de advertência sobre o trajeto indicando existência de rede MT subterrânea, sobre o envelope de concreto;</w:t>
      </w:r>
    </w:p>
    <w:p w:rsidR="004957A1" w:rsidRDefault="004957A1" w:rsidP="004957A1">
      <w:pPr>
        <w:jc w:val="both"/>
        <w:rPr>
          <w:rFonts w:ascii="Arial" w:hAnsi="Arial" w:cs="Arial"/>
          <w:sz w:val="24"/>
          <w:szCs w:val="24"/>
        </w:rPr>
      </w:pPr>
      <w:r>
        <w:rPr>
          <w:rFonts w:ascii="Arial" w:hAnsi="Arial" w:cs="Arial"/>
          <w:sz w:val="24"/>
          <w:szCs w:val="24"/>
        </w:rPr>
        <w:t>- As valas deveram ter profundidade mínima de 0,80 metros e largura máxima de 0,50 metros ao longo de sua extensão;</w:t>
      </w:r>
    </w:p>
    <w:p w:rsidR="004957A1" w:rsidRDefault="004957A1" w:rsidP="004957A1">
      <w:pPr>
        <w:jc w:val="both"/>
        <w:rPr>
          <w:rFonts w:ascii="Arial" w:hAnsi="Arial" w:cs="Arial"/>
          <w:sz w:val="24"/>
          <w:szCs w:val="24"/>
        </w:rPr>
      </w:pPr>
      <w:r>
        <w:rPr>
          <w:rFonts w:ascii="Arial" w:hAnsi="Arial" w:cs="Arial"/>
          <w:sz w:val="24"/>
          <w:szCs w:val="24"/>
        </w:rPr>
        <w:t>- Os dutos devem ser lançados em um leito de areia média de no mínimo 10cm de espessura ao longo da extensão da vala;</w:t>
      </w:r>
    </w:p>
    <w:p w:rsidR="004957A1" w:rsidRPr="00BD2EBD" w:rsidRDefault="004957A1" w:rsidP="004957A1">
      <w:pPr>
        <w:jc w:val="both"/>
        <w:rPr>
          <w:rFonts w:ascii="Arial" w:hAnsi="Arial" w:cs="Arial"/>
        </w:rPr>
      </w:pPr>
      <w:r>
        <w:rPr>
          <w:rFonts w:ascii="Arial" w:hAnsi="Arial" w:cs="Arial"/>
          <w:sz w:val="24"/>
          <w:szCs w:val="24"/>
        </w:rPr>
        <w:t>- A vala será aterrada em sua extensão com o material antes retirado e deverá ser compactada e recomposto de acordo com anterior;</w:t>
      </w:r>
    </w:p>
    <w:p w:rsidR="004957A1" w:rsidRDefault="004957A1" w:rsidP="004957A1">
      <w:pPr>
        <w:spacing w:line="240" w:lineRule="auto"/>
        <w:rPr>
          <w:rFonts w:ascii="Arial" w:hAnsi="Arial" w:cs="Arial"/>
          <w:sz w:val="24"/>
          <w:szCs w:val="24"/>
        </w:rPr>
      </w:pPr>
      <w:r w:rsidRPr="00906EEA">
        <w:rPr>
          <w:rFonts w:ascii="Arial" w:hAnsi="Arial" w:cs="Arial"/>
          <w:sz w:val="24"/>
          <w:szCs w:val="24"/>
        </w:rPr>
        <w:t>- E</w:t>
      </w:r>
      <w:r>
        <w:rPr>
          <w:rFonts w:ascii="Arial" w:hAnsi="Arial" w:cs="Arial"/>
          <w:sz w:val="24"/>
          <w:szCs w:val="24"/>
        </w:rPr>
        <w:t>xecutar todas as conexões necessárias junto ao poste da concessionária (CEEE) e junto ao cubículo de medição da subestação transformadora da CMPA;</w:t>
      </w:r>
    </w:p>
    <w:p w:rsidR="004957A1" w:rsidRDefault="004957A1" w:rsidP="004957A1">
      <w:pPr>
        <w:spacing w:line="240" w:lineRule="auto"/>
        <w:rPr>
          <w:rFonts w:ascii="Arial" w:hAnsi="Arial" w:cs="Arial"/>
          <w:sz w:val="24"/>
          <w:szCs w:val="24"/>
        </w:rPr>
      </w:pPr>
      <w:r>
        <w:rPr>
          <w:rFonts w:ascii="Arial" w:hAnsi="Arial" w:cs="Arial"/>
          <w:sz w:val="24"/>
          <w:szCs w:val="24"/>
        </w:rPr>
        <w:t xml:space="preserve">- Executar 05 caixas de passagem 0,800x0,800x0,800mm, dimensão interna mínima, em tijolo maciço e tampa de concreto armado; </w:t>
      </w:r>
    </w:p>
    <w:p w:rsidR="004957A1" w:rsidRPr="00906EEA" w:rsidRDefault="004957A1" w:rsidP="004957A1">
      <w:pPr>
        <w:spacing w:line="240" w:lineRule="auto"/>
        <w:rPr>
          <w:rFonts w:ascii="Arial" w:hAnsi="Arial" w:cs="Arial"/>
          <w:sz w:val="24"/>
          <w:szCs w:val="24"/>
        </w:rPr>
      </w:pPr>
      <w:r>
        <w:rPr>
          <w:rFonts w:ascii="Arial" w:hAnsi="Arial" w:cs="Arial"/>
          <w:sz w:val="24"/>
          <w:szCs w:val="24"/>
        </w:rPr>
        <w:t>- Apresentar projeto do traçado com localização de caixas de passagem, distancia, profundidade de dutos, traçado da rede e etc., aprovado junto a concessionaria (CEEE) de acordo com RIC;</w:t>
      </w:r>
    </w:p>
    <w:p w:rsidR="004957A1" w:rsidRPr="00906EEA" w:rsidRDefault="004957A1" w:rsidP="004957A1">
      <w:pPr>
        <w:spacing w:line="240" w:lineRule="auto"/>
        <w:rPr>
          <w:rFonts w:ascii="Arial" w:hAnsi="Arial" w:cs="Arial"/>
          <w:sz w:val="24"/>
          <w:szCs w:val="24"/>
        </w:rPr>
      </w:pPr>
    </w:p>
    <w:p w:rsidR="004957A1" w:rsidRDefault="004957A1" w:rsidP="004957A1">
      <w:pPr>
        <w:pStyle w:val="PargrafodaLista"/>
        <w:numPr>
          <w:ilvl w:val="0"/>
          <w:numId w:val="31"/>
        </w:numPr>
        <w:contextualSpacing/>
        <w:jc w:val="both"/>
        <w:rPr>
          <w:rFonts w:ascii="Arial" w:hAnsi="Arial" w:cs="Arial"/>
          <w:b/>
        </w:rPr>
      </w:pPr>
      <w:r w:rsidRPr="00142EA6">
        <w:rPr>
          <w:rFonts w:ascii="Arial" w:hAnsi="Arial" w:cs="Arial"/>
          <w:b/>
        </w:rPr>
        <w:t>Prazo de execução:</w:t>
      </w:r>
    </w:p>
    <w:p w:rsidR="004957A1" w:rsidRPr="00142EA6" w:rsidRDefault="004957A1" w:rsidP="004957A1">
      <w:pPr>
        <w:pStyle w:val="PargrafodaLista"/>
        <w:rPr>
          <w:rFonts w:ascii="Arial" w:hAnsi="Arial" w:cs="Arial"/>
          <w:b/>
        </w:rPr>
      </w:pPr>
    </w:p>
    <w:p w:rsidR="004957A1" w:rsidRPr="00142EA6" w:rsidRDefault="004957A1" w:rsidP="004957A1">
      <w:pPr>
        <w:spacing w:line="240" w:lineRule="auto"/>
        <w:rPr>
          <w:rFonts w:ascii="Arial" w:hAnsi="Arial" w:cs="Arial"/>
          <w:sz w:val="24"/>
          <w:szCs w:val="24"/>
        </w:rPr>
      </w:pPr>
      <w:r w:rsidRPr="00142EA6">
        <w:rPr>
          <w:rFonts w:ascii="Arial" w:hAnsi="Arial" w:cs="Arial"/>
          <w:sz w:val="24"/>
          <w:szCs w:val="24"/>
        </w:rPr>
        <w:t xml:space="preserve"> 30 dias da data de ordem de início.</w:t>
      </w:r>
    </w:p>
    <w:p w:rsidR="004957A1" w:rsidRPr="00906EEA" w:rsidRDefault="004957A1" w:rsidP="004957A1">
      <w:pPr>
        <w:spacing w:after="0" w:line="240" w:lineRule="auto"/>
        <w:jc w:val="both"/>
        <w:rPr>
          <w:rFonts w:ascii="Arial" w:hAnsi="Arial" w:cs="Arial"/>
          <w:sz w:val="24"/>
          <w:szCs w:val="24"/>
        </w:rPr>
      </w:pPr>
    </w:p>
    <w:p w:rsidR="004957A1" w:rsidRPr="00142EA6" w:rsidRDefault="004957A1" w:rsidP="004957A1">
      <w:pPr>
        <w:pStyle w:val="PargrafodaLista"/>
        <w:numPr>
          <w:ilvl w:val="0"/>
          <w:numId w:val="31"/>
        </w:numPr>
        <w:ind w:left="709"/>
        <w:contextualSpacing/>
        <w:jc w:val="both"/>
        <w:rPr>
          <w:rFonts w:ascii="Arial" w:hAnsi="Arial" w:cs="Arial"/>
          <w:b/>
        </w:rPr>
      </w:pPr>
      <w:r>
        <w:rPr>
          <w:rFonts w:ascii="Arial" w:hAnsi="Arial" w:cs="Arial"/>
          <w:b/>
        </w:rPr>
        <w:t>Do pagamento:</w:t>
      </w:r>
    </w:p>
    <w:p w:rsidR="004957A1" w:rsidRPr="00906EEA" w:rsidRDefault="004957A1" w:rsidP="004957A1">
      <w:pPr>
        <w:pStyle w:val="PargrafodaLista"/>
        <w:rPr>
          <w:rFonts w:ascii="Arial" w:hAnsi="Arial" w:cs="Arial"/>
        </w:rPr>
      </w:pPr>
    </w:p>
    <w:p w:rsidR="004957A1" w:rsidRPr="00906EEA" w:rsidRDefault="004957A1" w:rsidP="004957A1">
      <w:pPr>
        <w:spacing w:line="240" w:lineRule="auto"/>
        <w:rPr>
          <w:rFonts w:ascii="Arial" w:hAnsi="Arial" w:cs="Arial"/>
          <w:sz w:val="24"/>
          <w:szCs w:val="24"/>
        </w:rPr>
      </w:pPr>
      <w:r w:rsidRPr="00906EEA">
        <w:rPr>
          <w:rFonts w:ascii="Arial" w:hAnsi="Arial" w:cs="Arial"/>
          <w:sz w:val="24"/>
          <w:szCs w:val="24"/>
        </w:rPr>
        <w:t>O Pagamento será efetuado em até 10 (dez) dias úteis, contados da confirmação da dos</w:t>
      </w:r>
      <w:r>
        <w:rPr>
          <w:rFonts w:ascii="Arial" w:hAnsi="Arial" w:cs="Arial"/>
          <w:sz w:val="24"/>
          <w:szCs w:val="24"/>
        </w:rPr>
        <w:t xml:space="preserve"> </w:t>
      </w:r>
      <w:r w:rsidRPr="00906EEA">
        <w:rPr>
          <w:rFonts w:ascii="Arial" w:hAnsi="Arial" w:cs="Arial"/>
          <w:sz w:val="24"/>
          <w:szCs w:val="24"/>
        </w:rPr>
        <w:t>serviços pelo fiscal, após o recebimento da respectiva NOTA FISCAL/FATURA, conforme disposição da Lei n.º 8666/93 e alterações posteriores.</w:t>
      </w:r>
    </w:p>
    <w:p w:rsidR="004957A1" w:rsidRPr="00906EEA" w:rsidRDefault="004957A1" w:rsidP="004957A1">
      <w:pPr>
        <w:spacing w:line="240" w:lineRule="auto"/>
        <w:rPr>
          <w:rFonts w:ascii="Arial" w:hAnsi="Arial" w:cs="Arial"/>
          <w:sz w:val="24"/>
          <w:szCs w:val="24"/>
        </w:rPr>
      </w:pPr>
      <w:r w:rsidRPr="00906EEA">
        <w:rPr>
          <w:rFonts w:ascii="Arial" w:hAnsi="Arial" w:cs="Arial"/>
          <w:sz w:val="24"/>
          <w:szCs w:val="24"/>
        </w:rPr>
        <w:t xml:space="preserve">Para o caso de faturas incorretas, a CONTRATANTE terá o prazo de até </w:t>
      </w:r>
      <w:r>
        <w:rPr>
          <w:rFonts w:ascii="Arial" w:hAnsi="Arial" w:cs="Arial"/>
          <w:sz w:val="24"/>
          <w:szCs w:val="24"/>
        </w:rPr>
        <w:t>05</w:t>
      </w:r>
      <w:r w:rsidRPr="00906EEA">
        <w:rPr>
          <w:rFonts w:ascii="Arial" w:hAnsi="Arial" w:cs="Arial"/>
          <w:sz w:val="24"/>
          <w:szCs w:val="24"/>
        </w:rPr>
        <w:t xml:space="preserve"> (</w:t>
      </w:r>
      <w:r>
        <w:rPr>
          <w:rFonts w:ascii="Arial" w:hAnsi="Arial" w:cs="Arial"/>
          <w:sz w:val="24"/>
          <w:szCs w:val="24"/>
        </w:rPr>
        <w:t>cinco</w:t>
      </w:r>
      <w:r w:rsidRPr="00906EEA">
        <w:rPr>
          <w:rFonts w:ascii="Arial" w:hAnsi="Arial" w:cs="Arial"/>
          <w:sz w:val="24"/>
          <w:szCs w:val="24"/>
        </w:rPr>
        <w:t xml:space="preserve">) dias úteis para a devolução à licitante vencedora, passando a contar novo prazo de </w:t>
      </w:r>
      <w:r w:rsidRPr="00906EEA">
        <w:rPr>
          <w:rFonts w:ascii="Arial" w:hAnsi="Arial" w:cs="Arial"/>
          <w:sz w:val="24"/>
          <w:szCs w:val="24"/>
        </w:rPr>
        <w:lastRenderedPageBreak/>
        <w:t>até 10 (dez) dias úteis, a partir da data de entrega da nova NOTA FISCAL/FATURA.</w:t>
      </w:r>
    </w:p>
    <w:p w:rsidR="004957A1" w:rsidRPr="00906EEA" w:rsidRDefault="004957A1" w:rsidP="004957A1">
      <w:pPr>
        <w:pStyle w:val="PargrafodaLista"/>
        <w:ind w:left="0"/>
        <w:rPr>
          <w:rFonts w:ascii="Arial" w:hAnsi="Arial" w:cs="Arial"/>
        </w:rPr>
      </w:pPr>
      <w:r w:rsidRPr="00906EEA">
        <w:rPr>
          <w:rFonts w:ascii="Arial" w:hAnsi="Arial" w:cs="Arial"/>
        </w:rPr>
        <w:t>Não serão considerados, para efeito de correção, atrasos e outros fatos de responsabilidade da licitante vencedora que importem no prolongamento dos prazos previstos no Edital e oferecidos nas propostas.</w:t>
      </w:r>
    </w:p>
    <w:p w:rsidR="004957A1" w:rsidRPr="00906EEA" w:rsidRDefault="004957A1" w:rsidP="004957A1">
      <w:pPr>
        <w:pStyle w:val="PargrafodaLista"/>
        <w:ind w:left="0"/>
        <w:rPr>
          <w:rFonts w:ascii="Arial" w:hAnsi="Arial" w:cs="Arial"/>
        </w:rPr>
      </w:pPr>
    </w:p>
    <w:p w:rsidR="004957A1" w:rsidRPr="00142EA6" w:rsidRDefault="004957A1" w:rsidP="004957A1">
      <w:pPr>
        <w:pStyle w:val="PargrafodaLista"/>
        <w:numPr>
          <w:ilvl w:val="0"/>
          <w:numId w:val="31"/>
        </w:numPr>
        <w:spacing w:line="259" w:lineRule="auto"/>
        <w:contextualSpacing/>
        <w:jc w:val="both"/>
        <w:rPr>
          <w:rFonts w:ascii="Arial" w:hAnsi="Arial" w:cs="Arial"/>
          <w:b/>
        </w:rPr>
      </w:pPr>
      <w:r w:rsidRPr="00142EA6">
        <w:rPr>
          <w:rFonts w:ascii="Arial" w:hAnsi="Arial" w:cs="Arial"/>
          <w:b/>
        </w:rPr>
        <w:t>Visita Técnica:</w:t>
      </w:r>
    </w:p>
    <w:p w:rsidR="004957A1" w:rsidRPr="00142EA6" w:rsidRDefault="004957A1" w:rsidP="004957A1">
      <w:pPr>
        <w:rPr>
          <w:rFonts w:ascii="Arial" w:hAnsi="Arial" w:cs="Arial"/>
          <w:sz w:val="24"/>
          <w:szCs w:val="24"/>
        </w:rPr>
      </w:pPr>
      <w:r w:rsidRPr="00142EA6">
        <w:rPr>
          <w:rFonts w:ascii="Arial" w:hAnsi="Arial" w:cs="Arial"/>
          <w:sz w:val="24"/>
          <w:szCs w:val="24"/>
        </w:rPr>
        <w:t>Será necessária visita técnica previa a ser agendada pelo telefone (51) 3220 4399 ou 3220 4101, UNITEL, Paulo Rogerio Aumond.</w:t>
      </w:r>
    </w:p>
    <w:p w:rsidR="004957A1" w:rsidRPr="00906EEA" w:rsidRDefault="004957A1" w:rsidP="004957A1">
      <w:pPr>
        <w:pStyle w:val="PargrafodaLista"/>
        <w:rPr>
          <w:rFonts w:ascii="Arial" w:hAnsi="Arial" w:cs="Arial"/>
        </w:rPr>
      </w:pPr>
    </w:p>
    <w:p w:rsidR="004957A1" w:rsidRPr="00906EEA" w:rsidRDefault="004957A1" w:rsidP="004957A1">
      <w:pPr>
        <w:pStyle w:val="PargrafodaLista"/>
        <w:numPr>
          <w:ilvl w:val="0"/>
          <w:numId w:val="31"/>
        </w:numPr>
        <w:contextualSpacing/>
        <w:jc w:val="both"/>
        <w:rPr>
          <w:rFonts w:ascii="Arial" w:hAnsi="Arial" w:cs="Arial"/>
          <w:bCs/>
        </w:rPr>
      </w:pPr>
      <w:r w:rsidRPr="00142EA6">
        <w:rPr>
          <w:rFonts w:ascii="Arial" w:hAnsi="Arial" w:cs="Arial"/>
          <w:b/>
          <w:bCs/>
        </w:rPr>
        <w:t>Obrigações da C</w:t>
      </w:r>
      <w:r>
        <w:rPr>
          <w:rFonts w:ascii="Arial" w:hAnsi="Arial" w:cs="Arial"/>
          <w:b/>
          <w:bCs/>
        </w:rPr>
        <w:t>ONTRATANTE:</w:t>
      </w:r>
    </w:p>
    <w:p w:rsidR="004957A1" w:rsidRPr="00906EEA" w:rsidRDefault="004957A1" w:rsidP="004957A1">
      <w:pPr>
        <w:pStyle w:val="PargrafodaLista"/>
        <w:rPr>
          <w:rFonts w:ascii="Arial" w:hAnsi="Arial" w:cs="Arial"/>
          <w:bCs/>
        </w:rPr>
      </w:pPr>
    </w:p>
    <w:p w:rsidR="004957A1" w:rsidRPr="00906EEA" w:rsidRDefault="004957A1" w:rsidP="004957A1">
      <w:pPr>
        <w:spacing w:line="240" w:lineRule="auto"/>
        <w:rPr>
          <w:rFonts w:ascii="Arial" w:hAnsi="Arial" w:cs="Arial"/>
          <w:sz w:val="24"/>
          <w:szCs w:val="24"/>
        </w:rPr>
      </w:pPr>
      <w:r w:rsidRPr="00906EEA">
        <w:rPr>
          <w:rFonts w:ascii="Arial" w:hAnsi="Arial" w:cs="Arial"/>
          <w:sz w:val="24"/>
          <w:szCs w:val="24"/>
        </w:rPr>
        <w:t>- Facilitar o acesso nas dependências da CMPA a empresa para execução do serviço.</w:t>
      </w:r>
    </w:p>
    <w:p w:rsidR="004957A1" w:rsidRPr="00906EEA" w:rsidRDefault="004957A1" w:rsidP="004957A1">
      <w:pPr>
        <w:spacing w:line="240" w:lineRule="auto"/>
        <w:rPr>
          <w:rFonts w:ascii="Arial" w:hAnsi="Arial" w:cs="Arial"/>
          <w:sz w:val="24"/>
          <w:szCs w:val="24"/>
        </w:rPr>
      </w:pPr>
      <w:r w:rsidRPr="00906EEA">
        <w:rPr>
          <w:rFonts w:ascii="Arial" w:hAnsi="Arial" w:cs="Arial"/>
          <w:sz w:val="24"/>
          <w:szCs w:val="24"/>
        </w:rPr>
        <w:t>- Informar os fiscais da obra, preferencialmente composto</w:t>
      </w:r>
      <w:r>
        <w:rPr>
          <w:rFonts w:ascii="Arial" w:hAnsi="Arial" w:cs="Arial"/>
          <w:sz w:val="24"/>
          <w:szCs w:val="24"/>
        </w:rPr>
        <w:t xml:space="preserve"> pelo setor de SOM</w:t>
      </w:r>
      <w:r w:rsidRPr="00906EEA">
        <w:rPr>
          <w:rFonts w:ascii="Arial" w:hAnsi="Arial" w:cs="Arial"/>
          <w:sz w:val="24"/>
          <w:szCs w:val="24"/>
        </w:rPr>
        <w:t xml:space="preserve"> e Unitel.</w:t>
      </w:r>
    </w:p>
    <w:p w:rsidR="004957A1" w:rsidRPr="00906EEA" w:rsidRDefault="004957A1" w:rsidP="004957A1">
      <w:pPr>
        <w:spacing w:line="240" w:lineRule="auto"/>
        <w:rPr>
          <w:rFonts w:ascii="Arial" w:hAnsi="Arial" w:cs="Arial"/>
          <w:sz w:val="24"/>
          <w:szCs w:val="24"/>
        </w:rPr>
      </w:pPr>
      <w:r w:rsidRPr="00906EEA">
        <w:rPr>
          <w:rFonts w:ascii="Arial" w:hAnsi="Arial" w:cs="Arial"/>
          <w:sz w:val="24"/>
          <w:szCs w:val="24"/>
        </w:rPr>
        <w:t>- Realizar o pagamento em 10 dias após a aceitação da obra e emissão das notas fiscais.</w:t>
      </w:r>
    </w:p>
    <w:p w:rsidR="004957A1" w:rsidRPr="00906EEA" w:rsidRDefault="004957A1" w:rsidP="004957A1">
      <w:pPr>
        <w:tabs>
          <w:tab w:val="left" w:pos="1418"/>
        </w:tabs>
        <w:spacing w:line="240" w:lineRule="auto"/>
        <w:rPr>
          <w:rFonts w:ascii="Arial" w:hAnsi="Arial" w:cs="Arial"/>
          <w:sz w:val="24"/>
          <w:szCs w:val="24"/>
        </w:rPr>
      </w:pPr>
      <w:r w:rsidRPr="00906EEA">
        <w:rPr>
          <w:rFonts w:ascii="Arial" w:hAnsi="Arial" w:cs="Arial"/>
          <w:sz w:val="24"/>
          <w:szCs w:val="24"/>
        </w:rPr>
        <w:t xml:space="preserve">- Esclarecer à </w:t>
      </w:r>
      <w:r w:rsidRPr="00906EEA">
        <w:rPr>
          <w:rFonts w:ascii="Arial" w:hAnsi="Arial" w:cs="Arial"/>
          <w:color w:val="000000"/>
          <w:sz w:val="24"/>
          <w:szCs w:val="24"/>
        </w:rPr>
        <w:t>Contratada</w:t>
      </w:r>
      <w:r w:rsidRPr="00906EEA">
        <w:rPr>
          <w:rFonts w:ascii="Arial" w:hAnsi="Arial" w:cs="Arial"/>
          <w:sz w:val="24"/>
          <w:szCs w:val="24"/>
        </w:rPr>
        <w:t xml:space="preserve"> toda e qualquer dúvida com referência à execução dos serviços e seu detalhamento.</w:t>
      </w:r>
    </w:p>
    <w:p w:rsidR="004957A1" w:rsidRPr="00906EEA" w:rsidRDefault="004957A1" w:rsidP="004957A1">
      <w:pPr>
        <w:tabs>
          <w:tab w:val="left" w:pos="1418"/>
        </w:tabs>
        <w:spacing w:line="240" w:lineRule="auto"/>
        <w:rPr>
          <w:rFonts w:ascii="Arial" w:hAnsi="Arial" w:cs="Arial"/>
          <w:sz w:val="24"/>
          <w:szCs w:val="24"/>
        </w:rPr>
      </w:pPr>
      <w:r w:rsidRPr="00906EEA">
        <w:rPr>
          <w:rFonts w:ascii="Arial" w:hAnsi="Arial" w:cs="Arial"/>
          <w:sz w:val="24"/>
          <w:szCs w:val="24"/>
        </w:rPr>
        <w:t>- Receber e aprovar os serviços executados.</w:t>
      </w:r>
    </w:p>
    <w:p w:rsidR="004957A1" w:rsidRPr="00906EEA" w:rsidRDefault="004957A1" w:rsidP="004957A1">
      <w:pPr>
        <w:tabs>
          <w:tab w:val="left" w:pos="1418"/>
        </w:tabs>
        <w:spacing w:line="240" w:lineRule="auto"/>
        <w:rPr>
          <w:rFonts w:ascii="Arial" w:hAnsi="Arial" w:cs="Arial"/>
          <w:sz w:val="24"/>
          <w:szCs w:val="24"/>
        </w:rPr>
      </w:pPr>
      <w:r w:rsidRPr="00906EEA">
        <w:rPr>
          <w:rFonts w:ascii="Arial" w:hAnsi="Arial" w:cs="Arial"/>
          <w:sz w:val="24"/>
          <w:szCs w:val="24"/>
        </w:rPr>
        <w:t>- Aplicar sanções e multas à Contratada, nos termos deste Edital.</w:t>
      </w:r>
    </w:p>
    <w:p w:rsidR="004957A1" w:rsidRPr="00906EEA"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xml:space="preserve">- Recusar serviços executados em desacordo com as especificações técnicas da CMPA e </w:t>
      </w:r>
      <w:r w:rsidRPr="00906EEA">
        <w:rPr>
          <w:rFonts w:ascii="Arial" w:hAnsi="Arial" w:cs="Arial"/>
          <w:color w:val="000000"/>
          <w:sz w:val="24"/>
          <w:szCs w:val="24"/>
        </w:rPr>
        <w:t>disposições</w:t>
      </w:r>
      <w:r w:rsidRPr="00906EEA">
        <w:rPr>
          <w:rFonts w:ascii="Arial" w:hAnsi="Arial" w:cs="Arial"/>
          <w:sz w:val="24"/>
          <w:szCs w:val="24"/>
        </w:rPr>
        <w:t xml:space="preserve"> deste Projeto Básico.</w:t>
      </w:r>
    </w:p>
    <w:p w:rsidR="004957A1" w:rsidRPr="00906EEA"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xml:space="preserve">        </w:t>
      </w:r>
    </w:p>
    <w:p w:rsidR="004957A1" w:rsidRPr="00142EA6" w:rsidRDefault="004957A1" w:rsidP="004957A1">
      <w:pPr>
        <w:pStyle w:val="PargrafodaLista"/>
        <w:numPr>
          <w:ilvl w:val="0"/>
          <w:numId w:val="31"/>
        </w:numPr>
        <w:tabs>
          <w:tab w:val="left" w:pos="1560"/>
        </w:tabs>
        <w:contextualSpacing/>
        <w:jc w:val="both"/>
        <w:rPr>
          <w:rFonts w:ascii="Arial" w:hAnsi="Arial" w:cs="Arial"/>
          <w:b/>
        </w:rPr>
      </w:pPr>
      <w:r w:rsidRPr="00142EA6">
        <w:rPr>
          <w:rFonts w:ascii="Arial" w:hAnsi="Arial" w:cs="Arial"/>
          <w:b/>
        </w:rPr>
        <w:t>Obrigações da CONTRATADA:</w:t>
      </w:r>
    </w:p>
    <w:p w:rsidR="004957A1" w:rsidRPr="00906EEA" w:rsidRDefault="004957A1" w:rsidP="004957A1">
      <w:pPr>
        <w:pStyle w:val="PargrafodaLista"/>
        <w:tabs>
          <w:tab w:val="left" w:pos="1560"/>
        </w:tabs>
        <w:rPr>
          <w:rFonts w:ascii="Arial" w:hAnsi="Arial" w:cs="Arial"/>
        </w:rPr>
      </w:pPr>
    </w:p>
    <w:p w:rsidR="004957A1"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Realizar visita técnica as dependências da CMPA previamente agendadas.</w:t>
      </w:r>
    </w:p>
    <w:p w:rsidR="004957A1" w:rsidRPr="00906EEA" w:rsidRDefault="004957A1" w:rsidP="004957A1">
      <w:pPr>
        <w:tabs>
          <w:tab w:val="left" w:pos="1560"/>
        </w:tabs>
        <w:spacing w:line="240" w:lineRule="auto"/>
        <w:rPr>
          <w:rFonts w:ascii="Arial" w:hAnsi="Arial" w:cs="Arial"/>
          <w:sz w:val="24"/>
          <w:szCs w:val="24"/>
        </w:rPr>
      </w:pPr>
      <w:r>
        <w:rPr>
          <w:rFonts w:ascii="Arial" w:hAnsi="Arial" w:cs="Arial"/>
          <w:sz w:val="24"/>
          <w:szCs w:val="24"/>
        </w:rPr>
        <w:t>- Todas as tratativas para execução da obra junto a concessionaria (CEEE).</w:t>
      </w:r>
    </w:p>
    <w:p w:rsidR="004957A1"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Executar o serviço conforme as especificações deste projeto básico.</w:t>
      </w:r>
    </w:p>
    <w:p w:rsidR="004957A1" w:rsidRDefault="004957A1" w:rsidP="004957A1">
      <w:pPr>
        <w:tabs>
          <w:tab w:val="left" w:pos="1560"/>
        </w:tabs>
        <w:spacing w:line="240" w:lineRule="auto"/>
        <w:rPr>
          <w:rFonts w:ascii="Arial" w:hAnsi="Arial" w:cs="Arial"/>
          <w:sz w:val="24"/>
          <w:szCs w:val="24"/>
        </w:rPr>
      </w:pPr>
      <w:r>
        <w:rPr>
          <w:rFonts w:ascii="Arial" w:hAnsi="Arial" w:cs="Arial"/>
          <w:sz w:val="24"/>
          <w:szCs w:val="24"/>
        </w:rPr>
        <w:t>- Executar o serviço conforme norma técnicas NBR 14039, NBR 13570, RIC e NR 10.</w:t>
      </w:r>
    </w:p>
    <w:p w:rsidR="004957A1" w:rsidRDefault="004957A1" w:rsidP="004957A1">
      <w:pPr>
        <w:tabs>
          <w:tab w:val="left" w:pos="1560"/>
        </w:tabs>
        <w:spacing w:line="240" w:lineRule="auto"/>
        <w:rPr>
          <w:rFonts w:ascii="Arial" w:hAnsi="Arial" w:cs="Arial"/>
          <w:sz w:val="24"/>
          <w:szCs w:val="24"/>
        </w:rPr>
      </w:pPr>
      <w:r>
        <w:rPr>
          <w:rFonts w:ascii="Arial" w:hAnsi="Arial" w:cs="Arial"/>
          <w:sz w:val="24"/>
          <w:szCs w:val="24"/>
        </w:rPr>
        <w:t>- Comprovar possuir mão de obra adequada à execução dos serviços.</w:t>
      </w:r>
    </w:p>
    <w:p w:rsidR="004957A1" w:rsidRDefault="004957A1" w:rsidP="004957A1">
      <w:pPr>
        <w:tabs>
          <w:tab w:val="left" w:pos="1560"/>
        </w:tabs>
        <w:spacing w:line="240" w:lineRule="auto"/>
        <w:rPr>
          <w:rFonts w:ascii="Arial" w:hAnsi="Arial" w:cs="Arial"/>
          <w:sz w:val="24"/>
          <w:szCs w:val="24"/>
        </w:rPr>
      </w:pPr>
      <w:r>
        <w:rPr>
          <w:rFonts w:ascii="Arial" w:hAnsi="Arial" w:cs="Arial"/>
          <w:sz w:val="24"/>
          <w:szCs w:val="24"/>
        </w:rPr>
        <w:t>- Indicar um engenheiro da empresa para coordenação dos serviços.</w:t>
      </w:r>
    </w:p>
    <w:p w:rsidR="004957A1" w:rsidRDefault="004957A1" w:rsidP="004957A1">
      <w:pPr>
        <w:tabs>
          <w:tab w:val="left" w:pos="1560"/>
        </w:tabs>
        <w:spacing w:line="240" w:lineRule="auto"/>
        <w:rPr>
          <w:rFonts w:ascii="Arial" w:hAnsi="Arial" w:cs="Arial"/>
          <w:sz w:val="24"/>
          <w:szCs w:val="24"/>
        </w:rPr>
      </w:pPr>
      <w:r>
        <w:rPr>
          <w:rFonts w:ascii="Arial" w:hAnsi="Arial" w:cs="Arial"/>
          <w:sz w:val="24"/>
          <w:szCs w:val="24"/>
        </w:rPr>
        <w:lastRenderedPageBreak/>
        <w:t>- Apresentar, por meio atestados e/ou declaração, comprovante de execução de serviço similar, igual ou superior magnitude em Alta ou Media Tensão.</w:t>
      </w:r>
    </w:p>
    <w:p w:rsidR="004957A1" w:rsidRPr="00906EEA" w:rsidRDefault="004957A1" w:rsidP="004957A1">
      <w:pPr>
        <w:tabs>
          <w:tab w:val="left" w:pos="1560"/>
        </w:tabs>
        <w:spacing w:line="240" w:lineRule="auto"/>
        <w:rPr>
          <w:rFonts w:ascii="Arial" w:hAnsi="Arial" w:cs="Arial"/>
          <w:sz w:val="24"/>
          <w:szCs w:val="24"/>
        </w:rPr>
      </w:pPr>
      <w:r>
        <w:rPr>
          <w:rFonts w:ascii="Arial" w:hAnsi="Arial" w:cs="Arial"/>
          <w:sz w:val="24"/>
          <w:szCs w:val="24"/>
        </w:rPr>
        <w:t>- Apresentar ART.</w:t>
      </w:r>
    </w:p>
    <w:p w:rsidR="004957A1" w:rsidRPr="00906EEA"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xml:space="preserve">- Os </w:t>
      </w:r>
      <w:r>
        <w:rPr>
          <w:rFonts w:ascii="Arial" w:hAnsi="Arial" w:cs="Arial"/>
          <w:sz w:val="24"/>
          <w:szCs w:val="24"/>
        </w:rPr>
        <w:t>funcionários e</w:t>
      </w:r>
      <w:r w:rsidRPr="00906EEA">
        <w:rPr>
          <w:rFonts w:ascii="Arial" w:hAnsi="Arial" w:cs="Arial"/>
          <w:sz w:val="24"/>
          <w:szCs w:val="24"/>
        </w:rPr>
        <w:t xml:space="preserve">xecutantes deverão possuir identificação </w:t>
      </w:r>
      <w:r>
        <w:rPr>
          <w:rFonts w:ascii="Arial" w:hAnsi="Arial" w:cs="Arial"/>
          <w:sz w:val="24"/>
          <w:szCs w:val="24"/>
        </w:rPr>
        <w:t xml:space="preserve">própria </w:t>
      </w:r>
      <w:r w:rsidRPr="00906EEA">
        <w:rPr>
          <w:rFonts w:ascii="Arial" w:hAnsi="Arial" w:cs="Arial"/>
          <w:sz w:val="24"/>
          <w:szCs w:val="24"/>
        </w:rPr>
        <w:t>da empresa para acesso a CMPA.</w:t>
      </w:r>
    </w:p>
    <w:p w:rsidR="004957A1" w:rsidRPr="00906EEA"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Solicitar acesso a Câmara em horário não comercial, se necessário, informando nome e RG dos empregados.</w:t>
      </w:r>
    </w:p>
    <w:p w:rsidR="004957A1" w:rsidRPr="00906EEA"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Zelar pela segurança dos empregados, das pessoas como um todo e pelo bem público.</w:t>
      </w:r>
    </w:p>
    <w:p w:rsidR="004957A1" w:rsidRPr="00906EEA"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Detectada alguma não conformidade informar os fiscais.</w:t>
      </w:r>
    </w:p>
    <w:p w:rsidR="004957A1" w:rsidRPr="00906EEA" w:rsidRDefault="004957A1" w:rsidP="004957A1">
      <w:pPr>
        <w:tabs>
          <w:tab w:val="left" w:pos="1560"/>
        </w:tabs>
        <w:spacing w:line="240" w:lineRule="auto"/>
        <w:rPr>
          <w:rFonts w:ascii="Arial" w:hAnsi="Arial" w:cs="Arial"/>
          <w:sz w:val="24"/>
          <w:szCs w:val="24"/>
        </w:rPr>
      </w:pPr>
      <w:r w:rsidRPr="00906EEA">
        <w:rPr>
          <w:rFonts w:ascii="Arial" w:hAnsi="Arial" w:cs="Arial"/>
          <w:sz w:val="24"/>
          <w:szCs w:val="24"/>
        </w:rPr>
        <w:t>- Guarda e conservação de seus equipamentos, ferramentas e materiais.</w:t>
      </w:r>
    </w:p>
    <w:p w:rsidR="004957A1" w:rsidRDefault="004957A1" w:rsidP="004957A1">
      <w:pPr>
        <w:tabs>
          <w:tab w:val="left" w:pos="1560"/>
        </w:tabs>
        <w:spacing w:line="240" w:lineRule="auto"/>
        <w:rPr>
          <w:rFonts w:ascii="Arial" w:hAnsi="Arial" w:cs="Arial"/>
          <w:sz w:val="24"/>
          <w:szCs w:val="24"/>
        </w:rPr>
      </w:pPr>
    </w:p>
    <w:p w:rsidR="004957A1" w:rsidRPr="004957A1" w:rsidRDefault="004957A1" w:rsidP="004957A1">
      <w:pPr>
        <w:tabs>
          <w:tab w:val="left" w:pos="1560"/>
        </w:tabs>
        <w:spacing w:line="240" w:lineRule="auto"/>
        <w:rPr>
          <w:rFonts w:ascii="Arial" w:hAnsi="Arial" w:cs="Arial"/>
          <w:b/>
          <w:sz w:val="24"/>
          <w:szCs w:val="24"/>
        </w:rPr>
      </w:pPr>
      <w:r w:rsidRPr="004957A1">
        <w:rPr>
          <w:rFonts w:ascii="Arial" w:hAnsi="Arial" w:cs="Arial"/>
          <w:b/>
          <w:sz w:val="24"/>
          <w:szCs w:val="24"/>
        </w:rPr>
        <w:t>Paulo Rogerio Aumond</w:t>
      </w:r>
    </w:p>
    <w:p w:rsidR="004957A1" w:rsidRPr="00282E08" w:rsidRDefault="004957A1" w:rsidP="004957A1">
      <w:pPr>
        <w:spacing w:line="240" w:lineRule="auto"/>
        <w:rPr>
          <w:rFonts w:ascii="Arial" w:hAnsi="Arial" w:cs="Arial"/>
          <w:b/>
          <w:sz w:val="24"/>
          <w:szCs w:val="24"/>
        </w:rPr>
      </w:pPr>
      <w:r>
        <w:rPr>
          <w:rFonts w:ascii="Arial" w:hAnsi="Arial" w:cs="Arial"/>
          <w:b/>
          <w:sz w:val="24"/>
          <w:szCs w:val="24"/>
        </w:rPr>
        <w:t>UNITEL, 26 / 04 / 2018</w:t>
      </w:r>
      <w:r w:rsidRPr="00282E08">
        <w:rPr>
          <w:rFonts w:ascii="Arial" w:hAnsi="Arial" w:cs="Arial"/>
          <w:b/>
          <w:sz w:val="24"/>
          <w:szCs w:val="24"/>
        </w:rPr>
        <w:t>.</w:t>
      </w:r>
    </w:p>
    <w:p w:rsidR="00773859" w:rsidRDefault="00773859" w:rsidP="00C65843">
      <w:pPr>
        <w:spacing w:before="100" w:beforeAutospacing="1" w:after="100" w:afterAutospacing="1" w:line="240" w:lineRule="auto"/>
        <w:ind w:right="-427"/>
        <w:outlineLvl w:val="4"/>
        <w:rPr>
          <w:rFonts w:ascii="Times New Roman" w:hAnsi="Times New Roman" w:cs="Times New Roman"/>
          <w:b/>
          <w:sz w:val="24"/>
          <w:szCs w:val="24"/>
        </w:rPr>
      </w:pPr>
    </w:p>
    <w:p w:rsidR="004957A1" w:rsidRDefault="004957A1" w:rsidP="00C65843">
      <w:pPr>
        <w:spacing w:before="100" w:beforeAutospacing="1" w:after="100" w:afterAutospacing="1" w:line="240" w:lineRule="auto"/>
        <w:ind w:right="-427"/>
        <w:outlineLvl w:val="4"/>
        <w:rPr>
          <w:rFonts w:ascii="Times New Roman" w:hAnsi="Times New Roman" w:cs="Times New Roman"/>
          <w:b/>
          <w:sz w:val="24"/>
          <w:szCs w:val="24"/>
        </w:rPr>
        <w:sectPr w:rsidR="004957A1" w:rsidSect="00446646">
          <w:headerReference w:type="default" r:id="rId12"/>
          <w:footerReference w:type="default" r:id="rId13"/>
          <w:pgSz w:w="11906" w:h="16838"/>
          <w:pgMar w:top="1417" w:right="1274" w:bottom="1417" w:left="1701" w:header="709" w:footer="1126" w:gutter="0"/>
          <w:cols w:space="708"/>
          <w:docGrid w:linePitch="360"/>
        </w:sectPr>
      </w:pPr>
    </w:p>
    <w:p w:rsidR="00C76D07" w:rsidRPr="00C76D07" w:rsidRDefault="00EF5777" w:rsidP="00C76D07">
      <w:pPr>
        <w:pStyle w:val="CM74"/>
        <w:spacing w:after="120" w:line="240" w:lineRule="atLeast"/>
        <w:ind w:right="-116"/>
        <w:jc w:val="center"/>
        <w:rPr>
          <w:rFonts w:ascii="Times New Roman" w:hAnsi="Times New Roman"/>
          <w:b/>
          <w:bCs/>
          <w:sz w:val="22"/>
          <w:szCs w:val="22"/>
        </w:rPr>
      </w:pPr>
      <w:r>
        <w:rPr>
          <w:rFonts w:ascii="Times New Roman" w:hAnsi="Times New Roman"/>
          <w:b/>
          <w:bCs/>
          <w:sz w:val="22"/>
          <w:szCs w:val="22"/>
        </w:rPr>
        <w:lastRenderedPageBreak/>
        <w:t xml:space="preserve">TOMADA DE PREÇOS Nº </w:t>
      </w:r>
      <w:r w:rsidR="00760DAD">
        <w:rPr>
          <w:rFonts w:ascii="Times New Roman" w:hAnsi="Times New Roman"/>
          <w:b/>
          <w:bCs/>
          <w:sz w:val="22"/>
          <w:szCs w:val="22"/>
        </w:rPr>
        <w:t>03/2018</w:t>
      </w:r>
    </w:p>
    <w:p w:rsidR="00C76D07" w:rsidRPr="00C76D07" w:rsidRDefault="00C76D07" w:rsidP="00C76D07">
      <w:pPr>
        <w:spacing w:after="120" w:line="240" w:lineRule="atLeast"/>
        <w:ind w:right="-116"/>
        <w:jc w:val="center"/>
        <w:rPr>
          <w:rFonts w:ascii="Times New Roman" w:hAnsi="Times New Roman" w:cs="Times New Roman"/>
          <w:b/>
          <w:bCs/>
          <w:color w:val="000000"/>
        </w:rPr>
      </w:pPr>
      <w:r w:rsidRPr="00C76D07">
        <w:rPr>
          <w:rFonts w:ascii="Times New Roman" w:hAnsi="Times New Roman" w:cs="Times New Roman"/>
          <w:b/>
          <w:bCs/>
          <w:color w:val="000000"/>
        </w:rPr>
        <w:t xml:space="preserve">ANEXO I - </w:t>
      </w:r>
      <w:r w:rsidR="00543A83">
        <w:rPr>
          <w:rFonts w:ascii="Times New Roman" w:hAnsi="Times New Roman" w:cs="Times New Roman"/>
          <w:b/>
          <w:bCs/>
          <w:color w:val="000000"/>
        </w:rPr>
        <w:t>B</w:t>
      </w:r>
    </w:p>
    <w:p w:rsidR="00C76D07" w:rsidRPr="00C76D07" w:rsidRDefault="00C76D07" w:rsidP="00C76D07">
      <w:pPr>
        <w:tabs>
          <w:tab w:val="left" w:pos="1080"/>
          <w:tab w:val="center" w:pos="7059"/>
        </w:tabs>
        <w:spacing w:after="120" w:line="240" w:lineRule="atLeast"/>
        <w:ind w:right="-116"/>
        <w:rPr>
          <w:rFonts w:ascii="Times New Roman" w:hAnsi="Times New Roman" w:cs="Times New Roman"/>
          <w:b/>
        </w:rPr>
      </w:pPr>
      <w:r w:rsidRPr="00C76D07">
        <w:rPr>
          <w:rFonts w:ascii="Times New Roman" w:hAnsi="Times New Roman" w:cs="Times New Roman"/>
          <w:b/>
          <w:bCs/>
        </w:rPr>
        <w:tab/>
      </w:r>
      <w:r w:rsidRPr="00C76D07">
        <w:rPr>
          <w:rFonts w:ascii="Times New Roman" w:hAnsi="Times New Roman" w:cs="Times New Roman"/>
          <w:b/>
          <w:bCs/>
        </w:rPr>
        <w:tab/>
        <w:t xml:space="preserve">Processo nº </w:t>
      </w:r>
      <w:r w:rsidR="00760DAD">
        <w:rPr>
          <w:rFonts w:ascii="Times New Roman" w:hAnsi="Times New Roman" w:cs="Times New Roman"/>
          <w:b/>
          <w:bCs/>
        </w:rPr>
        <w:t>587/18</w:t>
      </w:r>
    </w:p>
    <w:p w:rsidR="00E41C47" w:rsidRDefault="000C7965" w:rsidP="008E0771">
      <w:pPr>
        <w:tabs>
          <w:tab w:val="left" w:pos="1080"/>
          <w:tab w:val="left" w:pos="5355"/>
          <w:tab w:val="center" w:pos="7059"/>
        </w:tabs>
        <w:spacing w:after="120" w:line="240" w:lineRule="atLeast"/>
        <w:ind w:left="-993" w:right="-116"/>
        <w:jc w:val="center"/>
        <w:rPr>
          <w:noProof/>
          <w:lang w:eastAsia="pt-BR"/>
        </w:rPr>
      </w:pPr>
      <w:r>
        <w:rPr>
          <w:rFonts w:ascii="Times New Roman" w:hAnsi="Times New Roman" w:cs="Times New Roman"/>
          <w:b/>
          <w:bCs/>
        </w:rPr>
        <w:t xml:space="preserve">               </w:t>
      </w:r>
      <w:r w:rsidR="00C76D07" w:rsidRPr="00C76D07">
        <w:rPr>
          <w:rFonts w:ascii="Times New Roman" w:hAnsi="Times New Roman" w:cs="Times New Roman"/>
          <w:b/>
          <w:bCs/>
        </w:rPr>
        <w:t>PLANILHA DE QUANTITATIVOS E CUSTOS</w:t>
      </w:r>
    </w:p>
    <w:p w:rsidR="00706FD9" w:rsidRDefault="00FA469C" w:rsidP="006902FE">
      <w:pPr>
        <w:tabs>
          <w:tab w:val="left" w:pos="1080"/>
          <w:tab w:val="left" w:pos="5355"/>
          <w:tab w:val="center" w:pos="7059"/>
        </w:tabs>
        <w:spacing w:after="120" w:line="240" w:lineRule="atLeast"/>
        <w:ind w:left="-993" w:right="-116"/>
        <w:jc w:val="center"/>
        <w:rPr>
          <w:rFonts w:ascii="Times New Roman" w:hAnsi="Times New Roman" w:cs="Times New Roman"/>
          <w:b/>
          <w:bCs/>
        </w:rPr>
      </w:pPr>
      <w:r w:rsidRPr="00FA469C">
        <w:rPr>
          <w:noProof/>
          <w:lang w:eastAsia="pt-BR"/>
        </w:rPr>
        <w:drawing>
          <wp:inline distT="0" distB="0" distL="0" distR="0">
            <wp:extent cx="8220075" cy="405821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5423" cy="4060853"/>
                    </a:xfrm>
                    <a:prstGeom prst="rect">
                      <a:avLst/>
                    </a:prstGeom>
                    <a:noFill/>
                    <a:ln>
                      <a:noFill/>
                    </a:ln>
                  </pic:spPr>
                </pic:pic>
              </a:graphicData>
            </a:graphic>
          </wp:inline>
        </w:drawing>
      </w:r>
    </w:p>
    <w:p w:rsidR="006A5FE7" w:rsidRDefault="006A5FE7" w:rsidP="006A5FE7">
      <w:pPr>
        <w:tabs>
          <w:tab w:val="left" w:pos="1080"/>
          <w:tab w:val="left" w:pos="5355"/>
          <w:tab w:val="center" w:pos="7059"/>
        </w:tabs>
        <w:spacing w:after="0" w:line="240" w:lineRule="auto"/>
        <w:ind w:right="-113"/>
        <w:jc w:val="center"/>
        <w:rPr>
          <w:rFonts w:ascii="Times New Roman" w:hAnsi="Times New Roman" w:cs="Times New Roman"/>
          <w:b/>
          <w:sz w:val="24"/>
          <w:szCs w:val="24"/>
        </w:rPr>
        <w:sectPr w:rsidR="006A5FE7" w:rsidSect="00C76D07">
          <w:pgSz w:w="16838" w:h="11906" w:orient="landscape" w:code="9"/>
          <w:pgMar w:top="1701" w:right="1418" w:bottom="1276" w:left="1418" w:header="709" w:footer="458" w:gutter="0"/>
          <w:cols w:space="708"/>
          <w:docGrid w:linePitch="360"/>
        </w:sectPr>
      </w:pPr>
    </w:p>
    <w:p w:rsidR="00825D41" w:rsidRPr="00B566FA" w:rsidRDefault="00825D41" w:rsidP="008F308A">
      <w:pPr>
        <w:spacing w:after="0" w:line="36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760DAD">
        <w:rPr>
          <w:rFonts w:ascii="Times New Roman" w:hAnsi="Times New Roman" w:cs="Times New Roman"/>
          <w:b/>
          <w:sz w:val="24"/>
          <w:szCs w:val="24"/>
        </w:rPr>
        <w:t>03/2018</w:t>
      </w:r>
      <w:r>
        <w:rPr>
          <w:rFonts w:ascii="Times New Roman" w:hAnsi="Times New Roman" w:cs="Times New Roman"/>
          <w:b/>
          <w:sz w:val="24"/>
          <w:szCs w:val="24"/>
        </w:rPr>
        <w:t xml:space="preserve"> </w:t>
      </w:r>
    </w:p>
    <w:p w:rsidR="00825D41" w:rsidRPr="00B566FA" w:rsidRDefault="00825D41" w:rsidP="008F308A">
      <w:pPr>
        <w:spacing w:after="0" w:line="36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760DAD">
        <w:rPr>
          <w:rFonts w:ascii="Times New Roman" w:hAnsi="Times New Roman" w:cs="Times New Roman"/>
          <w:b/>
          <w:sz w:val="24"/>
          <w:szCs w:val="24"/>
        </w:rPr>
        <w:t>587/18</w:t>
      </w:r>
    </w:p>
    <w:p w:rsidR="00825D41" w:rsidRPr="00C11B35" w:rsidRDefault="00825D41" w:rsidP="008F308A">
      <w:pPr>
        <w:spacing w:after="0" w:line="360" w:lineRule="auto"/>
        <w:ind w:right="-568" w:firstLine="851"/>
        <w:jc w:val="center"/>
        <w:rPr>
          <w:rFonts w:cs="Arial"/>
          <w:b/>
          <w:bCs/>
          <w:sz w:val="28"/>
          <w:szCs w:val="72"/>
        </w:rPr>
      </w:pPr>
      <w:r w:rsidRPr="00B566FA">
        <w:rPr>
          <w:rFonts w:ascii="Times New Roman" w:hAnsi="Times New Roman" w:cs="Times New Roman"/>
          <w:b/>
          <w:sz w:val="24"/>
          <w:szCs w:val="24"/>
        </w:rPr>
        <w:t xml:space="preserve">ANEXO </w:t>
      </w:r>
      <w:r>
        <w:rPr>
          <w:rFonts w:ascii="Times New Roman" w:hAnsi="Times New Roman" w:cs="Times New Roman"/>
          <w:b/>
          <w:sz w:val="24"/>
          <w:szCs w:val="24"/>
        </w:rPr>
        <w:t xml:space="preserve">I - </w:t>
      </w:r>
      <w:r w:rsidR="00706FD9">
        <w:rPr>
          <w:rFonts w:ascii="Times New Roman" w:hAnsi="Times New Roman" w:cs="Times New Roman"/>
          <w:b/>
          <w:sz w:val="24"/>
          <w:szCs w:val="24"/>
        </w:rPr>
        <w:t>C</w:t>
      </w:r>
      <w:r>
        <w:rPr>
          <w:rFonts w:cs="Arial"/>
          <w:b/>
          <w:bCs/>
          <w:sz w:val="28"/>
          <w:szCs w:val="72"/>
        </w:rPr>
        <w:t xml:space="preserve">                     </w:t>
      </w:r>
    </w:p>
    <w:p w:rsidR="00825D41" w:rsidRDefault="00825D41" w:rsidP="008F308A">
      <w:pPr>
        <w:autoSpaceDE w:val="0"/>
        <w:autoSpaceDN w:val="0"/>
        <w:adjustRightInd w:val="0"/>
        <w:rPr>
          <w:rFonts w:ascii="Times New Roman" w:hAnsi="Times New Roman" w:cs="Times New Roman"/>
          <w:b/>
          <w:sz w:val="24"/>
          <w:szCs w:val="24"/>
        </w:rPr>
      </w:pPr>
      <w:r w:rsidRPr="00C65843">
        <w:rPr>
          <w:rFonts w:ascii="Century Gothic" w:hAnsi="Century Gothic" w:cs="Arial"/>
          <w:szCs w:val="24"/>
        </w:rPr>
        <w:tab/>
      </w:r>
      <w:r w:rsidR="00C40A30" w:rsidRPr="00C40A30">
        <w:rPr>
          <w:noProof/>
          <w:lang w:eastAsia="pt-BR"/>
        </w:rPr>
        <w:drawing>
          <wp:inline distT="0" distB="0" distL="0" distR="0">
            <wp:extent cx="5671185" cy="6799960"/>
            <wp:effectExtent l="0" t="0" r="5715" b="127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1185" cy="6799960"/>
                    </a:xfrm>
                    <a:prstGeom prst="rect">
                      <a:avLst/>
                    </a:prstGeom>
                    <a:noFill/>
                    <a:ln>
                      <a:noFill/>
                    </a:ln>
                  </pic:spPr>
                </pic:pic>
              </a:graphicData>
            </a:graphic>
          </wp:inline>
        </w:drawing>
      </w:r>
    </w:p>
    <w:p w:rsidR="00543A83" w:rsidRPr="00E86FB4" w:rsidRDefault="001B6BF1" w:rsidP="00543A83">
      <w:pPr>
        <w:jc w:val="center"/>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lastRenderedPageBreak/>
        <w:t xml:space="preserve">TOMADA DE </w:t>
      </w:r>
      <w:proofErr w:type="gramStart"/>
      <w:r w:rsidRPr="00E86FB4">
        <w:rPr>
          <w:rFonts w:ascii="Times New Roman" w:hAnsi="Times New Roman" w:cs="Times New Roman"/>
          <w:b/>
          <w:color w:val="000000" w:themeColor="text1"/>
          <w:szCs w:val="24"/>
        </w:rPr>
        <w:t>PREÇOS  nº</w:t>
      </w:r>
      <w:proofErr w:type="gramEnd"/>
      <w:r w:rsidRPr="00E86FB4">
        <w:rPr>
          <w:rFonts w:ascii="Times New Roman" w:hAnsi="Times New Roman" w:cs="Times New Roman"/>
          <w:b/>
          <w:color w:val="000000" w:themeColor="text1"/>
          <w:szCs w:val="24"/>
        </w:rPr>
        <w:t xml:space="preserve"> </w:t>
      </w:r>
      <w:r w:rsidR="00760DAD">
        <w:rPr>
          <w:rFonts w:ascii="Times New Roman" w:hAnsi="Times New Roman" w:cs="Times New Roman"/>
          <w:b/>
          <w:color w:val="000000" w:themeColor="text1"/>
          <w:szCs w:val="24"/>
        </w:rPr>
        <w:t>03/2018</w:t>
      </w:r>
      <w:r w:rsidR="00543A83" w:rsidRPr="00E86FB4">
        <w:rPr>
          <w:rFonts w:ascii="Times New Roman" w:hAnsi="Times New Roman" w:cs="Times New Roman"/>
          <w:b/>
          <w:color w:val="000000" w:themeColor="text1"/>
          <w:szCs w:val="24"/>
        </w:rPr>
        <w:t xml:space="preserve"> </w:t>
      </w:r>
    </w:p>
    <w:p w:rsidR="00543A83" w:rsidRPr="00E86FB4" w:rsidRDefault="00543A83" w:rsidP="00543A83">
      <w:pPr>
        <w:spacing w:before="100" w:beforeAutospacing="1" w:after="0" w:line="240" w:lineRule="auto"/>
        <w:ind w:right="-427"/>
        <w:jc w:val="center"/>
        <w:outlineLvl w:val="4"/>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t xml:space="preserve">Processo nº </w:t>
      </w:r>
      <w:r w:rsidR="00760DAD">
        <w:rPr>
          <w:rFonts w:ascii="Times New Roman" w:hAnsi="Times New Roman" w:cs="Times New Roman"/>
          <w:b/>
          <w:color w:val="000000" w:themeColor="text1"/>
          <w:szCs w:val="24"/>
        </w:rPr>
        <w:t>587/18</w:t>
      </w:r>
      <w:r w:rsidRPr="00E86FB4">
        <w:rPr>
          <w:rFonts w:ascii="Times New Roman" w:hAnsi="Times New Roman" w:cs="Times New Roman"/>
          <w:b/>
          <w:color w:val="000000" w:themeColor="text1"/>
          <w:szCs w:val="24"/>
        </w:rPr>
        <w:t xml:space="preserve"> </w:t>
      </w:r>
    </w:p>
    <w:p w:rsidR="00E07B81" w:rsidRPr="00E86FB4" w:rsidRDefault="00EF5777" w:rsidP="00543A83">
      <w:pPr>
        <w:spacing w:before="100" w:beforeAutospacing="1" w:after="0" w:line="240" w:lineRule="auto"/>
        <w:ind w:right="-427"/>
        <w:jc w:val="center"/>
        <w:outlineLvl w:val="4"/>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t xml:space="preserve">ANEXO I - </w:t>
      </w:r>
      <w:r w:rsidR="00706FD9">
        <w:rPr>
          <w:rFonts w:ascii="Times New Roman" w:hAnsi="Times New Roman" w:cs="Times New Roman"/>
          <w:b/>
          <w:color w:val="000000" w:themeColor="text1"/>
          <w:szCs w:val="24"/>
        </w:rPr>
        <w:t>D</w:t>
      </w:r>
    </w:p>
    <w:p w:rsidR="00543A83" w:rsidRPr="00E86FB4" w:rsidRDefault="00104726" w:rsidP="00543A83">
      <w:pPr>
        <w:spacing w:before="100" w:beforeAutospacing="1" w:after="0" w:line="240" w:lineRule="auto"/>
        <w:ind w:right="-427"/>
        <w:jc w:val="center"/>
        <w:outlineLvl w:val="4"/>
        <w:rPr>
          <w:rFonts w:ascii="Times New Roman" w:hAnsi="Times New Roman" w:cs="Times New Roman"/>
          <w:b/>
          <w:color w:val="000000" w:themeColor="text1"/>
          <w:szCs w:val="24"/>
        </w:rPr>
      </w:pPr>
      <w:r w:rsidRPr="00E86FB4">
        <w:rPr>
          <w:rFonts w:ascii="Times New Roman" w:hAnsi="Times New Roman" w:cs="Times New Roman"/>
          <w:b/>
          <w:color w:val="000000" w:themeColor="text1"/>
          <w:szCs w:val="24"/>
        </w:rPr>
        <w:t xml:space="preserve">MODELO DE </w:t>
      </w:r>
      <w:r w:rsidR="00543A83" w:rsidRPr="00E86FB4">
        <w:rPr>
          <w:rFonts w:ascii="Times New Roman" w:hAnsi="Times New Roman" w:cs="Times New Roman"/>
          <w:b/>
          <w:color w:val="000000" w:themeColor="text1"/>
          <w:szCs w:val="24"/>
        </w:rPr>
        <w:t>PROPOSTA</w:t>
      </w:r>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RAZÃO SOCIAL: </w:t>
      </w:r>
      <w:permStart w:id="1130772438" w:edGrp="everyone"/>
      <w:r w:rsidRPr="00E86FB4">
        <w:rPr>
          <w:rFonts w:ascii="Times New Roman" w:hAnsi="Times New Roman" w:cs="Times New Roman"/>
          <w:color w:val="000000" w:themeColor="text1"/>
          <w:szCs w:val="24"/>
        </w:rPr>
        <w:t>______________________________________________________</w:t>
      </w:r>
      <w:permEnd w:id="1130772438"/>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ENDEREÇO: </w:t>
      </w:r>
      <w:permStart w:id="1814195206" w:edGrp="everyone"/>
      <w:r w:rsidRPr="00E86FB4">
        <w:rPr>
          <w:rFonts w:ascii="Times New Roman" w:hAnsi="Times New Roman" w:cs="Times New Roman"/>
          <w:color w:val="000000" w:themeColor="text1"/>
          <w:szCs w:val="24"/>
        </w:rPr>
        <w:t>__________________________________________________________</w:t>
      </w:r>
      <w:permEnd w:id="1814195206"/>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proofErr w:type="gramStart"/>
      <w:r w:rsidRPr="00E86FB4">
        <w:rPr>
          <w:rFonts w:ascii="Times New Roman" w:hAnsi="Times New Roman" w:cs="Times New Roman"/>
          <w:color w:val="000000" w:themeColor="text1"/>
          <w:szCs w:val="24"/>
        </w:rPr>
        <w:t>CNPJ :</w:t>
      </w:r>
      <w:proofErr w:type="gramEnd"/>
      <w:r w:rsidRPr="00E86FB4">
        <w:rPr>
          <w:rFonts w:ascii="Times New Roman" w:hAnsi="Times New Roman" w:cs="Times New Roman"/>
          <w:color w:val="000000" w:themeColor="text1"/>
          <w:szCs w:val="24"/>
        </w:rPr>
        <w:t xml:space="preserve"> </w:t>
      </w:r>
      <w:permStart w:id="487595750" w:edGrp="everyone"/>
      <w:r w:rsidRPr="00E86FB4">
        <w:rPr>
          <w:rFonts w:ascii="Times New Roman" w:hAnsi="Times New Roman" w:cs="Times New Roman"/>
          <w:color w:val="000000" w:themeColor="text1"/>
          <w:szCs w:val="24"/>
        </w:rPr>
        <w:t>______________________</w:t>
      </w:r>
      <w:permEnd w:id="487595750"/>
      <w:r w:rsidRPr="00E86FB4">
        <w:rPr>
          <w:rFonts w:ascii="Times New Roman" w:hAnsi="Times New Roman" w:cs="Times New Roman"/>
          <w:color w:val="000000" w:themeColor="text1"/>
          <w:szCs w:val="24"/>
        </w:rPr>
        <w:t xml:space="preserve">  Fone: </w:t>
      </w:r>
      <w:permStart w:id="1545085112" w:edGrp="everyone"/>
      <w:r w:rsidRPr="00E86FB4">
        <w:rPr>
          <w:rFonts w:ascii="Times New Roman" w:hAnsi="Times New Roman" w:cs="Times New Roman"/>
          <w:color w:val="000000" w:themeColor="text1"/>
          <w:szCs w:val="24"/>
        </w:rPr>
        <w:t>______________</w:t>
      </w:r>
      <w:permEnd w:id="1545085112"/>
      <w:r w:rsidRPr="00E86FB4">
        <w:rPr>
          <w:rFonts w:ascii="Times New Roman" w:hAnsi="Times New Roman" w:cs="Times New Roman"/>
          <w:color w:val="000000" w:themeColor="text1"/>
          <w:szCs w:val="24"/>
        </w:rPr>
        <w:t xml:space="preserve">  Fax: </w:t>
      </w:r>
      <w:permStart w:id="6050213" w:edGrp="everyone"/>
      <w:r w:rsidRPr="00E86FB4">
        <w:rPr>
          <w:rFonts w:ascii="Times New Roman" w:hAnsi="Times New Roman" w:cs="Times New Roman"/>
          <w:color w:val="000000" w:themeColor="text1"/>
          <w:szCs w:val="24"/>
        </w:rPr>
        <w:t>________________</w:t>
      </w:r>
      <w:permEnd w:id="6050213"/>
    </w:p>
    <w:p w:rsidR="00543A83" w:rsidRPr="00E86FB4" w:rsidRDefault="00543A83" w:rsidP="00543A83">
      <w:pPr>
        <w:spacing w:before="40" w:after="0" w:line="240" w:lineRule="auto"/>
        <w:ind w:right="-425"/>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E-mail: </w:t>
      </w:r>
      <w:permStart w:id="998599458" w:edGrp="everyone"/>
      <w:r w:rsidRPr="00E86FB4">
        <w:rPr>
          <w:rFonts w:ascii="Times New Roman" w:hAnsi="Times New Roman" w:cs="Times New Roman"/>
          <w:color w:val="000000" w:themeColor="text1"/>
          <w:szCs w:val="24"/>
        </w:rPr>
        <w:t>_______________________________________________________________</w:t>
      </w:r>
      <w:permEnd w:id="998599458"/>
    </w:p>
    <w:p w:rsidR="00543A83" w:rsidRPr="00E86FB4" w:rsidRDefault="00543A83" w:rsidP="00543A83">
      <w:pPr>
        <w:spacing w:after="0" w:line="240" w:lineRule="auto"/>
        <w:ind w:right="-425"/>
        <w:outlineLvl w:val="4"/>
        <w:rPr>
          <w:rFonts w:ascii="Times New Roman" w:hAnsi="Times New Roman" w:cs="Times New Roman"/>
          <w:color w:val="000000" w:themeColor="text1"/>
          <w:sz w:val="24"/>
          <w:szCs w:val="24"/>
        </w:rPr>
      </w:pPr>
    </w:p>
    <w:tbl>
      <w:tblPr>
        <w:tblW w:w="9204" w:type="dxa"/>
        <w:tblCellMar>
          <w:left w:w="70" w:type="dxa"/>
          <w:right w:w="70" w:type="dxa"/>
        </w:tblCellMar>
        <w:tblLook w:val="04A0" w:firstRow="1" w:lastRow="0" w:firstColumn="1" w:lastColumn="0" w:noHBand="0" w:noVBand="1"/>
      </w:tblPr>
      <w:tblGrid>
        <w:gridCol w:w="715"/>
        <w:gridCol w:w="5654"/>
        <w:gridCol w:w="2835"/>
      </w:tblGrid>
      <w:tr w:rsidR="00E86FB4" w:rsidRPr="00E86FB4" w:rsidTr="00E86FB4">
        <w:trPr>
          <w:trHeight w:val="285"/>
        </w:trPr>
        <w:tc>
          <w:tcPr>
            <w:tcW w:w="715" w:type="dxa"/>
            <w:tcBorders>
              <w:top w:val="single" w:sz="8" w:space="0" w:color="auto"/>
              <w:left w:val="single" w:sz="8" w:space="0" w:color="auto"/>
              <w:bottom w:val="single" w:sz="8" w:space="0" w:color="auto"/>
              <w:right w:val="single" w:sz="4" w:space="0" w:color="auto"/>
            </w:tcBorders>
            <w:shd w:val="clear" w:color="000000" w:fill="969696"/>
            <w:noWrap/>
            <w:vAlign w:val="center"/>
            <w:hideMark/>
          </w:tcPr>
          <w:p w:rsidR="00E86FB4" w:rsidRPr="00E86FB4" w:rsidRDefault="00E86FB4" w:rsidP="0043772D">
            <w:pPr>
              <w:spacing w:after="0" w:line="240" w:lineRule="auto"/>
              <w:jc w:val="center"/>
              <w:rPr>
                <w:rFonts w:ascii="Arial Narrow" w:eastAsia="Times New Roman" w:hAnsi="Arial Narrow" w:cs="Arial"/>
                <w:b/>
                <w:bCs/>
                <w:i/>
                <w:iCs/>
                <w:color w:val="000000" w:themeColor="text1"/>
                <w:sz w:val="18"/>
                <w:szCs w:val="18"/>
                <w:lang w:eastAsia="pt-BR"/>
              </w:rPr>
            </w:pPr>
            <w:r w:rsidRPr="00E86FB4">
              <w:rPr>
                <w:rFonts w:ascii="Arial Narrow" w:eastAsia="Times New Roman" w:hAnsi="Arial Narrow" w:cs="Arial"/>
                <w:b/>
                <w:bCs/>
                <w:i/>
                <w:iCs/>
                <w:color w:val="000000" w:themeColor="text1"/>
                <w:sz w:val="18"/>
                <w:szCs w:val="18"/>
                <w:lang w:eastAsia="pt-BR"/>
              </w:rPr>
              <w:t>ITEM</w:t>
            </w:r>
          </w:p>
        </w:tc>
        <w:tc>
          <w:tcPr>
            <w:tcW w:w="5654" w:type="dxa"/>
            <w:tcBorders>
              <w:top w:val="single" w:sz="8" w:space="0" w:color="auto"/>
              <w:left w:val="nil"/>
              <w:bottom w:val="single" w:sz="8" w:space="0" w:color="auto"/>
              <w:right w:val="single" w:sz="4" w:space="0" w:color="auto"/>
            </w:tcBorders>
            <w:shd w:val="clear" w:color="000000" w:fill="969696"/>
            <w:noWrap/>
            <w:vAlign w:val="center"/>
            <w:hideMark/>
          </w:tcPr>
          <w:p w:rsidR="00E86FB4" w:rsidRPr="00E86FB4" w:rsidRDefault="00E86FB4" w:rsidP="0043772D">
            <w:pPr>
              <w:spacing w:after="0" w:line="240" w:lineRule="auto"/>
              <w:jc w:val="center"/>
              <w:rPr>
                <w:rFonts w:ascii="Arial Narrow" w:eastAsia="Times New Roman" w:hAnsi="Arial Narrow" w:cs="Arial"/>
                <w:b/>
                <w:bCs/>
                <w:i/>
                <w:iCs/>
                <w:color w:val="000000" w:themeColor="text1"/>
                <w:szCs w:val="18"/>
                <w:lang w:eastAsia="pt-BR"/>
              </w:rPr>
            </w:pPr>
            <w:r w:rsidRPr="00E86FB4">
              <w:rPr>
                <w:rFonts w:ascii="Arial Narrow" w:eastAsia="Times New Roman" w:hAnsi="Arial Narrow" w:cs="Arial"/>
                <w:b/>
                <w:bCs/>
                <w:i/>
                <w:iCs/>
                <w:color w:val="000000" w:themeColor="text1"/>
                <w:szCs w:val="18"/>
                <w:lang w:eastAsia="pt-BR"/>
              </w:rPr>
              <w:t xml:space="preserve"> DESCRIÇÃO</w:t>
            </w:r>
          </w:p>
        </w:tc>
        <w:tc>
          <w:tcPr>
            <w:tcW w:w="2835" w:type="dxa"/>
            <w:tcBorders>
              <w:top w:val="single" w:sz="8" w:space="0" w:color="auto"/>
              <w:left w:val="nil"/>
              <w:bottom w:val="single" w:sz="8" w:space="0" w:color="auto"/>
              <w:right w:val="single" w:sz="8" w:space="0" w:color="auto"/>
            </w:tcBorders>
            <w:shd w:val="clear" w:color="000000" w:fill="969696"/>
            <w:noWrap/>
            <w:vAlign w:val="center"/>
            <w:hideMark/>
          </w:tcPr>
          <w:p w:rsidR="00E86FB4" w:rsidRPr="00E86FB4" w:rsidRDefault="00E86FB4" w:rsidP="0043772D">
            <w:pPr>
              <w:spacing w:after="0" w:line="240" w:lineRule="auto"/>
              <w:jc w:val="center"/>
              <w:rPr>
                <w:rFonts w:ascii="Arial Narrow" w:eastAsia="Times New Roman" w:hAnsi="Arial Narrow" w:cs="Arial"/>
                <w:b/>
                <w:bCs/>
                <w:i/>
                <w:iCs/>
                <w:color w:val="000000" w:themeColor="text1"/>
                <w:sz w:val="18"/>
                <w:szCs w:val="18"/>
                <w:lang w:eastAsia="pt-BR"/>
              </w:rPr>
            </w:pPr>
            <w:r w:rsidRPr="00E86FB4">
              <w:rPr>
                <w:rFonts w:ascii="Arial Narrow" w:eastAsia="Times New Roman" w:hAnsi="Arial Narrow" w:cs="Arial"/>
                <w:b/>
                <w:bCs/>
                <w:i/>
                <w:iCs/>
                <w:color w:val="000000" w:themeColor="text1"/>
                <w:sz w:val="18"/>
                <w:szCs w:val="18"/>
                <w:lang w:eastAsia="pt-BR"/>
              </w:rPr>
              <w:t xml:space="preserve">PREÇO </w:t>
            </w:r>
            <w:proofErr w:type="gramStart"/>
            <w:r w:rsidRPr="00E86FB4">
              <w:rPr>
                <w:rFonts w:ascii="Arial Narrow" w:eastAsia="Times New Roman" w:hAnsi="Arial Narrow" w:cs="Arial"/>
                <w:b/>
                <w:bCs/>
                <w:i/>
                <w:iCs/>
                <w:color w:val="000000" w:themeColor="text1"/>
                <w:sz w:val="18"/>
                <w:szCs w:val="18"/>
                <w:lang w:eastAsia="pt-BR"/>
              </w:rPr>
              <w:t>( R</w:t>
            </w:r>
            <w:proofErr w:type="gramEnd"/>
            <w:r w:rsidRPr="00E86FB4">
              <w:rPr>
                <w:rFonts w:ascii="Arial Narrow" w:eastAsia="Times New Roman" w:hAnsi="Arial Narrow" w:cs="Arial"/>
                <w:b/>
                <w:bCs/>
                <w:i/>
                <w:iCs/>
                <w:color w:val="000000" w:themeColor="text1"/>
                <w:sz w:val="18"/>
                <w:szCs w:val="18"/>
                <w:lang w:eastAsia="pt-BR"/>
              </w:rPr>
              <w:t>$ )</w:t>
            </w:r>
          </w:p>
        </w:tc>
      </w:tr>
      <w:tr w:rsidR="00E86FB4" w:rsidRPr="00E86FB4" w:rsidTr="00706FD9">
        <w:trPr>
          <w:trHeight w:val="1162"/>
        </w:trPr>
        <w:tc>
          <w:tcPr>
            <w:tcW w:w="715" w:type="dxa"/>
            <w:tcBorders>
              <w:top w:val="nil"/>
              <w:left w:val="single" w:sz="8" w:space="0" w:color="auto"/>
              <w:bottom w:val="single" w:sz="4" w:space="0" w:color="auto"/>
              <w:right w:val="single" w:sz="8" w:space="0" w:color="auto"/>
            </w:tcBorders>
            <w:shd w:val="clear" w:color="auto" w:fill="auto"/>
            <w:noWrap/>
            <w:vAlign w:val="center"/>
          </w:tcPr>
          <w:p w:rsidR="00E86FB4" w:rsidRPr="00E86FB4" w:rsidRDefault="00E86FB4" w:rsidP="00E86FB4">
            <w:pPr>
              <w:spacing w:after="0" w:line="240" w:lineRule="auto"/>
              <w:jc w:val="center"/>
              <w:rPr>
                <w:rFonts w:ascii="Calibri" w:eastAsia="Times New Roman" w:hAnsi="Calibri" w:cs="Times New Roman"/>
                <w:b/>
                <w:bCs/>
                <w:color w:val="000000" w:themeColor="text1"/>
                <w:sz w:val="20"/>
                <w:lang w:eastAsia="pt-BR"/>
              </w:rPr>
            </w:pPr>
            <w:r w:rsidRPr="00E86FB4">
              <w:rPr>
                <w:rFonts w:ascii="Calibri" w:eastAsia="Times New Roman" w:hAnsi="Calibri" w:cs="Times New Roman"/>
                <w:b/>
                <w:bCs/>
                <w:color w:val="000000" w:themeColor="text1"/>
                <w:sz w:val="20"/>
                <w:lang w:eastAsia="pt-BR"/>
              </w:rPr>
              <w:t>1</w:t>
            </w:r>
          </w:p>
        </w:tc>
        <w:tc>
          <w:tcPr>
            <w:tcW w:w="5654" w:type="dxa"/>
            <w:tcBorders>
              <w:top w:val="nil"/>
              <w:left w:val="nil"/>
              <w:bottom w:val="single" w:sz="4" w:space="0" w:color="auto"/>
              <w:right w:val="single" w:sz="4" w:space="0" w:color="auto"/>
            </w:tcBorders>
            <w:shd w:val="clear" w:color="auto" w:fill="auto"/>
            <w:noWrap/>
          </w:tcPr>
          <w:p w:rsidR="00706FD9" w:rsidRDefault="00706FD9" w:rsidP="00E86FB4">
            <w:pPr>
              <w:spacing w:after="0" w:line="240" w:lineRule="auto"/>
              <w:jc w:val="center"/>
              <w:rPr>
                <w:rFonts w:ascii="Calibri" w:eastAsia="Times New Roman" w:hAnsi="Calibri" w:cs="Times New Roman"/>
                <w:b/>
                <w:color w:val="000000" w:themeColor="text1"/>
                <w:szCs w:val="24"/>
                <w:lang w:eastAsia="pt-BR"/>
              </w:rPr>
            </w:pPr>
          </w:p>
          <w:p w:rsidR="00E86FB4" w:rsidRPr="00E86FB4" w:rsidRDefault="00706FD9" w:rsidP="00E86FB4">
            <w:pPr>
              <w:spacing w:after="0" w:line="240" w:lineRule="auto"/>
              <w:jc w:val="center"/>
              <w:rPr>
                <w:rFonts w:ascii="Calibri" w:eastAsia="Times New Roman" w:hAnsi="Calibri" w:cs="Times New Roman"/>
                <w:bCs/>
                <w:color w:val="000000" w:themeColor="text1"/>
                <w:lang w:eastAsia="pt-BR"/>
              </w:rPr>
            </w:pPr>
            <w:r>
              <w:rPr>
                <w:rFonts w:ascii="Calibri" w:eastAsia="Times New Roman" w:hAnsi="Calibri" w:cs="Times New Roman"/>
                <w:b/>
                <w:color w:val="000000" w:themeColor="text1"/>
                <w:szCs w:val="24"/>
                <w:lang w:eastAsia="pt-BR"/>
              </w:rPr>
              <w:t xml:space="preserve">Valor </w:t>
            </w:r>
            <w:r w:rsidRPr="00E86FB4">
              <w:rPr>
                <w:rFonts w:ascii="Calibri" w:eastAsia="Times New Roman" w:hAnsi="Calibri" w:cs="Times New Roman"/>
                <w:b/>
                <w:color w:val="000000" w:themeColor="text1"/>
                <w:szCs w:val="24"/>
                <w:lang w:eastAsia="pt-BR"/>
              </w:rPr>
              <w:t>Total do Orçamento com BDI</w:t>
            </w:r>
            <w:r>
              <w:rPr>
                <w:rFonts w:ascii="Calibri" w:eastAsia="Times New Roman" w:hAnsi="Calibri" w:cs="Times New Roman"/>
                <w:b/>
                <w:color w:val="000000" w:themeColor="text1"/>
                <w:szCs w:val="24"/>
                <w:lang w:eastAsia="pt-BR"/>
              </w:rPr>
              <w:t xml:space="preserve"> para execução dos serviços.</w:t>
            </w:r>
          </w:p>
        </w:tc>
        <w:tc>
          <w:tcPr>
            <w:tcW w:w="2835" w:type="dxa"/>
            <w:tcBorders>
              <w:top w:val="nil"/>
              <w:left w:val="nil"/>
              <w:bottom w:val="single" w:sz="4" w:space="0" w:color="auto"/>
              <w:right w:val="single" w:sz="8" w:space="0" w:color="auto"/>
            </w:tcBorders>
            <w:shd w:val="clear" w:color="auto" w:fill="auto"/>
            <w:noWrap/>
            <w:vAlign w:val="bottom"/>
          </w:tcPr>
          <w:p w:rsidR="00E86FB4" w:rsidRPr="00E86FB4" w:rsidRDefault="00E86FB4" w:rsidP="00E86FB4">
            <w:pPr>
              <w:spacing w:after="0" w:line="240" w:lineRule="auto"/>
              <w:jc w:val="center"/>
              <w:rPr>
                <w:rFonts w:ascii="Calibri" w:eastAsia="Times New Roman" w:hAnsi="Calibri" w:cs="Times New Roman"/>
                <w:color w:val="000000" w:themeColor="text1"/>
                <w:sz w:val="20"/>
                <w:lang w:eastAsia="pt-BR"/>
              </w:rPr>
            </w:pPr>
            <w:r w:rsidRPr="00E86FB4">
              <w:rPr>
                <w:rFonts w:ascii="Calibri" w:eastAsia="Times New Roman" w:hAnsi="Calibri" w:cs="Times New Roman"/>
                <w:color w:val="000000" w:themeColor="text1"/>
                <w:sz w:val="20"/>
                <w:lang w:eastAsia="pt-BR"/>
              </w:rPr>
              <w:t> </w:t>
            </w:r>
          </w:p>
        </w:tc>
      </w:tr>
    </w:tbl>
    <w:p w:rsidR="00543A83" w:rsidRPr="00E86FB4" w:rsidRDefault="00543A83" w:rsidP="00543A83">
      <w:pPr>
        <w:spacing w:before="100" w:beforeAutospacing="1"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OBSERVAÇÕES:</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1. Não serão aceitos preços com mais de dois dígitos após a vírgula.</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2. Preço</w:t>
      </w:r>
      <w:r w:rsidR="0043772D" w:rsidRPr="00E86FB4">
        <w:rPr>
          <w:rFonts w:ascii="Times New Roman" w:hAnsi="Times New Roman" w:cs="Times New Roman"/>
          <w:color w:val="000000" w:themeColor="text1"/>
          <w:szCs w:val="24"/>
        </w:rPr>
        <w:t>s unitários e</w:t>
      </w:r>
      <w:r w:rsidRPr="00E86FB4">
        <w:rPr>
          <w:rFonts w:ascii="Times New Roman" w:hAnsi="Times New Roman" w:cs="Times New Roman"/>
          <w:color w:val="000000" w:themeColor="text1"/>
          <w:szCs w:val="24"/>
        </w:rPr>
        <w:t xml:space="preserve"> global, expresso</w:t>
      </w:r>
      <w:r w:rsidR="0043772D" w:rsidRPr="00E86FB4">
        <w:rPr>
          <w:rFonts w:ascii="Times New Roman" w:hAnsi="Times New Roman" w:cs="Times New Roman"/>
          <w:color w:val="000000" w:themeColor="text1"/>
          <w:szCs w:val="24"/>
        </w:rPr>
        <w:t>s</w:t>
      </w:r>
      <w:r w:rsidRPr="00E86FB4">
        <w:rPr>
          <w:rFonts w:ascii="Times New Roman" w:hAnsi="Times New Roman" w:cs="Times New Roman"/>
          <w:color w:val="000000" w:themeColor="text1"/>
          <w:szCs w:val="24"/>
        </w:rPr>
        <w:t xml:space="preserve"> em moeda corrente nacional, incluindo impostos, frete e encargos sociais decorrentes e todas as demais despesas necessárias ao perfeito desempenho da execução dos serviços contratados.</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3. Condições de pagamento: conforme item 14 do edital.</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5. Prazo de início: (conforme subitem 6.4 do edital).</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6. Validade da proposta: </w:t>
      </w:r>
      <w:permStart w:id="563416595" w:edGrp="everyone"/>
      <w:r w:rsidRPr="00E86FB4">
        <w:rPr>
          <w:rFonts w:ascii="Times New Roman" w:hAnsi="Times New Roman" w:cs="Times New Roman"/>
          <w:color w:val="000000" w:themeColor="text1"/>
          <w:szCs w:val="24"/>
        </w:rPr>
        <w:t>___________________</w:t>
      </w:r>
      <w:permEnd w:id="563416595"/>
      <w:r w:rsidRPr="00E86FB4">
        <w:rPr>
          <w:rFonts w:ascii="Times New Roman" w:hAnsi="Times New Roman" w:cs="Times New Roman"/>
          <w:color w:val="000000" w:themeColor="text1"/>
          <w:szCs w:val="24"/>
        </w:rPr>
        <w:t xml:space="preserve"> (mínimo 60 dias).</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7. Garantia: Para garantia da execução da prestação de serviços, a licitante prestará garantia no valor de 5% (cinco por cento) do valor contratado, através de </w:t>
      </w:r>
      <w:permStart w:id="1437826355" w:edGrp="everyone"/>
      <w:r w:rsidRPr="00E86FB4">
        <w:rPr>
          <w:rFonts w:ascii="Times New Roman" w:hAnsi="Times New Roman" w:cs="Times New Roman"/>
          <w:color w:val="000000" w:themeColor="text1"/>
          <w:szCs w:val="24"/>
        </w:rPr>
        <w:t xml:space="preserve">___________________ </w:t>
      </w:r>
      <w:permEnd w:id="1437826355"/>
      <w:r w:rsidRPr="00E86FB4">
        <w:rPr>
          <w:rFonts w:ascii="Times New Roman" w:hAnsi="Times New Roman" w:cs="Times New Roman"/>
          <w:color w:val="000000" w:themeColor="text1"/>
          <w:szCs w:val="24"/>
        </w:rPr>
        <w:t>(modalidade prevista no art. 56, § 1º da Lei nº 8.666/93).</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Cs w:val="24"/>
        </w:rPr>
        <w:t xml:space="preserve">8. Prazo de execução: o prazo de execução do serviço será de </w:t>
      </w:r>
      <w:r w:rsidR="00706FD9">
        <w:rPr>
          <w:rFonts w:ascii="Times New Roman" w:hAnsi="Times New Roman" w:cs="Times New Roman"/>
          <w:color w:val="000000" w:themeColor="text1"/>
          <w:szCs w:val="24"/>
        </w:rPr>
        <w:t xml:space="preserve">30 dias, </w:t>
      </w:r>
      <w:r w:rsidR="00E86FB4" w:rsidRPr="00E86FB4">
        <w:rPr>
          <w:rFonts w:ascii="Times New Roman" w:hAnsi="Times New Roman" w:cs="Times New Roman"/>
          <w:color w:val="000000" w:themeColor="text1"/>
          <w:szCs w:val="24"/>
        </w:rPr>
        <w:t>a partir da Ordem de Início</w:t>
      </w:r>
      <w:r w:rsidRPr="00E86FB4">
        <w:rPr>
          <w:rFonts w:ascii="Times New Roman" w:hAnsi="Times New Roman" w:cs="Times New Roman"/>
          <w:color w:val="000000" w:themeColor="text1"/>
          <w:szCs w:val="24"/>
        </w:rPr>
        <w:t>.</w:t>
      </w:r>
    </w:p>
    <w:p w:rsidR="00543A83" w:rsidRPr="00E86FB4" w:rsidRDefault="00543A83" w:rsidP="00543A83">
      <w:pPr>
        <w:spacing w:after="0" w:line="240" w:lineRule="auto"/>
        <w:ind w:right="-427"/>
        <w:jc w:val="both"/>
        <w:outlineLvl w:val="4"/>
        <w:rPr>
          <w:rFonts w:ascii="Times New Roman" w:hAnsi="Times New Roman" w:cs="Times New Roman"/>
          <w:color w:val="000000" w:themeColor="text1"/>
          <w:szCs w:val="24"/>
        </w:rPr>
      </w:pPr>
      <w:r w:rsidRPr="00E86FB4">
        <w:rPr>
          <w:rFonts w:ascii="Times New Roman" w:hAnsi="Times New Roman" w:cs="Times New Roman"/>
          <w:color w:val="000000" w:themeColor="text1"/>
          <w:sz w:val="24"/>
          <w:szCs w:val="24"/>
        </w:rPr>
        <w:t>9. Declaramos aceitar na íntegra os termos do Edital desta TOMADA DE PREÇOS.</w:t>
      </w:r>
    </w:p>
    <w:p w:rsidR="00543A83" w:rsidRPr="00E86FB4" w:rsidRDefault="00543A83" w:rsidP="00543A83">
      <w:pPr>
        <w:spacing w:before="100" w:beforeAutospacing="1" w:after="0" w:line="240" w:lineRule="auto"/>
        <w:ind w:right="-427"/>
        <w:jc w:val="both"/>
        <w:outlineLvl w:val="4"/>
        <w:rPr>
          <w:rFonts w:ascii="Times New Roman" w:hAnsi="Times New Roman" w:cs="Times New Roman"/>
          <w:color w:val="000000" w:themeColor="text1"/>
          <w:sz w:val="24"/>
          <w:szCs w:val="24"/>
        </w:rPr>
      </w:pPr>
    </w:p>
    <w:p w:rsidR="00543A83" w:rsidRPr="00126352" w:rsidRDefault="00543A83" w:rsidP="00543A83">
      <w:pPr>
        <w:spacing w:before="100" w:beforeAutospacing="1" w:after="0" w:line="240" w:lineRule="auto"/>
        <w:ind w:right="-427"/>
        <w:jc w:val="center"/>
        <w:outlineLvl w:val="4"/>
        <w:rPr>
          <w:rFonts w:ascii="Times New Roman" w:hAnsi="Times New Roman" w:cs="Times New Roman"/>
          <w:b/>
          <w:sz w:val="24"/>
          <w:szCs w:val="24"/>
        </w:rPr>
      </w:pPr>
      <w:permStart w:id="740361623" w:edGrp="everyone"/>
      <w:r w:rsidRPr="00D07D30">
        <w:rPr>
          <w:rFonts w:ascii="Times New Roman" w:hAnsi="Times New Roman" w:cs="Times New Roman"/>
          <w:b/>
          <w:sz w:val="24"/>
          <w:szCs w:val="24"/>
          <w:highlight w:val="yellow"/>
        </w:rPr>
        <w:t>Local / Data / Ano / Assinatura do Licitante</w:t>
      </w:r>
      <w:permEnd w:id="740361623"/>
      <w:r w:rsidRPr="00126352">
        <w:rPr>
          <w:rFonts w:ascii="Times New Roman" w:hAnsi="Times New Roman" w:cs="Times New Roman"/>
          <w:b/>
          <w:sz w:val="24"/>
          <w:szCs w:val="24"/>
        </w:rPr>
        <w:t xml:space="preserve">   </w:t>
      </w:r>
    </w:p>
    <w:p w:rsidR="00A3001E" w:rsidRDefault="00A3001E" w:rsidP="00A3001E">
      <w:pPr>
        <w:jc w:val="center"/>
        <w:rPr>
          <w:rFonts w:ascii="Times New Roman" w:hAnsi="Times New Roman" w:cs="Times New Roman"/>
          <w:b/>
          <w:szCs w:val="24"/>
          <w:highlight w:val="yellow"/>
        </w:rPr>
      </w:pPr>
    </w:p>
    <w:p w:rsidR="00A3001E" w:rsidRDefault="00A3001E" w:rsidP="00604EC3">
      <w:pPr>
        <w:rPr>
          <w:rFonts w:ascii="Times New Roman" w:hAnsi="Times New Roman" w:cs="Times New Roman"/>
          <w:b/>
          <w:szCs w:val="24"/>
          <w:highlight w:val="yellow"/>
        </w:rPr>
        <w:sectPr w:rsidR="00A3001E" w:rsidSect="00446646">
          <w:pgSz w:w="11906" w:h="16838"/>
          <w:pgMar w:top="1417" w:right="1274" w:bottom="1417" w:left="1701" w:header="709" w:footer="1126" w:gutter="0"/>
          <w:cols w:space="708"/>
          <w:docGrid w:linePitch="360"/>
        </w:sectPr>
      </w:pP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lastRenderedPageBreak/>
        <w:t xml:space="preserve">TOMADA DE </w:t>
      </w:r>
      <w:proofErr w:type="gramStart"/>
      <w:r w:rsidRPr="00604EC3">
        <w:rPr>
          <w:rFonts w:ascii="Times New Roman" w:hAnsi="Times New Roman" w:cs="Times New Roman"/>
          <w:b/>
          <w:szCs w:val="24"/>
        </w:rPr>
        <w:t>PREÇOS  nº</w:t>
      </w:r>
      <w:proofErr w:type="gramEnd"/>
      <w:r w:rsidRPr="00604EC3">
        <w:rPr>
          <w:rFonts w:ascii="Times New Roman" w:hAnsi="Times New Roman" w:cs="Times New Roman"/>
          <w:b/>
          <w:szCs w:val="24"/>
        </w:rPr>
        <w:t xml:space="preserve"> </w:t>
      </w:r>
      <w:r w:rsidR="00760DAD">
        <w:rPr>
          <w:rFonts w:ascii="Times New Roman" w:hAnsi="Times New Roman" w:cs="Times New Roman"/>
          <w:b/>
          <w:szCs w:val="24"/>
        </w:rPr>
        <w:t>03/2018</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 xml:space="preserve">Processo nº </w:t>
      </w:r>
      <w:r w:rsidR="00760DAD">
        <w:rPr>
          <w:rFonts w:ascii="Times New Roman" w:hAnsi="Times New Roman" w:cs="Times New Roman"/>
          <w:b/>
          <w:szCs w:val="24"/>
        </w:rPr>
        <w:t>587/18</w:t>
      </w:r>
    </w:p>
    <w:p w:rsidR="00A3001E" w:rsidRPr="00604EC3" w:rsidRDefault="00A3001E" w:rsidP="00A3001E">
      <w:pPr>
        <w:jc w:val="center"/>
        <w:rPr>
          <w:rFonts w:ascii="Times New Roman" w:hAnsi="Times New Roman" w:cs="Times New Roman"/>
          <w:b/>
          <w:szCs w:val="24"/>
        </w:rPr>
      </w:pPr>
      <w:r w:rsidRPr="00604EC3">
        <w:rPr>
          <w:rFonts w:ascii="Times New Roman" w:hAnsi="Times New Roman" w:cs="Times New Roman"/>
          <w:b/>
          <w:szCs w:val="24"/>
        </w:rPr>
        <w:t>AN</w:t>
      </w:r>
      <w:r w:rsidR="00EF5777">
        <w:rPr>
          <w:rFonts w:ascii="Times New Roman" w:hAnsi="Times New Roman" w:cs="Times New Roman"/>
          <w:b/>
          <w:szCs w:val="24"/>
        </w:rPr>
        <w:t xml:space="preserve">EXO I – </w:t>
      </w:r>
      <w:r w:rsidR="00706FD9">
        <w:rPr>
          <w:rFonts w:ascii="Times New Roman" w:hAnsi="Times New Roman" w:cs="Times New Roman"/>
          <w:b/>
          <w:szCs w:val="24"/>
        </w:rPr>
        <w:t>E</w:t>
      </w:r>
    </w:p>
    <w:p w:rsidR="00604EC3" w:rsidRDefault="00604EC3" w:rsidP="00A3001E">
      <w:pPr>
        <w:jc w:val="center"/>
        <w:rPr>
          <w:rFonts w:ascii="Times New Roman" w:hAnsi="Times New Roman" w:cs="Times New Roman"/>
          <w:b/>
          <w:szCs w:val="24"/>
        </w:rPr>
      </w:pPr>
      <w:r w:rsidRPr="00604EC3">
        <w:rPr>
          <w:rFonts w:ascii="Times New Roman" w:hAnsi="Times New Roman" w:cs="Times New Roman"/>
          <w:b/>
          <w:szCs w:val="24"/>
        </w:rPr>
        <w:t>PLANILHA DE CUSTOS (LICITANTE)</w:t>
      </w:r>
    </w:p>
    <w:p w:rsidR="00A3001E" w:rsidRPr="00A3001E" w:rsidRDefault="00A3001E" w:rsidP="00A3001E">
      <w:pPr>
        <w:jc w:val="center"/>
        <w:rPr>
          <w:rFonts w:ascii="Times New Roman" w:hAnsi="Times New Roman" w:cs="Times New Roman"/>
          <w:b/>
          <w:szCs w:val="24"/>
          <w:highlight w:val="yellow"/>
        </w:rPr>
      </w:pPr>
    </w:p>
    <w:p w:rsidR="00626F3F" w:rsidRDefault="00626F3F" w:rsidP="00626F3F">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 xml:space="preserve">As Planilhas de Custos do LICITANTE </w:t>
      </w:r>
      <w:r w:rsidRPr="0077798C">
        <w:rPr>
          <w:rFonts w:ascii="Times New Roman" w:hAnsi="Times New Roman" w:cs="Times New Roman"/>
          <w:sz w:val="24"/>
          <w:szCs w:val="24"/>
        </w:rPr>
        <w:t xml:space="preserve">da </w:t>
      </w:r>
      <w:r w:rsidRPr="0077798C">
        <w:rPr>
          <w:rFonts w:ascii="Times New Roman" w:hAnsi="Times New Roman" w:cs="Times New Roman"/>
          <w:b/>
          <w:sz w:val="24"/>
          <w:szCs w:val="24"/>
        </w:rPr>
        <w:t xml:space="preserve">Tomada de Preços nº </w:t>
      </w:r>
      <w:r w:rsidR="00760DAD">
        <w:rPr>
          <w:rFonts w:ascii="Times New Roman" w:hAnsi="Times New Roman" w:cs="Times New Roman"/>
          <w:b/>
          <w:sz w:val="24"/>
          <w:szCs w:val="24"/>
        </w:rPr>
        <w:t>03/2018</w:t>
      </w:r>
      <w:r w:rsidRPr="0077798C">
        <w:rPr>
          <w:rFonts w:ascii="Times New Roman" w:hAnsi="Times New Roman" w:cs="Times New Roman"/>
          <w:sz w:val="24"/>
          <w:szCs w:val="24"/>
        </w:rPr>
        <w:t xml:space="preserve"> </w:t>
      </w:r>
      <w:r>
        <w:rPr>
          <w:rFonts w:ascii="Times New Roman" w:hAnsi="Times New Roman" w:cs="Times New Roman"/>
          <w:sz w:val="24"/>
          <w:szCs w:val="24"/>
        </w:rPr>
        <w:t xml:space="preserve">a serem preenchidas </w:t>
      </w:r>
      <w:r w:rsidRPr="00E828D4">
        <w:rPr>
          <w:rFonts w:ascii="Times New Roman" w:hAnsi="Times New Roman" w:cs="Times New Roman"/>
          <w:sz w:val="24"/>
          <w:szCs w:val="24"/>
        </w:rPr>
        <w:t>estarão</w:t>
      </w:r>
      <w:r w:rsidRPr="0077798C">
        <w:rPr>
          <w:rFonts w:ascii="Times New Roman" w:hAnsi="Times New Roman" w:cs="Times New Roman"/>
          <w:sz w:val="24"/>
          <w:szCs w:val="24"/>
        </w:rPr>
        <w:t xml:space="preserve"> disponíveis na página da Câmara Municipal de Porto Alegre, para </w:t>
      </w:r>
      <w:r w:rsidRPr="0077798C">
        <w:rPr>
          <w:rFonts w:ascii="Times New Roman" w:hAnsi="Times New Roman" w:cs="Times New Roman"/>
          <w:i/>
          <w:sz w:val="24"/>
          <w:szCs w:val="24"/>
        </w:rPr>
        <w:t>download</w:t>
      </w:r>
      <w:r w:rsidRPr="0077798C">
        <w:rPr>
          <w:rFonts w:ascii="Times New Roman" w:hAnsi="Times New Roman" w:cs="Times New Roman"/>
          <w:sz w:val="24"/>
          <w:szCs w:val="24"/>
        </w:rPr>
        <w:t xml:space="preserve">, no endereço da internet </w:t>
      </w:r>
      <w:hyperlink r:id="rId16" w:history="1">
        <w:r w:rsidRPr="0077798C">
          <w:rPr>
            <w:rStyle w:val="Hyperlink"/>
            <w:rFonts w:ascii="Times New Roman" w:hAnsi="Times New Roman" w:cs="Times New Roman"/>
            <w:sz w:val="24"/>
            <w:szCs w:val="24"/>
          </w:rPr>
          <w:t>www.camarapoa.rs.gov.br</w:t>
        </w:r>
      </w:hyperlink>
      <w:r w:rsidRPr="0077798C">
        <w:rPr>
          <w:rFonts w:ascii="Times New Roman" w:hAnsi="Times New Roman" w:cs="Times New Roman"/>
          <w:sz w:val="24"/>
          <w:szCs w:val="24"/>
        </w:rPr>
        <w:t xml:space="preserve"> na aba: Institucional </w:t>
      </w:r>
      <w:r>
        <w:rPr>
          <w:rFonts w:ascii="Times New Roman" w:hAnsi="Times New Roman" w:cs="Times New Roman"/>
          <w:sz w:val="24"/>
          <w:szCs w:val="24"/>
        </w:rPr>
        <w:t>–</w:t>
      </w:r>
      <w:r w:rsidRPr="0077798C">
        <w:rPr>
          <w:rFonts w:ascii="Times New Roman" w:hAnsi="Times New Roman" w:cs="Times New Roman"/>
          <w:sz w:val="24"/>
          <w:szCs w:val="24"/>
        </w:rPr>
        <w:t xml:space="preserve"> Licitações</w:t>
      </w:r>
      <w:r>
        <w:rPr>
          <w:rFonts w:ascii="Times New Roman" w:hAnsi="Times New Roman" w:cs="Times New Roman"/>
          <w:sz w:val="24"/>
          <w:szCs w:val="24"/>
        </w:rPr>
        <w:t>.</w:t>
      </w:r>
    </w:p>
    <w:p w:rsidR="00626F3F" w:rsidRPr="0077798C" w:rsidRDefault="00626F3F" w:rsidP="00626F3F">
      <w:pPr>
        <w:spacing w:before="120" w:after="0" w:line="240" w:lineRule="auto"/>
        <w:ind w:right="-425" w:firstLine="851"/>
        <w:jc w:val="both"/>
        <w:outlineLvl w:val="4"/>
        <w:rPr>
          <w:rFonts w:ascii="Times New Roman" w:hAnsi="Times New Roman" w:cs="Times New Roman"/>
          <w:sz w:val="24"/>
          <w:szCs w:val="24"/>
        </w:rPr>
      </w:pPr>
      <w:r>
        <w:rPr>
          <w:rFonts w:ascii="Times New Roman" w:hAnsi="Times New Roman" w:cs="Times New Roman"/>
          <w:sz w:val="24"/>
          <w:szCs w:val="24"/>
        </w:rPr>
        <w:t>Deverão ser preenchidas as planilhas modelo da CMPA e do LICITACON.</w:t>
      </w:r>
    </w:p>
    <w:p w:rsidR="00A3001E" w:rsidRDefault="00626F3F" w:rsidP="00626F3F">
      <w:pPr>
        <w:rPr>
          <w:sz w:val="24"/>
        </w:rPr>
      </w:pPr>
      <w:r>
        <w:rPr>
          <w:sz w:val="24"/>
        </w:rPr>
        <w:tab/>
      </w:r>
    </w:p>
    <w:p w:rsidR="00604EC3" w:rsidRDefault="00604EC3" w:rsidP="00BB5AC3">
      <w:pPr>
        <w:spacing w:before="100" w:beforeAutospacing="1" w:after="100" w:afterAutospacing="1" w:line="240" w:lineRule="auto"/>
        <w:ind w:right="-427"/>
        <w:jc w:val="center"/>
        <w:outlineLvl w:val="4"/>
      </w:pPr>
    </w:p>
    <w:p w:rsidR="00A3001E" w:rsidRDefault="00A3001E" w:rsidP="00100282">
      <w:pPr>
        <w:spacing w:before="100" w:beforeAutospacing="1" w:after="100" w:afterAutospacing="1" w:line="240" w:lineRule="auto"/>
        <w:ind w:right="-427"/>
        <w:jc w:val="center"/>
        <w:outlineLvl w:val="4"/>
        <w:rPr>
          <w:rFonts w:ascii="Times New Roman" w:hAnsi="Times New Roman" w:cs="Times New Roman"/>
          <w:b/>
          <w:sz w:val="24"/>
          <w:szCs w:val="24"/>
        </w:rPr>
      </w:pPr>
    </w:p>
    <w:p w:rsidR="00A3001E" w:rsidRDefault="00A3001E" w:rsidP="00BB5AC3">
      <w:pPr>
        <w:spacing w:before="100" w:beforeAutospacing="1" w:after="100" w:afterAutospacing="1" w:line="240" w:lineRule="auto"/>
        <w:ind w:right="-427"/>
        <w:jc w:val="center"/>
        <w:outlineLvl w:val="4"/>
        <w:rPr>
          <w:rFonts w:ascii="Times New Roman" w:hAnsi="Times New Roman" w:cs="Times New Roman"/>
          <w:b/>
          <w:sz w:val="24"/>
          <w:szCs w:val="24"/>
        </w:rPr>
        <w:sectPr w:rsidR="00A3001E" w:rsidSect="00626F3F">
          <w:pgSz w:w="11906" w:h="16838"/>
          <w:pgMar w:top="1418" w:right="1276" w:bottom="1418" w:left="1701" w:header="709" w:footer="1128" w:gutter="0"/>
          <w:cols w:space="708"/>
          <w:docGrid w:linePitch="360"/>
        </w:sectPr>
      </w:pPr>
    </w:p>
    <w:p w:rsidR="00341978"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p>
    <w:p w:rsidR="00ED42DC" w:rsidRPr="00BB5AC3" w:rsidRDefault="00341978"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nº </w:t>
      </w:r>
      <w:r w:rsidR="00760DAD">
        <w:rPr>
          <w:rFonts w:ascii="Times New Roman" w:hAnsi="Times New Roman" w:cs="Times New Roman"/>
          <w:b/>
          <w:sz w:val="24"/>
          <w:szCs w:val="24"/>
        </w:rPr>
        <w:t>587/18</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IDONEIDADE</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br/>
      </w:r>
    </w:p>
    <w:p w:rsidR="00ED42DC" w:rsidRPr="00BB5AC3" w:rsidRDefault="00ED42DC" w:rsidP="00BB5AC3">
      <w:pPr>
        <w:spacing w:after="0" w:line="36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55319052" w:edGrp="everyone"/>
      <w:r w:rsidRPr="00BB5AC3">
        <w:rPr>
          <w:rFonts w:ascii="Times New Roman" w:hAnsi="Times New Roman" w:cs="Times New Roman"/>
          <w:sz w:val="24"/>
          <w:szCs w:val="24"/>
        </w:rPr>
        <w:t>______________________________________________________</w:t>
      </w:r>
      <w:permEnd w:id="55319052"/>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através de seu representante legal, S</w:t>
      </w:r>
      <w:r w:rsidR="00BB5AC3">
        <w:rPr>
          <w:rFonts w:ascii="Times New Roman" w:hAnsi="Times New Roman" w:cs="Times New Roman"/>
          <w:sz w:val="24"/>
          <w:szCs w:val="24"/>
        </w:rPr>
        <w:t>enhor</w:t>
      </w:r>
      <w:permStart w:id="1493777360" w:edGrp="everyone"/>
      <w:r w:rsidRPr="00BB5AC3">
        <w:rPr>
          <w:rFonts w:ascii="Times New Roman" w:hAnsi="Times New Roman" w:cs="Times New Roman"/>
          <w:sz w:val="24"/>
          <w:szCs w:val="24"/>
        </w:rPr>
        <w:t>(a) _____________________________________</w:t>
      </w:r>
      <w:permEnd w:id="1493777360"/>
      <w:r w:rsidRPr="00BB5AC3">
        <w:rPr>
          <w:rFonts w:ascii="Times New Roman" w:hAnsi="Times New Roman" w:cs="Times New Roman"/>
          <w:sz w:val="24"/>
          <w:szCs w:val="24"/>
        </w:rPr>
        <w:t xml:space="preserve">, CPF: </w:t>
      </w:r>
      <w:permStart w:id="106199097" w:edGrp="everyone"/>
      <w:r w:rsidR="00BB5AC3">
        <w:rPr>
          <w:rFonts w:ascii="Times New Roman" w:hAnsi="Times New Roman" w:cs="Times New Roman"/>
          <w:sz w:val="24"/>
          <w:szCs w:val="24"/>
        </w:rPr>
        <w:t>_________</w:t>
      </w:r>
      <w:r w:rsidRPr="00BB5AC3">
        <w:rPr>
          <w:rFonts w:ascii="Times New Roman" w:hAnsi="Times New Roman" w:cs="Times New Roman"/>
          <w:sz w:val="24"/>
          <w:szCs w:val="24"/>
        </w:rPr>
        <w:t>______</w:t>
      </w:r>
      <w:permEnd w:id="106199097"/>
      <w:r w:rsidRPr="00BB5AC3">
        <w:rPr>
          <w:rFonts w:ascii="Times New Roman" w:hAnsi="Times New Roman" w:cs="Times New Roman"/>
          <w:sz w:val="24"/>
          <w:szCs w:val="24"/>
        </w:rPr>
        <w:t xml:space="preserve">, </w:t>
      </w:r>
      <w:permStart w:id="730626637" w:edGrp="everyone"/>
      <w:r w:rsidR="00BB5AC3">
        <w:rPr>
          <w:rFonts w:ascii="Times New Roman" w:hAnsi="Times New Roman" w:cs="Times New Roman"/>
          <w:sz w:val="24"/>
          <w:szCs w:val="24"/>
        </w:rPr>
        <w:t>_________________</w:t>
      </w:r>
      <w:r w:rsidR="00BB5AC3" w:rsidRPr="00BB5AC3">
        <w:rPr>
          <w:rFonts w:ascii="Times New Roman" w:hAnsi="Times New Roman" w:cs="Times New Roman"/>
          <w:sz w:val="24"/>
          <w:szCs w:val="24"/>
        </w:rPr>
        <w:t xml:space="preserve"> </w:t>
      </w:r>
      <w:r w:rsidRPr="00BB5AC3">
        <w:rPr>
          <w:rFonts w:ascii="Times New Roman" w:hAnsi="Times New Roman" w:cs="Times New Roman"/>
          <w:sz w:val="24"/>
          <w:szCs w:val="24"/>
        </w:rPr>
        <w:t>(cargo na empresa: Diretor ou Sócio-Gerente)</w:t>
      </w:r>
      <w:permEnd w:id="730626637"/>
      <w:r w:rsidRPr="00BB5AC3">
        <w:rPr>
          <w:rFonts w:ascii="Times New Roman" w:hAnsi="Times New Roman" w:cs="Times New Roman"/>
          <w:sz w:val="24"/>
          <w:szCs w:val="24"/>
        </w:rPr>
        <w:t xml:space="preserve">, DECLARA, para fins de direito, na qualidade de PROPONENTE da Licitação instaurada pela CÂMARA MUNICIPAL DE PORTO ALEGRE, </w:t>
      </w:r>
      <w:r w:rsidR="007C37D6" w:rsidRPr="00BB5AC3">
        <w:rPr>
          <w:rFonts w:ascii="Times New Roman" w:hAnsi="Times New Roman" w:cs="Times New Roman"/>
          <w:b/>
          <w:sz w:val="24"/>
          <w:szCs w:val="24"/>
        </w:rPr>
        <w:t xml:space="preserve">Processo nº </w:t>
      </w:r>
      <w:r w:rsidR="00760DAD">
        <w:rPr>
          <w:rFonts w:ascii="Times New Roman" w:hAnsi="Times New Roman" w:cs="Times New Roman"/>
          <w:b/>
          <w:sz w:val="24"/>
          <w:szCs w:val="24"/>
        </w:rPr>
        <w:t>587/18</w:t>
      </w:r>
      <w:r w:rsidRPr="00BB5AC3">
        <w:rPr>
          <w:rFonts w:ascii="Times New Roman" w:hAnsi="Times New Roman" w:cs="Times New Roman"/>
          <w:sz w:val="24"/>
          <w:szCs w:val="24"/>
        </w:rPr>
        <w:t xml:space="preserve">, na modalidade </w:t>
      </w:r>
      <w:r w:rsidRPr="00BB5AC3">
        <w:rPr>
          <w:rFonts w:ascii="Times New Roman" w:hAnsi="Times New Roman" w:cs="Times New Roman"/>
          <w:b/>
          <w:sz w:val="24"/>
          <w:szCs w:val="24"/>
        </w:rPr>
        <w:t xml:space="preserve">TOMADA DE PREÇOS </w:t>
      </w:r>
      <w:r w:rsidR="00341978" w:rsidRPr="00BB5AC3">
        <w:rPr>
          <w:rFonts w:ascii="Times New Roman" w:hAnsi="Times New Roman" w:cs="Times New Roman"/>
          <w:b/>
          <w:sz w:val="24"/>
          <w:szCs w:val="24"/>
        </w:rPr>
        <w:t xml:space="preserve">nº </w:t>
      </w:r>
      <w:r w:rsidR="00760DAD">
        <w:rPr>
          <w:rFonts w:ascii="Times New Roman" w:hAnsi="Times New Roman" w:cs="Times New Roman"/>
          <w:b/>
          <w:sz w:val="24"/>
          <w:szCs w:val="24"/>
        </w:rPr>
        <w:t>03/2018</w:t>
      </w:r>
      <w:r w:rsidRPr="00BB5AC3">
        <w:rPr>
          <w:rFonts w:ascii="Times New Roman" w:hAnsi="Times New Roman" w:cs="Times New Roman"/>
          <w:sz w:val="24"/>
          <w:szCs w:val="24"/>
        </w:rPr>
        <w:t>, que não foi declarada INIDÔNEA para licitar com o PODER PÚBLICO, em qualquer de suas esferas.</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Por ser a expressão da verdade, firma a presente.</w:t>
      </w: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683179914"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683179914"/>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F5777">
        <w:rPr>
          <w:rFonts w:ascii="Times New Roman" w:hAnsi="Times New Roman" w:cs="Times New Roman"/>
          <w:sz w:val="24"/>
          <w:szCs w:val="24"/>
        </w:rPr>
        <w:t>8</w:t>
      </w:r>
      <w:r w:rsidR="00ED42DC" w:rsidRPr="00BB5AC3">
        <w:rPr>
          <w:rFonts w:ascii="Times New Roman" w:hAnsi="Times New Roman" w:cs="Times New Roman"/>
          <w:sz w:val="24"/>
          <w:szCs w:val="24"/>
        </w:rPr>
        <w:t>.</w:t>
      </w: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BB5AC3" w:rsidRDefault="00BB5AC3" w:rsidP="00BB5AC3">
      <w:pPr>
        <w:spacing w:before="100" w:beforeAutospacing="1" w:after="100" w:afterAutospacing="1" w:line="240" w:lineRule="auto"/>
        <w:ind w:right="-427"/>
        <w:jc w:val="center"/>
        <w:outlineLvl w:val="4"/>
        <w:rPr>
          <w:rFonts w:ascii="Times New Roman" w:hAnsi="Times New Roman" w:cs="Times New Roman"/>
          <w:sz w:val="24"/>
          <w:szCs w:val="24"/>
        </w:rPr>
      </w:pP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t>......................................................................................................</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BB5AC3">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341978"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nº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760DAD">
        <w:rPr>
          <w:rFonts w:ascii="Times New Roman" w:hAnsi="Times New Roman" w:cs="Times New Roman"/>
          <w:b/>
          <w:sz w:val="24"/>
          <w:szCs w:val="24"/>
        </w:rPr>
        <w:t>587</w:t>
      </w:r>
      <w:proofErr w:type="gramEnd"/>
      <w:r w:rsidR="00760DAD">
        <w:rPr>
          <w:rFonts w:ascii="Times New Roman" w:hAnsi="Times New Roman" w:cs="Times New Roman"/>
          <w:b/>
          <w:sz w:val="24"/>
          <w:szCs w:val="24"/>
        </w:rPr>
        <w:t>/18</w:t>
      </w:r>
      <w:r w:rsidR="001D2B83" w:rsidRPr="00BB5AC3">
        <w:rPr>
          <w:rFonts w:ascii="Times New Roman" w:hAnsi="Times New Roman" w:cs="Times New Roman"/>
          <w:b/>
          <w:sz w:val="24"/>
          <w:szCs w:val="24"/>
        </w:rPr>
        <w:t xml:space="preserve">  </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III</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 R E D E N C I A 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341978" w:rsidRPr="00BB5AC3" w:rsidRDefault="00173EDD" w:rsidP="00173EDD">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229195969" w:edGrp="everyone"/>
      <w:r w:rsidRPr="00BB5AC3">
        <w:rPr>
          <w:rFonts w:ascii="Times New Roman" w:hAnsi="Times New Roman" w:cs="Times New Roman"/>
          <w:sz w:val="24"/>
          <w:szCs w:val="24"/>
        </w:rPr>
        <w:t>___________________________________________________</w:t>
      </w:r>
      <w:r>
        <w:rPr>
          <w:rFonts w:ascii="Times New Roman" w:hAnsi="Times New Roman" w:cs="Times New Roman"/>
          <w:sz w:val="24"/>
          <w:szCs w:val="24"/>
        </w:rPr>
        <w:t>___</w:t>
      </w:r>
      <w:r w:rsidRPr="00BB5AC3">
        <w:rPr>
          <w:rFonts w:ascii="Times New Roman" w:hAnsi="Times New Roman" w:cs="Times New Roman"/>
          <w:sz w:val="24"/>
          <w:szCs w:val="24"/>
        </w:rPr>
        <w:t>___</w:t>
      </w:r>
      <w:permEnd w:id="1229195969"/>
      <w:r w:rsidRPr="00BB5AC3">
        <w:rPr>
          <w:rFonts w:ascii="Times New Roman" w:hAnsi="Times New Roman" w:cs="Times New Roman"/>
          <w:sz w:val="24"/>
          <w:szCs w:val="24"/>
        </w:rPr>
        <w:t xml:space="preserve">, </w:t>
      </w:r>
      <w:r>
        <w:rPr>
          <w:rFonts w:ascii="Times New Roman" w:hAnsi="Times New Roman" w:cs="Times New Roman"/>
          <w:sz w:val="24"/>
          <w:szCs w:val="24"/>
        </w:rPr>
        <w:t>por</w:t>
      </w:r>
      <w:r w:rsidRPr="00BB5AC3">
        <w:rPr>
          <w:rFonts w:ascii="Times New Roman" w:hAnsi="Times New Roman" w:cs="Times New Roman"/>
          <w:sz w:val="24"/>
          <w:szCs w:val="24"/>
        </w:rPr>
        <w:t xml:space="preserve"> seu representante legal, S</w:t>
      </w:r>
      <w:r>
        <w:rPr>
          <w:rFonts w:ascii="Times New Roman" w:hAnsi="Times New Roman" w:cs="Times New Roman"/>
          <w:sz w:val="24"/>
          <w:szCs w:val="24"/>
        </w:rPr>
        <w:t>enhor</w:t>
      </w:r>
      <w:permStart w:id="1576534655" w:edGrp="everyone"/>
      <w:r w:rsidRPr="00BB5AC3">
        <w:rPr>
          <w:rFonts w:ascii="Times New Roman" w:hAnsi="Times New Roman" w:cs="Times New Roman"/>
          <w:sz w:val="24"/>
          <w:szCs w:val="24"/>
        </w:rPr>
        <w:t>(a) _____________________________________</w:t>
      </w:r>
      <w:permEnd w:id="1576534655"/>
      <w:r w:rsidRPr="00BB5AC3">
        <w:rPr>
          <w:rFonts w:ascii="Times New Roman" w:hAnsi="Times New Roman" w:cs="Times New Roman"/>
          <w:sz w:val="24"/>
          <w:szCs w:val="24"/>
        </w:rPr>
        <w:t xml:space="preserve">, CPF: </w:t>
      </w:r>
      <w:permStart w:id="1443179274" w:edGrp="everyone"/>
      <w:r>
        <w:rPr>
          <w:rFonts w:ascii="Times New Roman" w:hAnsi="Times New Roman" w:cs="Times New Roman"/>
          <w:sz w:val="24"/>
          <w:szCs w:val="24"/>
        </w:rPr>
        <w:t>_________</w:t>
      </w:r>
      <w:r w:rsidRPr="00BB5AC3">
        <w:rPr>
          <w:rFonts w:ascii="Times New Roman" w:hAnsi="Times New Roman" w:cs="Times New Roman"/>
          <w:sz w:val="24"/>
          <w:szCs w:val="24"/>
        </w:rPr>
        <w:t>______</w:t>
      </w:r>
      <w:permEnd w:id="1443179274"/>
      <w:r w:rsidRPr="00BB5AC3">
        <w:rPr>
          <w:rFonts w:ascii="Times New Roman" w:hAnsi="Times New Roman" w:cs="Times New Roman"/>
          <w:sz w:val="24"/>
          <w:szCs w:val="24"/>
        </w:rPr>
        <w:t xml:space="preserve">, </w:t>
      </w:r>
      <w:permStart w:id="762265308" w:edGrp="everyone"/>
      <w:r>
        <w:rPr>
          <w:rFonts w:ascii="Times New Roman" w:hAnsi="Times New Roman" w:cs="Times New Roman"/>
          <w:sz w:val="24"/>
          <w:szCs w:val="24"/>
        </w:rPr>
        <w:t>_________________</w:t>
      </w:r>
      <w:r w:rsidRPr="00BB5AC3">
        <w:rPr>
          <w:rFonts w:ascii="Times New Roman" w:hAnsi="Times New Roman" w:cs="Times New Roman"/>
          <w:sz w:val="24"/>
          <w:szCs w:val="24"/>
        </w:rPr>
        <w:t xml:space="preserve"> (cargo na empresa: Diretor ou Sócio-Gerente)</w:t>
      </w:r>
      <w:permEnd w:id="762265308"/>
      <w:r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 xml:space="preserve">através desta, credencia a pessoa abaixo qualificada, concedendo-lhe todos os poderes necessários para representar-lhe perante a CÂMARA MUNICIPAL DE PORTO ALEGRE, no </w:t>
      </w:r>
      <w:r w:rsidR="00ED42DC" w:rsidRPr="00173EDD">
        <w:rPr>
          <w:rFonts w:ascii="Times New Roman" w:hAnsi="Times New Roman" w:cs="Times New Roman"/>
          <w:b/>
          <w:sz w:val="24"/>
          <w:szCs w:val="24"/>
        </w:rPr>
        <w:t xml:space="preserve">Processo </w:t>
      </w:r>
      <w:r w:rsidR="00760DAD">
        <w:rPr>
          <w:rFonts w:ascii="Times New Roman" w:hAnsi="Times New Roman" w:cs="Times New Roman"/>
          <w:b/>
          <w:sz w:val="24"/>
          <w:szCs w:val="24"/>
        </w:rPr>
        <w:t>587/18</w:t>
      </w:r>
      <w:r w:rsidR="00ED42DC" w:rsidRPr="00173EDD">
        <w:rPr>
          <w:rFonts w:ascii="Times New Roman" w:hAnsi="Times New Roman" w:cs="Times New Roman"/>
          <w:b/>
          <w:sz w:val="24"/>
          <w:szCs w:val="24"/>
        </w:rPr>
        <w:t xml:space="preserve">, </w:t>
      </w:r>
      <w:r w:rsidRPr="00173EDD">
        <w:rPr>
          <w:rFonts w:ascii="Times New Roman" w:hAnsi="Times New Roman" w:cs="Times New Roman"/>
          <w:b/>
          <w:sz w:val="24"/>
          <w:szCs w:val="24"/>
        </w:rPr>
        <w:t xml:space="preserve">Tomada de Preços </w:t>
      </w:r>
      <w:r w:rsidR="00341978" w:rsidRPr="00173EDD">
        <w:rPr>
          <w:rFonts w:ascii="Times New Roman" w:hAnsi="Times New Roman" w:cs="Times New Roman"/>
          <w:b/>
          <w:sz w:val="24"/>
          <w:szCs w:val="24"/>
        </w:rPr>
        <w:t xml:space="preserve">nº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r>
        <w:rPr>
          <w:rFonts w:ascii="Times New Roman" w:hAnsi="Times New Roman" w:cs="Times New Roman"/>
          <w:sz w:val="24"/>
          <w:szCs w:val="24"/>
        </w:rPr>
        <w:t>.</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Nome: </w:t>
      </w:r>
      <w:permStart w:id="551503803" w:edGrp="everyone"/>
      <w:r w:rsidRPr="00BB5AC3">
        <w:rPr>
          <w:rFonts w:ascii="Times New Roman" w:hAnsi="Times New Roman" w:cs="Times New Roman"/>
          <w:sz w:val="24"/>
          <w:szCs w:val="24"/>
        </w:rPr>
        <w:t>_________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___________________________</w:t>
      </w:r>
      <w:permEnd w:id="551503803"/>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CPF </w:t>
      </w:r>
      <w:r w:rsidR="00173EDD">
        <w:rPr>
          <w:rFonts w:ascii="Times New Roman" w:hAnsi="Times New Roman" w:cs="Times New Roman"/>
          <w:sz w:val="24"/>
          <w:szCs w:val="24"/>
        </w:rPr>
        <w:t>e</w:t>
      </w:r>
      <w:r w:rsidRPr="00BB5AC3">
        <w:rPr>
          <w:rFonts w:ascii="Times New Roman" w:hAnsi="Times New Roman" w:cs="Times New Roman"/>
          <w:sz w:val="24"/>
          <w:szCs w:val="24"/>
        </w:rPr>
        <w:t xml:space="preserve"> RG: </w:t>
      </w:r>
      <w:permStart w:id="175718217" w:edGrp="everyone"/>
      <w:r w:rsidRPr="00BB5AC3">
        <w:rPr>
          <w:rFonts w:ascii="Times New Roman" w:hAnsi="Times New Roman" w:cs="Times New Roman"/>
          <w:sz w:val="24"/>
          <w:szCs w:val="24"/>
        </w:rPr>
        <w:t>________</w:t>
      </w:r>
      <w:r w:rsidR="00173EDD">
        <w:rPr>
          <w:rFonts w:ascii="Times New Roman" w:hAnsi="Times New Roman" w:cs="Times New Roman"/>
          <w:sz w:val="24"/>
          <w:szCs w:val="24"/>
        </w:rPr>
        <w:t>__</w:t>
      </w:r>
      <w:r w:rsidRPr="00BB5AC3">
        <w:rPr>
          <w:rFonts w:ascii="Times New Roman" w:hAnsi="Times New Roman" w:cs="Times New Roman"/>
          <w:sz w:val="24"/>
          <w:szCs w:val="24"/>
        </w:rPr>
        <w:t>_________________________</w:t>
      </w:r>
      <w:permEnd w:id="175718217"/>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2E3AEC" w:rsidP="00BB5AC3">
      <w:pPr>
        <w:spacing w:before="100" w:beforeAutospacing="1" w:after="100" w:afterAutospacing="1" w:line="240" w:lineRule="auto"/>
        <w:ind w:right="-427" w:firstLine="851"/>
        <w:jc w:val="center"/>
        <w:outlineLvl w:val="4"/>
        <w:rPr>
          <w:rFonts w:ascii="Times New Roman" w:hAnsi="Times New Roman" w:cs="Times New Roman"/>
          <w:sz w:val="24"/>
          <w:szCs w:val="24"/>
        </w:rPr>
      </w:pPr>
      <w:permStart w:id="1118534408" w:edGrp="everyone"/>
      <w:r w:rsidRPr="00BB5AC3">
        <w:rPr>
          <w:rFonts w:ascii="Times New Roman" w:hAnsi="Times New Roman" w:cs="Times New Roman"/>
          <w:sz w:val="24"/>
          <w:szCs w:val="24"/>
        </w:rPr>
        <w:t xml:space="preserve">Município de </w:t>
      </w:r>
      <w:r w:rsidR="00ED42DC" w:rsidRPr="00BB5AC3">
        <w:rPr>
          <w:rFonts w:ascii="Times New Roman" w:hAnsi="Times New Roman" w:cs="Times New Roman"/>
          <w:sz w:val="24"/>
          <w:szCs w:val="24"/>
        </w:rPr>
        <w:t>Porto Alegre, ............ de .....................................</w:t>
      </w:r>
      <w:permEnd w:id="1118534408"/>
      <w:r w:rsidR="00ED42DC" w:rsidRPr="00BB5AC3">
        <w:rPr>
          <w:rFonts w:ascii="Times New Roman" w:hAnsi="Times New Roman" w:cs="Times New Roman"/>
          <w:sz w:val="24"/>
          <w:szCs w:val="24"/>
        </w:rPr>
        <w:t xml:space="preserve"> </w:t>
      </w:r>
      <w:proofErr w:type="gramStart"/>
      <w:r w:rsidR="00ED42DC" w:rsidRPr="00BB5AC3">
        <w:rPr>
          <w:rFonts w:ascii="Times New Roman" w:hAnsi="Times New Roman" w:cs="Times New Roman"/>
          <w:sz w:val="24"/>
          <w:szCs w:val="24"/>
        </w:rPr>
        <w:t>de</w:t>
      </w:r>
      <w:proofErr w:type="gramEnd"/>
      <w:r w:rsidR="00ED42DC" w:rsidRPr="00BB5AC3">
        <w:rPr>
          <w:rFonts w:ascii="Times New Roman" w:hAnsi="Times New Roman" w:cs="Times New Roman"/>
          <w:sz w:val="24"/>
          <w:szCs w:val="24"/>
        </w:rPr>
        <w:t xml:space="preserve"> </w:t>
      </w:r>
      <w:r w:rsidRPr="00BB5AC3">
        <w:rPr>
          <w:rFonts w:ascii="Times New Roman" w:hAnsi="Times New Roman" w:cs="Times New Roman"/>
          <w:sz w:val="24"/>
          <w:szCs w:val="24"/>
        </w:rPr>
        <w:t>201</w:t>
      </w:r>
      <w:r w:rsidR="00EF5777">
        <w:rPr>
          <w:rFonts w:ascii="Times New Roman" w:hAnsi="Times New Roman" w:cs="Times New Roman"/>
          <w:sz w:val="24"/>
          <w:szCs w:val="24"/>
        </w:rPr>
        <w:t>8</w:t>
      </w:r>
      <w:r w:rsidR="001D2B83" w:rsidRPr="00BB5AC3">
        <w:rPr>
          <w:rFonts w:ascii="Times New Roman" w:hAnsi="Times New Roman" w:cs="Times New Roman"/>
          <w:sz w:val="24"/>
          <w:szCs w:val="24"/>
        </w:rPr>
        <w:t xml:space="preserve"> </w:t>
      </w:r>
      <w:r w:rsidR="00ED42DC" w:rsidRPr="00BB5AC3">
        <w:rPr>
          <w:rFonts w:ascii="Times New Roman" w:hAnsi="Times New Roman" w:cs="Times New Roman"/>
          <w:sz w:val="24"/>
          <w:szCs w:val="24"/>
        </w:rP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173EDD">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AA697A" w:rsidRPr="00BB5AC3" w:rsidRDefault="00AA697A"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275814" w:rsidRDefault="00275814" w:rsidP="00BB5AC3">
      <w:pPr>
        <w:spacing w:before="100" w:beforeAutospacing="1" w:after="100" w:afterAutospacing="1" w:line="240" w:lineRule="auto"/>
        <w:ind w:right="-427" w:firstLine="851"/>
        <w:jc w:val="center"/>
        <w:outlineLvl w:val="4"/>
        <w:rPr>
          <w:rFonts w:ascii="Times New Roman" w:hAnsi="Times New Roman" w:cs="Times New Roman"/>
          <w:b/>
          <w:sz w:val="24"/>
          <w:szCs w:val="24"/>
        </w:rPr>
      </w:pPr>
    </w:p>
    <w:p w:rsidR="00341978"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 xml:space="preserve">TOMADA DE PREÇOS </w:t>
      </w:r>
      <w:r w:rsidR="00341978" w:rsidRPr="00BB5AC3">
        <w:rPr>
          <w:rFonts w:ascii="Times New Roman" w:hAnsi="Times New Roman" w:cs="Times New Roman"/>
          <w:b/>
          <w:sz w:val="24"/>
          <w:szCs w:val="24"/>
        </w:rPr>
        <w:t xml:space="preserve">nº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p>
    <w:p w:rsidR="00ED42DC" w:rsidRPr="00BB5AC3" w:rsidRDefault="00AA697A"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b/>
      </w:r>
      <w:proofErr w:type="gramStart"/>
      <w:r w:rsidR="00ED42DC"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760DAD">
        <w:rPr>
          <w:rFonts w:ascii="Times New Roman" w:hAnsi="Times New Roman" w:cs="Times New Roman"/>
          <w:b/>
          <w:sz w:val="24"/>
          <w:szCs w:val="24"/>
        </w:rPr>
        <w:t>587</w:t>
      </w:r>
      <w:proofErr w:type="gramEnd"/>
      <w:r w:rsidR="00760DAD">
        <w:rPr>
          <w:rFonts w:ascii="Times New Roman" w:hAnsi="Times New Roman" w:cs="Times New Roman"/>
          <w:b/>
          <w:sz w:val="24"/>
          <w:szCs w:val="24"/>
        </w:rPr>
        <w:t>/18</w:t>
      </w:r>
      <w:r w:rsidR="001D2B83" w:rsidRPr="00BB5AC3">
        <w:rPr>
          <w:rFonts w:ascii="Times New Roman" w:hAnsi="Times New Roman" w:cs="Times New Roman"/>
          <w:b/>
          <w:sz w:val="24"/>
          <w:szCs w:val="24"/>
        </w:rPr>
        <w:t xml:space="preserve"> </w:t>
      </w:r>
      <w:r w:rsidRPr="00BB5AC3">
        <w:rPr>
          <w:rFonts w:ascii="Times New Roman" w:hAnsi="Times New Roman" w:cs="Times New Roman"/>
          <w:b/>
          <w:sz w:val="24"/>
          <w:szCs w:val="24"/>
        </w:rPr>
        <w:tab/>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IV</w:t>
      </w:r>
    </w:p>
    <w:p w:rsidR="00ED42DC" w:rsidRPr="00BB5AC3" w:rsidRDefault="00ED42DC" w:rsidP="00275814">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Comprovante de VISTORIA</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Declaro, sob as penas da Lei, para fins </w:t>
      </w:r>
      <w:r w:rsidRPr="00275814">
        <w:rPr>
          <w:rFonts w:ascii="Times New Roman" w:hAnsi="Times New Roman" w:cs="Times New Roman"/>
          <w:b/>
          <w:sz w:val="24"/>
          <w:szCs w:val="24"/>
        </w:rPr>
        <w:t>da TOMADA DE PREÇOS</w:t>
      </w:r>
      <w:r w:rsidR="007C37D6" w:rsidRPr="00275814">
        <w:rPr>
          <w:rFonts w:ascii="Times New Roman" w:hAnsi="Times New Roman" w:cs="Times New Roman"/>
          <w:b/>
          <w:sz w:val="24"/>
          <w:szCs w:val="24"/>
        </w:rPr>
        <w:t xml:space="preserve"> </w:t>
      </w:r>
      <w:r w:rsidRPr="00275814">
        <w:rPr>
          <w:rFonts w:ascii="Times New Roman" w:hAnsi="Times New Roman" w:cs="Times New Roman"/>
          <w:b/>
          <w:sz w:val="24"/>
          <w:szCs w:val="24"/>
        </w:rPr>
        <w:t xml:space="preserve"> nº</w:t>
      </w:r>
      <w:r w:rsidR="00E134D4" w:rsidRPr="00275814">
        <w:rPr>
          <w:rFonts w:ascii="Times New Roman" w:hAnsi="Times New Roman" w:cs="Times New Roman"/>
          <w:b/>
          <w:sz w:val="24"/>
          <w:szCs w:val="24"/>
        </w:rPr>
        <w:t xml:space="preserve">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r w:rsidRPr="00BB5AC3">
        <w:rPr>
          <w:rFonts w:ascii="Times New Roman" w:hAnsi="Times New Roman" w:cs="Times New Roman"/>
          <w:sz w:val="24"/>
          <w:szCs w:val="24"/>
        </w:rPr>
        <w:t xml:space="preserve">, na qualidade de indicado pela empresa </w:t>
      </w:r>
      <w:permStart w:id="1757306334" w:edGrp="everyone"/>
      <w:r w:rsidRPr="00BB5AC3">
        <w:rPr>
          <w:rFonts w:ascii="Times New Roman" w:hAnsi="Times New Roman" w:cs="Times New Roman"/>
          <w:sz w:val="24"/>
          <w:szCs w:val="24"/>
        </w:rPr>
        <w:t>_____________________________________</w:t>
      </w:r>
      <w:r w:rsidR="00275814">
        <w:rPr>
          <w:rFonts w:ascii="Times New Roman" w:hAnsi="Times New Roman" w:cs="Times New Roman"/>
          <w:sz w:val="24"/>
          <w:szCs w:val="24"/>
        </w:rPr>
        <w:t>_</w:t>
      </w:r>
      <w:r w:rsidRPr="00BB5AC3">
        <w:rPr>
          <w:rFonts w:ascii="Times New Roman" w:hAnsi="Times New Roman" w:cs="Times New Roman"/>
          <w:sz w:val="24"/>
          <w:szCs w:val="24"/>
        </w:rPr>
        <w:t>___</w:t>
      </w:r>
      <w:permEnd w:id="1757306334"/>
      <w:r w:rsidR="00275814">
        <w:rPr>
          <w:rFonts w:ascii="Times New Roman" w:hAnsi="Times New Roman" w:cs="Times New Roman"/>
          <w:sz w:val="24"/>
          <w:szCs w:val="24"/>
        </w:rPr>
        <w:t>, CN</w:t>
      </w:r>
      <w:r w:rsidRPr="00BB5AC3">
        <w:rPr>
          <w:rFonts w:ascii="Times New Roman" w:hAnsi="Times New Roman" w:cs="Times New Roman"/>
          <w:sz w:val="24"/>
          <w:szCs w:val="24"/>
        </w:rPr>
        <w:t>P</w:t>
      </w:r>
      <w:r w:rsidR="00275814">
        <w:rPr>
          <w:rFonts w:ascii="Times New Roman" w:hAnsi="Times New Roman" w:cs="Times New Roman"/>
          <w:sz w:val="24"/>
          <w:szCs w:val="24"/>
        </w:rPr>
        <w:t>J</w:t>
      </w:r>
      <w:r w:rsidRPr="00BB5AC3">
        <w:rPr>
          <w:rFonts w:ascii="Times New Roman" w:hAnsi="Times New Roman" w:cs="Times New Roman"/>
          <w:sz w:val="24"/>
          <w:szCs w:val="24"/>
        </w:rPr>
        <w:t xml:space="preserve"> </w:t>
      </w:r>
      <w:permStart w:id="901325206" w:edGrp="everyone"/>
      <w:r w:rsidRPr="00BB5AC3">
        <w:rPr>
          <w:rFonts w:ascii="Times New Roman" w:hAnsi="Times New Roman" w:cs="Times New Roman"/>
          <w:sz w:val="24"/>
          <w:szCs w:val="24"/>
        </w:rPr>
        <w:t>_____________________</w:t>
      </w:r>
      <w:permEnd w:id="901325206"/>
      <w:r w:rsidRPr="00BB5AC3">
        <w:rPr>
          <w:rFonts w:ascii="Times New Roman" w:hAnsi="Times New Roman" w:cs="Times New Roman"/>
          <w:sz w:val="24"/>
          <w:szCs w:val="24"/>
        </w:rPr>
        <w:t xml:space="preserve">, que eu, </w:t>
      </w:r>
      <w:permStart w:id="1337279240" w:edGrp="everyone"/>
      <w:r w:rsidRPr="00BB5AC3">
        <w:rPr>
          <w:rFonts w:ascii="Times New Roman" w:hAnsi="Times New Roman" w:cs="Times New Roman"/>
          <w:sz w:val="24"/>
          <w:szCs w:val="24"/>
        </w:rPr>
        <w:t>___________________________________</w:t>
      </w:r>
      <w:permEnd w:id="1337279240"/>
      <w:r w:rsidRPr="00BB5AC3">
        <w:rPr>
          <w:rFonts w:ascii="Times New Roman" w:hAnsi="Times New Roman" w:cs="Times New Roman"/>
          <w:sz w:val="24"/>
          <w:szCs w:val="24"/>
        </w:rPr>
        <w:t xml:space="preserve">, CPF nº </w:t>
      </w:r>
      <w:permStart w:id="446506607" w:edGrp="everyone"/>
      <w:r w:rsidRPr="00BB5AC3">
        <w:rPr>
          <w:rFonts w:ascii="Times New Roman" w:hAnsi="Times New Roman" w:cs="Times New Roman"/>
          <w:sz w:val="24"/>
          <w:szCs w:val="24"/>
        </w:rPr>
        <w:t>____________________</w:t>
      </w:r>
      <w:permEnd w:id="446506607"/>
      <w:r w:rsidRPr="00BB5AC3">
        <w:rPr>
          <w:rFonts w:ascii="Times New Roman" w:hAnsi="Times New Roman" w:cs="Times New Roman"/>
          <w:sz w:val="24"/>
          <w:szCs w:val="24"/>
        </w:rPr>
        <w:t>, estive em visita ao local onde será executada a obra cujo projeto básico é objeto da presente licitação, ficando ciente de todas as informações e condições necessárias para o cumprimento das obrigações deste edital, considerados eventuais problemas a serem enfrentados durante a execução das mesmas.</w:t>
      </w:r>
    </w:p>
    <w:p w:rsidR="00ED42DC" w:rsidRPr="00BB5AC3" w:rsidRDefault="00ED42DC" w:rsidP="00275814">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Declaro, ainda, que realizei a conferência dos quantitativos especificados na ESTIMATIVA DE CUSTOS.</w:t>
      </w:r>
    </w:p>
    <w:p w:rsidR="00ED42DC"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691156862"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275814">
        <w:rPr>
          <w:rFonts w:ascii="Times New Roman" w:hAnsi="Times New Roman" w:cs="Times New Roman"/>
          <w:sz w:val="24"/>
          <w:szCs w:val="24"/>
        </w:rPr>
        <w:t>.........</w:t>
      </w:r>
      <w:r w:rsidRPr="00BB5AC3">
        <w:rPr>
          <w:rFonts w:ascii="Times New Roman" w:hAnsi="Times New Roman" w:cs="Times New Roman"/>
          <w:sz w:val="24"/>
          <w:szCs w:val="24"/>
        </w:rPr>
        <w:t xml:space="preserve"> de </w:t>
      </w:r>
      <w:r w:rsidR="00275814">
        <w:rPr>
          <w:rFonts w:ascii="Times New Roman" w:hAnsi="Times New Roman" w:cs="Times New Roman"/>
          <w:sz w:val="24"/>
          <w:szCs w:val="24"/>
        </w:rPr>
        <w:t>......................</w:t>
      </w:r>
      <w:r w:rsidRPr="00BB5AC3">
        <w:rPr>
          <w:rFonts w:ascii="Times New Roman" w:hAnsi="Times New Roman" w:cs="Times New Roman"/>
          <w:sz w:val="24"/>
          <w:szCs w:val="24"/>
        </w:rPr>
        <w:t> </w:t>
      </w:r>
      <w:permEnd w:id="691156862"/>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w:t>
      </w:r>
      <w:r w:rsidR="00EF5777">
        <w:rPr>
          <w:rFonts w:ascii="Times New Roman" w:hAnsi="Times New Roman" w:cs="Times New Roman"/>
          <w:sz w:val="24"/>
          <w:szCs w:val="24"/>
        </w:rPr>
        <w:t>8</w:t>
      </w:r>
      <w:r w:rsidRPr="00BB5AC3">
        <w:rPr>
          <w:rFonts w:ascii="Times New Roman" w:hAnsi="Times New Roman" w:cs="Times New Roman"/>
          <w:sz w:val="24"/>
          <w:szCs w:val="24"/>
        </w:rPr>
        <w:t>.</w:t>
      </w:r>
    </w:p>
    <w:p w:rsidR="000E7950" w:rsidRPr="00BB5AC3" w:rsidRDefault="000E7950" w:rsidP="000E7950">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0E7950" w:rsidRPr="00BB5AC3" w:rsidRDefault="000E7950" w:rsidP="000E7950">
      <w:pPr>
        <w:spacing w:before="120" w:after="0" w:line="240" w:lineRule="auto"/>
        <w:ind w:right="-425" w:firstLine="851"/>
        <w:jc w:val="center"/>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ED42DC" w:rsidRPr="00BB5AC3" w:rsidRDefault="00ED42DC" w:rsidP="000E7950">
      <w:pPr>
        <w:spacing w:after="0" w:line="240" w:lineRule="auto"/>
        <w:ind w:right="-425" w:firstLine="851"/>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Responsável Indicado</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ED42DC" w:rsidRPr="00BB5AC3" w:rsidRDefault="00ED42DC" w:rsidP="006A6DA2">
      <w:pPr>
        <w:spacing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Acompanhei a visitação.</w:t>
      </w:r>
    </w:p>
    <w:p w:rsidR="00ED42DC" w:rsidRDefault="00ED42DC" w:rsidP="006A6DA2">
      <w:pPr>
        <w:spacing w:before="120" w:after="0" w:line="240" w:lineRule="auto"/>
        <w:ind w:right="-425"/>
        <w:jc w:val="both"/>
        <w:outlineLvl w:val="4"/>
        <w:rPr>
          <w:rFonts w:ascii="Times New Roman" w:hAnsi="Times New Roman" w:cs="Times New Roman"/>
          <w:sz w:val="24"/>
          <w:szCs w:val="24"/>
        </w:rPr>
      </w:pPr>
      <w:r w:rsidRPr="00BB5AC3">
        <w:rPr>
          <w:rFonts w:ascii="Times New Roman" w:hAnsi="Times New Roman" w:cs="Times New Roman"/>
          <w:sz w:val="24"/>
          <w:szCs w:val="24"/>
        </w:rPr>
        <w:t>____/</w:t>
      </w:r>
      <w:r w:rsidR="004512C7">
        <w:rPr>
          <w:rFonts w:ascii="Times New Roman" w:hAnsi="Times New Roman" w:cs="Times New Roman"/>
          <w:sz w:val="24"/>
          <w:szCs w:val="24"/>
        </w:rPr>
        <w:t>__________</w:t>
      </w:r>
      <w:r w:rsidRPr="00BB5AC3">
        <w:rPr>
          <w:rFonts w:ascii="Times New Roman" w:hAnsi="Times New Roman" w:cs="Times New Roman"/>
          <w:sz w:val="24"/>
          <w:szCs w:val="24"/>
        </w:rPr>
        <w:t>/</w:t>
      </w:r>
      <w:r w:rsidR="00EF5777">
        <w:rPr>
          <w:rFonts w:ascii="Times New Roman" w:hAnsi="Times New Roman" w:cs="Times New Roman"/>
          <w:sz w:val="24"/>
          <w:szCs w:val="24"/>
        </w:rPr>
        <w:t>2018</w:t>
      </w:r>
      <w:r w:rsidRPr="00BB5AC3">
        <w:rPr>
          <w:rFonts w:ascii="Times New Roman" w:hAnsi="Times New Roman" w:cs="Times New Roman"/>
          <w:sz w:val="24"/>
          <w:szCs w:val="24"/>
        </w:rPr>
        <w:t>.</w:t>
      </w:r>
    </w:p>
    <w:p w:rsidR="006A6DA2" w:rsidRPr="00BB5AC3" w:rsidRDefault="006A6DA2" w:rsidP="006A6DA2">
      <w:pPr>
        <w:spacing w:before="120" w:after="0" w:line="240" w:lineRule="auto"/>
        <w:ind w:right="-425"/>
        <w:jc w:val="both"/>
        <w:outlineLvl w:val="4"/>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E3AEC" w:rsidRPr="00275814" w:rsidRDefault="00ED42DC" w:rsidP="006A6DA2">
      <w:pPr>
        <w:spacing w:before="120" w:after="0" w:line="240" w:lineRule="auto"/>
        <w:ind w:right="-425"/>
        <w:jc w:val="both"/>
        <w:outlineLvl w:val="4"/>
        <w:rPr>
          <w:rFonts w:ascii="Times New Roman" w:hAnsi="Times New Roman" w:cs="Times New Roman"/>
        </w:rPr>
      </w:pPr>
      <w:r w:rsidRPr="00275814">
        <w:rPr>
          <w:rFonts w:ascii="Times New Roman" w:hAnsi="Times New Roman" w:cs="Times New Roman"/>
        </w:rPr>
        <w:t>Assinatura do servidor indicado pela Seção de Obras e Manutenção/SOM (com a devida identificação).</w:t>
      </w:r>
      <w:r w:rsidRPr="00275814">
        <w:rPr>
          <w:rFonts w:ascii="Times New Roman" w:hAnsi="Times New Roman" w:cs="Times New Roman"/>
        </w:rPr>
        <w:br/>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b/>
          <w:sz w:val="24"/>
          <w:szCs w:val="24"/>
        </w:rPr>
      </w:pPr>
      <w:r w:rsidRPr="00BB5AC3">
        <w:rPr>
          <w:rFonts w:ascii="Times New Roman" w:hAnsi="Times New Roman" w:cs="Times New Roman"/>
          <w:sz w:val="24"/>
          <w:szCs w:val="24"/>
        </w:rPr>
        <w:br/>
      </w:r>
      <w:proofErr w:type="spellStart"/>
      <w:r w:rsidRPr="00BB5AC3">
        <w:rPr>
          <w:rFonts w:ascii="Times New Roman" w:hAnsi="Times New Roman" w:cs="Times New Roman"/>
          <w:b/>
          <w:sz w:val="24"/>
          <w:szCs w:val="24"/>
        </w:rPr>
        <w:t>Obs</w:t>
      </w:r>
      <w:proofErr w:type="spellEnd"/>
      <w:r w:rsidRPr="00BB5AC3">
        <w:rPr>
          <w:rFonts w:ascii="Times New Roman" w:hAnsi="Times New Roman" w:cs="Times New Roman"/>
          <w:b/>
          <w:sz w:val="24"/>
          <w:szCs w:val="24"/>
        </w:rPr>
        <w:t>: O presente pode ser preenchido de forma manuscrita.</w:t>
      </w: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proofErr w:type="gramStart"/>
      <w:r w:rsidRPr="00BB5AC3">
        <w:rPr>
          <w:rFonts w:ascii="Times New Roman" w:hAnsi="Times New Roman" w:cs="Times New Roman"/>
          <w:b/>
          <w:sz w:val="24"/>
          <w:szCs w:val="24"/>
        </w:rPr>
        <w:t xml:space="preserve">Processo </w:t>
      </w:r>
      <w:r w:rsidR="001D2B83" w:rsidRPr="00BB5AC3">
        <w:rPr>
          <w:rFonts w:ascii="Times New Roman" w:hAnsi="Times New Roman" w:cs="Times New Roman"/>
          <w:b/>
          <w:sz w:val="24"/>
          <w:szCs w:val="24"/>
        </w:rPr>
        <w:t xml:space="preserve"> </w:t>
      </w:r>
      <w:r w:rsidR="00760DAD">
        <w:rPr>
          <w:rFonts w:ascii="Times New Roman" w:hAnsi="Times New Roman" w:cs="Times New Roman"/>
          <w:b/>
          <w:sz w:val="24"/>
          <w:szCs w:val="24"/>
        </w:rPr>
        <w:t>587</w:t>
      </w:r>
      <w:proofErr w:type="gramEnd"/>
      <w:r w:rsidR="00760DAD">
        <w:rPr>
          <w:rFonts w:ascii="Times New Roman" w:hAnsi="Times New Roman" w:cs="Times New Roman"/>
          <w:b/>
          <w:sz w:val="24"/>
          <w:szCs w:val="24"/>
        </w:rPr>
        <w:t>/18</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de que cumpre o inciso XXXIII do art. 7º da CF</w:t>
      </w:r>
    </w:p>
    <w:p w:rsidR="00ED42DC" w:rsidRPr="00BB5AC3" w:rsidRDefault="00ED42DC" w:rsidP="00A22F80">
      <w:pPr>
        <w:spacing w:after="0" w:line="360" w:lineRule="auto"/>
        <w:ind w:right="-425"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 xml:space="preserve">A empresa </w:t>
      </w:r>
      <w:permStart w:id="1588596798" w:edGrp="everyone"/>
      <w:r w:rsidRPr="00BB5AC3">
        <w:rPr>
          <w:rFonts w:ascii="Times New Roman" w:hAnsi="Times New Roman" w:cs="Times New Roman"/>
          <w:sz w:val="24"/>
          <w:szCs w:val="24"/>
        </w:rPr>
        <w:t>_________________________________________________</w:t>
      </w:r>
      <w:permEnd w:id="1588596798"/>
      <w:r w:rsidRPr="00BB5AC3">
        <w:rPr>
          <w:rFonts w:ascii="Times New Roman" w:hAnsi="Times New Roman" w:cs="Times New Roman"/>
          <w:sz w:val="24"/>
          <w:szCs w:val="24"/>
        </w:rPr>
        <w:t xml:space="preserve">, inscrição no CNPJ nº </w:t>
      </w:r>
      <w:permStart w:id="1189174333" w:edGrp="everyone"/>
      <w:r w:rsidRPr="00BB5AC3">
        <w:rPr>
          <w:rFonts w:ascii="Times New Roman" w:hAnsi="Times New Roman" w:cs="Times New Roman"/>
          <w:sz w:val="24"/>
          <w:szCs w:val="24"/>
        </w:rPr>
        <w:t>____________________________</w:t>
      </w:r>
      <w:permEnd w:id="1189174333"/>
      <w:r w:rsidRPr="00BB5AC3">
        <w:rPr>
          <w:rFonts w:ascii="Times New Roman" w:hAnsi="Times New Roman" w:cs="Times New Roman"/>
          <w:sz w:val="24"/>
          <w:szCs w:val="24"/>
        </w:rPr>
        <w:t>, através de seu representante legal, S</w:t>
      </w:r>
      <w:r w:rsidR="00A22F80">
        <w:rPr>
          <w:rFonts w:ascii="Times New Roman" w:hAnsi="Times New Roman" w:cs="Times New Roman"/>
          <w:sz w:val="24"/>
          <w:szCs w:val="24"/>
        </w:rPr>
        <w:t>enho</w:t>
      </w:r>
      <w:r w:rsidRPr="00BB5AC3">
        <w:rPr>
          <w:rFonts w:ascii="Times New Roman" w:hAnsi="Times New Roman" w:cs="Times New Roman"/>
          <w:sz w:val="24"/>
          <w:szCs w:val="24"/>
        </w:rPr>
        <w:t>r</w:t>
      </w:r>
      <w:permStart w:id="1614379318" w:edGrp="everyone"/>
      <w:r w:rsidRPr="00BB5AC3">
        <w:rPr>
          <w:rFonts w:ascii="Times New Roman" w:hAnsi="Times New Roman" w:cs="Times New Roman"/>
          <w:sz w:val="24"/>
          <w:szCs w:val="24"/>
        </w:rPr>
        <w:t>(a) ___________________________________________</w:t>
      </w:r>
      <w:permEnd w:id="1614379318"/>
      <w:r w:rsidRPr="00BB5AC3">
        <w:rPr>
          <w:rFonts w:ascii="Times New Roman" w:hAnsi="Times New Roman" w:cs="Times New Roman"/>
          <w:sz w:val="24"/>
          <w:szCs w:val="24"/>
        </w:rPr>
        <w:t xml:space="preserve">, portador da Carteira de Identidade nº </w:t>
      </w:r>
      <w:permStart w:id="761544935" w:edGrp="everyone"/>
      <w:r w:rsidRPr="00BB5AC3">
        <w:rPr>
          <w:rFonts w:ascii="Times New Roman" w:hAnsi="Times New Roman" w:cs="Times New Roman"/>
          <w:sz w:val="24"/>
          <w:szCs w:val="24"/>
        </w:rPr>
        <w:t>_________________</w:t>
      </w:r>
      <w:permEnd w:id="761544935"/>
      <w:r w:rsidRPr="00BB5AC3">
        <w:rPr>
          <w:rFonts w:ascii="Times New Roman" w:hAnsi="Times New Roman" w:cs="Times New Roman"/>
          <w:sz w:val="24"/>
          <w:szCs w:val="24"/>
        </w:rPr>
        <w:t xml:space="preserve"> e do CPF nº </w:t>
      </w:r>
      <w:permStart w:id="839975423" w:edGrp="everyone"/>
      <w:r w:rsidRPr="00BB5AC3">
        <w:rPr>
          <w:rFonts w:ascii="Times New Roman" w:hAnsi="Times New Roman" w:cs="Times New Roman"/>
          <w:sz w:val="24"/>
          <w:szCs w:val="24"/>
        </w:rPr>
        <w:t>________________</w:t>
      </w:r>
      <w:permEnd w:id="839975423"/>
      <w:r w:rsidR="00A22F80">
        <w:rPr>
          <w:rFonts w:ascii="Times New Roman" w:hAnsi="Times New Roman" w:cs="Times New Roman"/>
          <w:sz w:val="24"/>
          <w:szCs w:val="24"/>
        </w:rPr>
        <w:t xml:space="preserve">, </w:t>
      </w:r>
      <w:permStart w:id="1122984787" w:edGrp="everyone"/>
      <w:r w:rsidR="00A22F80">
        <w:rPr>
          <w:rFonts w:ascii="Times New Roman" w:hAnsi="Times New Roman" w:cs="Times New Roman"/>
          <w:sz w:val="24"/>
          <w:szCs w:val="24"/>
        </w:rPr>
        <w:t>_____________________________</w:t>
      </w:r>
      <w:r w:rsidRPr="00BB5AC3">
        <w:rPr>
          <w:rFonts w:ascii="Times New Roman" w:hAnsi="Times New Roman" w:cs="Times New Roman"/>
          <w:sz w:val="24"/>
          <w:szCs w:val="24"/>
        </w:rPr>
        <w:t xml:space="preserve"> (cargo na empresa: Diretor ou Sócio-Gerente)</w:t>
      </w:r>
      <w:permEnd w:id="1122984787"/>
      <w:r w:rsidR="00A22F80">
        <w:rPr>
          <w:rFonts w:ascii="Times New Roman" w:hAnsi="Times New Roman" w:cs="Times New Roman"/>
          <w:sz w:val="24"/>
          <w:szCs w:val="24"/>
        </w:rPr>
        <w:t xml:space="preserve">, </w:t>
      </w:r>
      <w:r w:rsidRPr="00BB5AC3">
        <w:rPr>
          <w:rFonts w:ascii="Times New Roman" w:hAnsi="Times New Roman" w:cs="Times New Roman"/>
          <w:sz w:val="24"/>
          <w:szCs w:val="24"/>
        </w:rPr>
        <w:t xml:space="preserve">DECLARA, para fins de cumprimento ao disposto no inciso XXXIII do art. 7º da Constituição Federal, na qualidade de PROPONENTE da Licitação instaurada pela CÂMARA MUNICIPAL DE PORTO ALEGRE, </w:t>
      </w:r>
      <w:r w:rsidRPr="00A22F80">
        <w:rPr>
          <w:rFonts w:ascii="Times New Roman" w:hAnsi="Times New Roman" w:cs="Times New Roman"/>
          <w:b/>
          <w:sz w:val="24"/>
          <w:szCs w:val="24"/>
        </w:rPr>
        <w:t xml:space="preserve">Processo </w:t>
      </w:r>
      <w:r w:rsidR="00760DAD">
        <w:rPr>
          <w:rFonts w:ascii="Times New Roman" w:hAnsi="Times New Roman" w:cs="Times New Roman"/>
          <w:b/>
          <w:sz w:val="24"/>
          <w:szCs w:val="24"/>
        </w:rPr>
        <w:t>587/18</w:t>
      </w:r>
      <w:r w:rsidRPr="00A22F80">
        <w:rPr>
          <w:rFonts w:ascii="Times New Roman" w:hAnsi="Times New Roman" w:cs="Times New Roman"/>
          <w:sz w:val="24"/>
          <w:szCs w:val="24"/>
        </w:rPr>
        <w:t>, na modalidade</w:t>
      </w:r>
      <w:r w:rsidRPr="00A22F80">
        <w:rPr>
          <w:rFonts w:ascii="Times New Roman" w:hAnsi="Times New Roman" w:cs="Times New Roman"/>
          <w:b/>
          <w:sz w:val="24"/>
          <w:szCs w:val="24"/>
        </w:rPr>
        <w:t xml:space="preserve"> TOMADA DE PREÇOS </w:t>
      </w:r>
      <w:r w:rsidR="001A6682" w:rsidRPr="00A22F80">
        <w:rPr>
          <w:rFonts w:ascii="Times New Roman" w:hAnsi="Times New Roman" w:cs="Times New Roman"/>
          <w:b/>
          <w:sz w:val="24"/>
          <w:szCs w:val="24"/>
        </w:rPr>
        <w:t xml:space="preserve">nº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r w:rsidRPr="00BB5AC3">
        <w:rPr>
          <w:rFonts w:ascii="Times New Roman" w:hAnsi="Times New Roman" w:cs="Times New Roman"/>
          <w:sz w:val="24"/>
          <w:szCs w:val="24"/>
        </w:rPr>
        <w:t xml:space="preserve">, que não emprega menor de 18 (dezoito) anos em trabalho noturno, perigoso ou insalubre e não emprega menor de 16 (dezesseis) anos, bem como comunicará à Administração da </w:t>
      </w:r>
      <w:r w:rsidR="00B337F9" w:rsidRPr="00BB5AC3">
        <w:rPr>
          <w:rFonts w:ascii="Times New Roman" w:hAnsi="Times New Roman" w:cs="Times New Roman"/>
          <w:sz w:val="24"/>
          <w:szCs w:val="24"/>
        </w:rPr>
        <w:t>Câmara Municipal de Porto Alegre</w:t>
      </w:r>
      <w:r w:rsidRPr="00BB5AC3">
        <w:rPr>
          <w:rFonts w:ascii="Times New Roman" w:hAnsi="Times New Roman" w:cs="Times New Roman"/>
          <w:sz w:val="24"/>
          <w:szCs w:val="24"/>
        </w:rPr>
        <w:t xml:space="preserve"> qualquer fato ou evento superveniente que altere a atual situação.</w:t>
      </w: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Ressalva: (</w:t>
      </w:r>
      <w:permStart w:id="1645155835" w:edGrp="everyone"/>
      <w:r w:rsidRPr="00BB5AC3">
        <w:rPr>
          <w:rFonts w:ascii="Times New Roman" w:hAnsi="Times New Roman" w:cs="Times New Roman"/>
          <w:sz w:val="24"/>
          <w:szCs w:val="24"/>
        </w:rPr>
        <w:t>__</w:t>
      </w:r>
      <w:permEnd w:id="1645155835"/>
      <w:r w:rsidRPr="00BB5AC3">
        <w:rPr>
          <w:rFonts w:ascii="Times New Roman" w:hAnsi="Times New Roman" w:cs="Times New Roman"/>
          <w:sz w:val="24"/>
          <w:szCs w:val="24"/>
        </w:rPr>
        <w:t>) emprega menor, a partir de 14 (quatorze) anos, na condição de aprendiz.</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r w:rsidRPr="00BB5AC3">
        <w:rPr>
          <w:rFonts w:ascii="Times New Roman" w:hAnsi="Times New Roman" w:cs="Times New Roman"/>
          <w:sz w:val="24"/>
          <w:szCs w:val="24"/>
        </w:rPr>
        <w:tab/>
      </w:r>
      <w:r w:rsidRPr="00BB5AC3">
        <w:rPr>
          <w:rFonts w:ascii="Times New Roman" w:hAnsi="Times New Roman" w:cs="Times New Roman"/>
          <w:sz w:val="24"/>
          <w:szCs w:val="24"/>
        </w:rPr>
        <w:tab/>
      </w:r>
      <w:permStart w:id="792603761" w:edGrp="everyone"/>
      <w:r w:rsidR="002E3AEC" w:rsidRPr="00BB5AC3">
        <w:rPr>
          <w:rFonts w:ascii="Times New Roman" w:hAnsi="Times New Roman" w:cs="Times New Roman"/>
          <w:sz w:val="24"/>
          <w:szCs w:val="24"/>
        </w:rPr>
        <w:t xml:space="preserve">Município de </w:t>
      </w:r>
      <w:r w:rsidRPr="00BB5AC3">
        <w:rPr>
          <w:rFonts w:ascii="Times New Roman" w:hAnsi="Times New Roman" w:cs="Times New Roman"/>
          <w:sz w:val="24"/>
          <w:szCs w:val="24"/>
        </w:rPr>
        <w:t xml:space="preserve">Porto Alegre, </w:t>
      </w:r>
      <w:r w:rsidR="00A22F80">
        <w:rPr>
          <w:rFonts w:ascii="Times New Roman" w:hAnsi="Times New Roman" w:cs="Times New Roman"/>
          <w:sz w:val="24"/>
          <w:szCs w:val="24"/>
        </w:rPr>
        <w:t>.........</w:t>
      </w:r>
      <w:r w:rsidRPr="00BB5AC3">
        <w:rPr>
          <w:rFonts w:ascii="Times New Roman" w:hAnsi="Times New Roman" w:cs="Times New Roman"/>
          <w:sz w:val="24"/>
          <w:szCs w:val="24"/>
        </w:rPr>
        <w:t> de</w:t>
      </w:r>
      <w:r w:rsidR="00A22F80">
        <w:rPr>
          <w:rFonts w:ascii="Times New Roman" w:hAnsi="Times New Roman" w:cs="Times New Roman"/>
          <w:sz w:val="24"/>
          <w:szCs w:val="24"/>
        </w:rPr>
        <w:t xml:space="preserve"> .......................</w:t>
      </w:r>
      <w:r w:rsidRPr="00BB5AC3">
        <w:rPr>
          <w:rFonts w:ascii="Times New Roman" w:hAnsi="Times New Roman" w:cs="Times New Roman"/>
          <w:sz w:val="24"/>
          <w:szCs w:val="24"/>
        </w:rPr>
        <w:t> </w:t>
      </w:r>
      <w:permEnd w:id="792603761"/>
      <w:r w:rsidRPr="00BB5AC3">
        <w:rPr>
          <w:rFonts w:ascii="Times New Roman" w:hAnsi="Times New Roman" w:cs="Times New Roman"/>
          <w:sz w:val="24"/>
          <w:szCs w:val="24"/>
        </w:rPr>
        <w:t> </w:t>
      </w:r>
      <w:proofErr w:type="gramStart"/>
      <w:r w:rsidRPr="00BB5AC3">
        <w:rPr>
          <w:rFonts w:ascii="Times New Roman" w:hAnsi="Times New Roman" w:cs="Times New Roman"/>
          <w:sz w:val="24"/>
          <w:szCs w:val="24"/>
        </w:rPr>
        <w:t>de</w:t>
      </w:r>
      <w:proofErr w:type="gramEnd"/>
      <w:r w:rsidRPr="00BB5AC3">
        <w:rPr>
          <w:rFonts w:ascii="Times New Roman" w:hAnsi="Times New Roman" w:cs="Times New Roman"/>
          <w:sz w:val="24"/>
          <w:szCs w:val="24"/>
        </w:rPr>
        <w:t xml:space="preserve"> </w:t>
      </w:r>
      <w:r w:rsidR="002E3AEC" w:rsidRPr="00BB5AC3">
        <w:rPr>
          <w:rFonts w:ascii="Times New Roman" w:hAnsi="Times New Roman" w:cs="Times New Roman"/>
          <w:sz w:val="24"/>
          <w:szCs w:val="24"/>
        </w:rPr>
        <w:t>201</w:t>
      </w:r>
      <w:r w:rsidR="00EF5777">
        <w:rPr>
          <w:rFonts w:ascii="Times New Roman" w:hAnsi="Times New Roman" w:cs="Times New Roman"/>
          <w:sz w:val="24"/>
          <w:szCs w:val="24"/>
        </w:rPr>
        <w:t>8</w:t>
      </w:r>
      <w:r w:rsidRPr="00BB5AC3">
        <w:rPr>
          <w:rFonts w:ascii="Times New Roman" w:hAnsi="Times New Roman" w:cs="Times New Roman"/>
          <w:sz w:val="24"/>
          <w:szCs w:val="24"/>
        </w:rPr>
        <w:t>.</w:t>
      </w:r>
    </w:p>
    <w:p w:rsidR="00A22F80" w:rsidRDefault="00A22F80"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before="100" w:beforeAutospacing="1" w:after="100" w:afterAutospacing="1" w:line="240" w:lineRule="auto"/>
        <w:ind w:right="-427"/>
        <w:jc w:val="both"/>
        <w:outlineLvl w:val="4"/>
        <w:rPr>
          <w:rFonts w:ascii="Times New Roman" w:hAnsi="Times New Roman" w:cs="Times New Roman"/>
          <w:sz w:val="24"/>
          <w:szCs w:val="24"/>
        </w:rPr>
      </w:pPr>
      <w:r w:rsidRPr="00BB5AC3">
        <w:rPr>
          <w:rFonts w:ascii="Times New Roman" w:hAnsi="Times New Roman" w:cs="Times New Roman"/>
          <w:sz w:val="24"/>
          <w:szCs w:val="24"/>
        </w:rPr>
        <w:t>* Em caso afirmativo, assinalar a ressalva acima.</w:t>
      </w: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2E3AEC" w:rsidRDefault="002E3AEC"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EF5777" w:rsidRPr="00BB5AC3" w:rsidRDefault="00EF5777" w:rsidP="00A22F80">
      <w:pPr>
        <w:spacing w:before="100" w:beforeAutospacing="1" w:after="100" w:afterAutospacing="1" w:line="240" w:lineRule="auto"/>
        <w:ind w:right="-427"/>
        <w:jc w:val="both"/>
        <w:outlineLvl w:val="4"/>
        <w:rPr>
          <w:rFonts w:ascii="Times New Roman" w:hAnsi="Times New Roman" w:cs="Times New Roman"/>
          <w:b/>
          <w:sz w:val="24"/>
          <w:szCs w:val="24"/>
        </w:rPr>
      </w:pPr>
    </w:p>
    <w:p w:rsidR="001A6682"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lastRenderedPageBreak/>
        <w:t>TOMADA DE PREÇOS nº</w:t>
      </w:r>
      <w:r w:rsidR="001A6682" w:rsidRPr="00BB5AC3">
        <w:rPr>
          <w:rFonts w:ascii="Times New Roman" w:hAnsi="Times New Roman" w:cs="Times New Roman"/>
          <w:b/>
          <w:sz w:val="24"/>
          <w:szCs w:val="24"/>
        </w:rPr>
        <w:t xml:space="preserve">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p>
    <w:p w:rsidR="007C37D6"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 xml:space="preserve">Processo </w:t>
      </w:r>
      <w:r w:rsidR="00760DAD">
        <w:rPr>
          <w:rFonts w:ascii="Times New Roman" w:hAnsi="Times New Roman" w:cs="Times New Roman"/>
          <w:b/>
          <w:sz w:val="24"/>
          <w:szCs w:val="24"/>
        </w:rPr>
        <w:t>587/18</w:t>
      </w: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ANEXO VI</w:t>
      </w:r>
    </w:p>
    <w:p w:rsidR="00A22F80" w:rsidRDefault="00A22F80" w:rsidP="00A22F80">
      <w:pPr>
        <w:spacing w:before="100" w:beforeAutospacing="1" w:after="100" w:afterAutospacing="1" w:line="240" w:lineRule="auto"/>
        <w:ind w:right="-427"/>
        <w:jc w:val="center"/>
        <w:outlineLvl w:val="4"/>
        <w:rPr>
          <w:rFonts w:ascii="Times New Roman" w:hAnsi="Times New Roman" w:cs="Times New Roman"/>
          <w:b/>
          <w:sz w:val="24"/>
          <w:szCs w:val="24"/>
        </w:rPr>
      </w:pPr>
    </w:p>
    <w:p w:rsidR="00ED42DC" w:rsidRPr="00BB5AC3" w:rsidRDefault="00ED42DC" w:rsidP="00A22F80">
      <w:pPr>
        <w:spacing w:before="100" w:beforeAutospacing="1" w:after="100" w:afterAutospacing="1" w:line="240" w:lineRule="auto"/>
        <w:ind w:right="-427"/>
        <w:jc w:val="center"/>
        <w:outlineLvl w:val="4"/>
        <w:rPr>
          <w:rFonts w:ascii="Times New Roman" w:hAnsi="Times New Roman" w:cs="Times New Roman"/>
          <w:b/>
          <w:sz w:val="24"/>
          <w:szCs w:val="24"/>
        </w:rPr>
      </w:pPr>
      <w:r w:rsidRPr="00BB5AC3">
        <w:rPr>
          <w:rFonts w:ascii="Times New Roman" w:hAnsi="Times New Roman" w:cs="Times New Roman"/>
          <w:b/>
          <w:sz w:val="24"/>
          <w:szCs w:val="24"/>
        </w:rPr>
        <w:t>DECLARAÇÃO NEGATIVA DE DOAÇÃO ELEITORAL</w:t>
      </w:r>
    </w:p>
    <w:p w:rsidR="00ED42DC" w:rsidRPr="00BB5AC3" w:rsidRDefault="00ED42DC" w:rsidP="00BB5AC3">
      <w:pPr>
        <w:spacing w:before="100" w:beforeAutospacing="1" w:after="100" w:afterAutospacing="1" w:line="240" w:lineRule="auto"/>
        <w:ind w:right="-427" w:firstLine="851"/>
        <w:jc w:val="both"/>
        <w:outlineLvl w:val="4"/>
        <w:rPr>
          <w:rFonts w:ascii="Times New Roman" w:hAnsi="Times New Roman" w:cs="Times New Roman"/>
          <w:sz w:val="24"/>
          <w:szCs w:val="24"/>
        </w:rPr>
      </w:pPr>
    </w:p>
    <w:p w:rsidR="001273A2" w:rsidRPr="00501A51" w:rsidRDefault="001273A2" w:rsidP="001273A2">
      <w:pPr>
        <w:widowControl w:val="0"/>
        <w:spacing w:line="360" w:lineRule="auto"/>
        <w:ind w:right="4" w:firstLine="709"/>
        <w:jc w:val="both"/>
        <w:rPr>
          <w:sz w:val="24"/>
          <w:szCs w:val="24"/>
        </w:rPr>
      </w:pPr>
      <w:permStart w:id="537200697" w:edGrp="everyone"/>
      <w:r w:rsidRPr="00501A51">
        <w:rPr>
          <w:sz w:val="24"/>
          <w:szCs w:val="24"/>
        </w:rPr>
        <w:t xml:space="preserve">A empresa </w:t>
      </w:r>
      <w:r w:rsidRPr="00501A51">
        <w:rPr>
          <w:bCs/>
          <w:sz w:val="24"/>
          <w:szCs w:val="24"/>
        </w:rPr>
        <w:t>______________________________________________________</w:t>
      </w:r>
      <w:r w:rsidRPr="00501A51">
        <w:rPr>
          <w:sz w:val="24"/>
          <w:szCs w:val="24"/>
        </w:rPr>
        <w:t xml:space="preserve">, inscrição no CNPJ nº </w:t>
      </w:r>
      <w:r w:rsidRPr="00501A51">
        <w:rPr>
          <w:bCs/>
          <w:sz w:val="24"/>
          <w:szCs w:val="24"/>
        </w:rPr>
        <w:t>__________________,</w:t>
      </w:r>
      <w:r w:rsidRPr="00501A51">
        <w:rPr>
          <w:sz w:val="24"/>
          <w:szCs w:val="24"/>
        </w:rPr>
        <w:t xml:space="preserve"> por meio de seu representante legal – </w:t>
      </w:r>
      <w:r w:rsidRPr="00501A51">
        <w:rPr>
          <w:color w:val="A6A6A6"/>
          <w:sz w:val="24"/>
          <w:szCs w:val="24"/>
        </w:rPr>
        <w:t>cargo ocupado</w:t>
      </w:r>
      <w:r w:rsidRPr="00501A51">
        <w:rPr>
          <w:sz w:val="24"/>
          <w:szCs w:val="24"/>
        </w:rPr>
        <w:t xml:space="preserve"> –, senhor(a) </w:t>
      </w:r>
      <w:r w:rsidRPr="00501A51">
        <w:rPr>
          <w:bCs/>
          <w:sz w:val="24"/>
          <w:szCs w:val="24"/>
        </w:rPr>
        <w:t>___________________________</w:t>
      </w:r>
      <w:r w:rsidRPr="00501A51">
        <w:rPr>
          <w:sz w:val="24"/>
          <w:szCs w:val="24"/>
        </w:rPr>
        <w:t xml:space="preserve">, portador(a) da Carteira de Identidade nº </w:t>
      </w:r>
      <w:r w:rsidRPr="00501A51">
        <w:rPr>
          <w:bCs/>
          <w:sz w:val="24"/>
          <w:szCs w:val="24"/>
        </w:rPr>
        <w:t>__________________</w:t>
      </w:r>
      <w:r w:rsidRPr="00501A51">
        <w:rPr>
          <w:sz w:val="24"/>
          <w:szCs w:val="24"/>
        </w:rPr>
        <w:t xml:space="preserve"> e do CPF nº</w:t>
      </w:r>
      <w:r w:rsidRPr="00501A51">
        <w:rPr>
          <w:bCs/>
          <w:sz w:val="24"/>
          <w:szCs w:val="24"/>
        </w:rPr>
        <w:t>__________________</w:t>
      </w:r>
      <w:r w:rsidRPr="00501A51">
        <w:rPr>
          <w:sz w:val="24"/>
          <w:szCs w:val="24"/>
        </w:rPr>
        <w:t xml:space="preserve">, </w:t>
      </w:r>
      <w:r w:rsidRPr="00D41ADB">
        <w:rPr>
          <w:color w:val="000000"/>
          <w:sz w:val="24"/>
          <w:szCs w:val="24"/>
        </w:rPr>
        <w:t>DECLARA que, a partir do dia 02 de outubro de 2015, não efetuou doação em dinheiro, ou bem estimável em dinheiro, para partido político ou campanha eleitoral de candidato a cargo eletivo, estando CIENTE de que, após a assinatura deste documento e durante a vigência do contrato, não poderá, igualmente, fazê-lo.</w:t>
      </w:r>
    </w:p>
    <w:p w:rsidR="001273A2" w:rsidRPr="00501A51" w:rsidRDefault="001273A2" w:rsidP="001273A2">
      <w:pPr>
        <w:widowControl w:val="0"/>
        <w:spacing w:line="360" w:lineRule="auto"/>
        <w:ind w:right="-185" w:firstLine="720"/>
        <w:rPr>
          <w:sz w:val="24"/>
          <w:szCs w:val="24"/>
        </w:rPr>
      </w:pPr>
      <w:r w:rsidRPr="00501A51">
        <w:rPr>
          <w:sz w:val="24"/>
          <w:szCs w:val="24"/>
        </w:rPr>
        <w:t xml:space="preserve">Município de Porto Alegre, </w:t>
      </w:r>
      <w:r w:rsidRPr="00501A51">
        <w:rPr>
          <w:bCs/>
          <w:sz w:val="24"/>
          <w:szCs w:val="24"/>
          <w:u w:val="single"/>
        </w:rPr>
        <w:t>____</w:t>
      </w:r>
      <w:permEnd w:id="537200697"/>
      <w:r w:rsidRPr="00501A51">
        <w:rPr>
          <w:sz w:val="24"/>
          <w:szCs w:val="24"/>
        </w:rPr>
        <w:t xml:space="preserve"> de </w:t>
      </w:r>
      <w:permStart w:id="535173802" w:edGrp="everyone"/>
      <w:r w:rsidRPr="00501A51">
        <w:rPr>
          <w:bCs/>
          <w:sz w:val="24"/>
          <w:szCs w:val="24"/>
          <w:u w:val="single"/>
        </w:rPr>
        <w:t>______________</w:t>
      </w:r>
      <w:permEnd w:id="535173802"/>
      <w:r w:rsidRPr="00501A51">
        <w:rPr>
          <w:sz w:val="24"/>
          <w:szCs w:val="24"/>
        </w:rPr>
        <w:t xml:space="preserve"> </w:t>
      </w:r>
      <w:proofErr w:type="spellStart"/>
      <w:r w:rsidRPr="00501A51">
        <w:rPr>
          <w:sz w:val="24"/>
          <w:szCs w:val="24"/>
        </w:rPr>
        <w:t>de</w:t>
      </w:r>
      <w:proofErr w:type="spellEnd"/>
      <w:r w:rsidRPr="00501A51">
        <w:rPr>
          <w:sz w:val="24"/>
          <w:szCs w:val="24"/>
        </w:rPr>
        <w:t xml:space="preserve"> 201</w:t>
      </w:r>
      <w:r>
        <w:rPr>
          <w:sz w:val="24"/>
          <w:szCs w:val="24"/>
        </w:rPr>
        <w:t>8</w:t>
      </w:r>
      <w:r w:rsidRPr="00501A51">
        <w:rPr>
          <w:sz w:val="24"/>
          <w:szCs w:val="24"/>
        </w:rPr>
        <w:t>.</w:t>
      </w:r>
    </w:p>
    <w:p w:rsidR="002E3AEC" w:rsidRPr="00BB5AC3" w:rsidRDefault="002E3AEC" w:rsidP="00A22F80">
      <w:pPr>
        <w:spacing w:before="100" w:beforeAutospacing="1" w:after="100" w:afterAutospacing="1" w:line="240" w:lineRule="auto"/>
        <w:ind w:right="-427"/>
        <w:jc w:val="both"/>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br/>
      </w:r>
      <w:r w:rsidRPr="00BB5AC3">
        <w:rPr>
          <w:rFonts w:ascii="Times New Roman" w:hAnsi="Times New Roman" w:cs="Times New Roman"/>
          <w:sz w:val="24"/>
          <w:szCs w:val="24"/>
        </w:rPr>
        <w:br/>
        <w:t>......................................................................................................</w:t>
      </w:r>
    </w:p>
    <w:p w:rsidR="00ED42DC" w:rsidRPr="00BB5AC3" w:rsidRDefault="00ED42DC" w:rsidP="00A22F80">
      <w:pPr>
        <w:spacing w:after="0" w:line="240" w:lineRule="auto"/>
        <w:ind w:right="-425"/>
        <w:jc w:val="center"/>
        <w:outlineLvl w:val="4"/>
        <w:rPr>
          <w:rFonts w:ascii="Times New Roman" w:hAnsi="Times New Roman" w:cs="Times New Roman"/>
          <w:sz w:val="24"/>
          <w:szCs w:val="24"/>
        </w:rPr>
      </w:pPr>
      <w:r w:rsidRPr="00BB5AC3">
        <w:rPr>
          <w:rFonts w:ascii="Times New Roman" w:hAnsi="Times New Roman" w:cs="Times New Roman"/>
          <w:sz w:val="24"/>
          <w:szCs w:val="24"/>
        </w:rPr>
        <w:t>ASSINATURA DO REPRESENTANTE LEGAL ACIMA QUALIFICADO E CARIMBO DA EMPRESA</w:t>
      </w:r>
    </w:p>
    <w:p w:rsidR="00A22F80" w:rsidRDefault="00A22F80" w:rsidP="00A22F80">
      <w:pPr>
        <w:spacing w:after="0" w:line="240" w:lineRule="auto"/>
        <w:ind w:right="-427"/>
        <w:jc w:val="center"/>
        <w:outlineLvl w:val="4"/>
        <w:rPr>
          <w:rFonts w:ascii="Times New Roman" w:hAnsi="Times New Roman" w:cs="Times New Roman"/>
          <w:sz w:val="24"/>
          <w:szCs w:val="24"/>
        </w:rPr>
      </w:pPr>
    </w:p>
    <w:p w:rsidR="00ED42DC" w:rsidRPr="00BB5AC3" w:rsidRDefault="00ED42DC" w:rsidP="00A22F80">
      <w:pPr>
        <w:spacing w:after="0" w:line="240" w:lineRule="auto"/>
        <w:ind w:right="-427"/>
        <w:jc w:val="center"/>
        <w:outlineLvl w:val="4"/>
        <w:rPr>
          <w:rFonts w:ascii="Times New Roman" w:hAnsi="Times New Roman" w:cs="Times New Roman"/>
          <w:sz w:val="24"/>
          <w:szCs w:val="24"/>
        </w:rPr>
      </w:pPr>
      <w:r w:rsidRPr="00BB5AC3">
        <w:rPr>
          <w:rFonts w:ascii="Times New Roman" w:hAnsi="Times New Roman" w:cs="Times New Roman"/>
          <w:sz w:val="24"/>
          <w:szCs w:val="24"/>
        </w:rPr>
        <w:t>(Se PROCURADOR, anexar cópia da PROCURAÇÃO autenticada ou com o original para que se proceda à autenticação nos termos do Edital)</w:t>
      </w:r>
    </w:p>
    <w:p w:rsidR="00EF5777" w:rsidRDefault="00EF5777" w:rsidP="00712FB6">
      <w:pPr>
        <w:jc w:val="center"/>
        <w:rPr>
          <w:rFonts w:ascii="Times New Roman" w:eastAsia="Times New Roman" w:hAnsi="Times New Roman" w:cs="Times New Roman"/>
          <w:b/>
          <w:sz w:val="24"/>
          <w:szCs w:val="24"/>
          <w:highlight w:val="yellow"/>
          <w:lang w:eastAsia="pt-BR"/>
        </w:rPr>
      </w:pPr>
    </w:p>
    <w:p w:rsidR="00EF5777" w:rsidRDefault="00EF5777" w:rsidP="00712FB6">
      <w:pPr>
        <w:jc w:val="center"/>
        <w:rPr>
          <w:rFonts w:ascii="Times New Roman" w:eastAsia="Times New Roman" w:hAnsi="Times New Roman" w:cs="Times New Roman"/>
          <w:b/>
          <w:sz w:val="24"/>
          <w:szCs w:val="24"/>
          <w:highlight w:val="yellow"/>
          <w:lang w:eastAsia="pt-BR"/>
        </w:rPr>
      </w:pPr>
    </w:p>
    <w:p w:rsidR="0073503C" w:rsidRDefault="0073503C" w:rsidP="00712FB6">
      <w:pPr>
        <w:jc w:val="center"/>
        <w:rPr>
          <w:rFonts w:ascii="Times New Roman" w:eastAsia="Times New Roman" w:hAnsi="Times New Roman" w:cs="Times New Roman"/>
          <w:b/>
          <w:sz w:val="24"/>
          <w:szCs w:val="24"/>
          <w:highlight w:val="yellow"/>
          <w:lang w:eastAsia="pt-BR"/>
        </w:rPr>
      </w:pPr>
    </w:p>
    <w:p w:rsidR="00EF5777" w:rsidRDefault="00EF5777" w:rsidP="00712FB6">
      <w:pPr>
        <w:jc w:val="center"/>
        <w:rPr>
          <w:rFonts w:ascii="Times New Roman" w:eastAsia="Times New Roman" w:hAnsi="Times New Roman" w:cs="Times New Roman"/>
          <w:b/>
          <w:sz w:val="24"/>
          <w:szCs w:val="24"/>
          <w:highlight w:val="yellow"/>
          <w:lang w:eastAsia="pt-BR"/>
        </w:rPr>
      </w:pP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sidR="00760DAD">
        <w:rPr>
          <w:rFonts w:ascii="Times New Roman" w:hAnsi="Times New Roman" w:cs="Times New Roman"/>
          <w:b/>
          <w:sz w:val="24"/>
          <w:szCs w:val="24"/>
        </w:rPr>
        <w:t>587/18</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sidR="00BF1407">
        <w:rPr>
          <w:rFonts w:ascii="Times New Roman" w:hAnsi="Times New Roman" w:cs="Times New Roman"/>
          <w:b/>
          <w:sz w:val="24"/>
          <w:szCs w:val="24"/>
        </w:rPr>
        <w:t>II</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DECLARAÇÃO DE INDICAÇÃO DO RESPONSÁVEL TÉCNICO</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after="0" w:line="36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 xml:space="preserve">Declaro, sob as penas da Lei, para fins da TOMADA DE PREÇOS nº </w:t>
      </w:r>
      <w:r w:rsidR="00760DAD">
        <w:rPr>
          <w:rFonts w:ascii="Times New Roman" w:hAnsi="Times New Roman" w:cs="Times New Roman"/>
          <w:sz w:val="24"/>
          <w:szCs w:val="24"/>
        </w:rPr>
        <w:t>03/2018</w:t>
      </w:r>
      <w:r w:rsidR="00D07D30">
        <w:rPr>
          <w:rFonts w:ascii="Times New Roman" w:hAnsi="Times New Roman" w:cs="Times New Roman"/>
          <w:sz w:val="24"/>
          <w:szCs w:val="24"/>
        </w:rPr>
        <w:t xml:space="preserve"> </w:t>
      </w:r>
      <w:r w:rsidRPr="00B566FA">
        <w:rPr>
          <w:rFonts w:ascii="Times New Roman" w:hAnsi="Times New Roman" w:cs="Times New Roman"/>
          <w:sz w:val="24"/>
          <w:szCs w:val="24"/>
        </w:rPr>
        <w:t xml:space="preserve">, que o profissional </w:t>
      </w:r>
      <w:permStart w:id="1298365500" w:edGrp="everyone"/>
      <w:r w:rsidRPr="00B566FA">
        <w:rPr>
          <w:rFonts w:ascii="Times New Roman" w:hAnsi="Times New Roman" w:cs="Times New Roman"/>
          <w:sz w:val="24"/>
          <w:szCs w:val="24"/>
        </w:rPr>
        <w:t>____________________________</w:t>
      </w:r>
      <w:permEnd w:id="1298365500"/>
      <w:r w:rsidRPr="00B566FA">
        <w:rPr>
          <w:rFonts w:ascii="Times New Roman" w:hAnsi="Times New Roman" w:cs="Times New Roman"/>
          <w:sz w:val="24"/>
          <w:szCs w:val="24"/>
        </w:rPr>
        <w:t xml:space="preserve">, CREA: </w:t>
      </w:r>
      <w:permStart w:id="1016404924" w:edGrp="everyone"/>
      <w:r w:rsidRPr="00B566FA">
        <w:rPr>
          <w:rFonts w:ascii="Times New Roman" w:hAnsi="Times New Roman" w:cs="Times New Roman"/>
          <w:sz w:val="24"/>
          <w:szCs w:val="24"/>
        </w:rPr>
        <w:t>_____________________</w:t>
      </w:r>
      <w:permEnd w:id="1016404924"/>
      <w:r w:rsidRPr="00B566FA">
        <w:rPr>
          <w:rFonts w:ascii="Times New Roman" w:hAnsi="Times New Roman" w:cs="Times New Roman"/>
          <w:sz w:val="24"/>
          <w:szCs w:val="24"/>
        </w:rPr>
        <w:t xml:space="preserve">, detentor do(s) atestado(s) de responsabilidade técnica exigido no </w:t>
      </w:r>
      <w:r w:rsidRPr="0006223F">
        <w:rPr>
          <w:rFonts w:ascii="Times New Roman" w:hAnsi="Times New Roman" w:cs="Times New Roman"/>
          <w:sz w:val="24"/>
          <w:szCs w:val="24"/>
        </w:rPr>
        <w:t>item 5.1.4.4.</w:t>
      </w:r>
      <w:r>
        <w:rPr>
          <w:rFonts w:ascii="Times New Roman" w:hAnsi="Times New Roman" w:cs="Times New Roman"/>
          <w:sz w:val="24"/>
          <w:szCs w:val="24"/>
        </w:rPr>
        <w:t>1</w:t>
      </w:r>
      <w:r w:rsidRPr="00B566FA">
        <w:rPr>
          <w:rFonts w:ascii="Times New Roman" w:hAnsi="Times New Roman" w:cs="Times New Roman"/>
          <w:sz w:val="24"/>
          <w:szCs w:val="24"/>
        </w:rPr>
        <w:t xml:space="preserve"> do Edital, segundo o(s) qual(ais) nos propusemos habilitar na </w:t>
      </w:r>
      <w:r w:rsidRPr="001C5472">
        <w:rPr>
          <w:rFonts w:ascii="Times New Roman" w:hAnsi="Times New Roman" w:cs="Times New Roman"/>
          <w:b/>
          <w:sz w:val="24"/>
          <w:szCs w:val="24"/>
        </w:rPr>
        <w:t xml:space="preserve">Tomada de Preços nº </w:t>
      </w:r>
      <w:r w:rsidR="00760DAD">
        <w:rPr>
          <w:rFonts w:ascii="Times New Roman" w:hAnsi="Times New Roman" w:cs="Times New Roman"/>
          <w:b/>
          <w:sz w:val="24"/>
          <w:szCs w:val="24"/>
        </w:rPr>
        <w:t>03/2018</w:t>
      </w:r>
      <w:r w:rsidR="00D07D30">
        <w:rPr>
          <w:rFonts w:ascii="Times New Roman" w:hAnsi="Times New Roman" w:cs="Times New Roman"/>
          <w:b/>
          <w:sz w:val="24"/>
          <w:szCs w:val="24"/>
        </w:rPr>
        <w:t xml:space="preserve"> </w:t>
      </w:r>
      <w:r w:rsidRPr="00B566FA">
        <w:rPr>
          <w:rFonts w:ascii="Times New Roman" w:hAnsi="Times New Roman" w:cs="Times New Roman"/>
          <w:sz w:val="24"/>
          <w:szCs w:val="24"/>
        </w:rPr>
        <w:t>, será o Responsável Técnico que acompanhará a execução do serviço/obra caso a empresa logre vencer a presente licitação, sendo a substituição somente realizada por profissional cujo acervo técnico seja equivalente ou superior e, desde que aprovado pela CMPA.</w:t>
      </w: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t>Por ser a expressão da verdade, firma a presente.</w:t>
      </w:r>
    </w:p>
    <w:p w:rsidR="00002520"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p>
    <w:p w:rsidR="00002520" w:rsidRPr="00B566FA" w:rsidRDefault="00002520" w:rsidP="00002520">
      <w:pPr>
        <w:spacing w:before="100" w:beforeAutospacing="1" w:after="100" w:afterAutospacing="1" w:line="240" w:lineRule="auto"/>
        <w:ind w:right="-568" w:firstLine="851"/>
        <w:jc w:val="both"/>
        <w:rPr>
          <w:rFonts w:ascii="Times New Roman" w:hAnsi="Times New Roman" w:cs="Times New Roman"/>
          <w:sz w:val="24"/>
          <w:szCs w:val="24"/>
        </w:rPr>
      </w:pPr>
      <w:r w:rsidRPr="00B566FA">
        <w:rPr>
          <w:rFonts w:ascii="Times New Roman" w:hAnsi="Times New Roman" w:cs="Times New Roman"/>
          <w:sz w:val="24"/>
          <w:szCs w:val="24"/>
        </w:rPr>
        <w:tab/>
      </w:r>
      <w:r w:rsidRPr="00B566FA">
        <w:rPr>
          <w:rFonts w:ascii="Times New Roman" w:hAnsi="Times New Roman" w:cs="Times New Roman"/>
          <w:sz w:val="24"/>
          <w:szCs w:val="24"/>
        </w:rPr>
        <w:tab/>
      </w:r>
      <w:r w:rsidRPr="00B566FA">
        <w:rPr>
          <w:rFonts w:ascii="Times New Roman" w:hAnsi="Times New Roman" w:cs="Times New Roman"/>
          <w:sz w:val="24"/>
          <w:szCs w:val="24"/>
        </w:rPr>
        <w:tab/>
      </w:r>
      <w:permStart w:id="197353121" w:edGrp="everyone"/>
      <w:r w:rsidRPr="00B566FA">
        <w:rPr>
          <w:rFonts w:ascii="Times New Roman" w:hAnsi="Times New Roman" w:cs="Times New Roman"/>
          <w:sz w:val="24"/>
          <w:szCs w:val="24"/>
        </w:rPr>
        <w:t>Porto Alegre, ............</w:t>
      </w:r>
      <w:permEnd w:id="197353121"/>
      <w:r w:rsidRPr="00B566FA">
        <w:rPr>
          <w:rFonts w:ascii="Times New Roman" w:hAnsi="Times New Roman" w:cs="Times New Roman"/>
          <w:sz w:val="24"/>
          <w:szCs w:val="24"/>
        </w:rPr>
        <w:t xml:space="preserve"> de </w:t>
      </w:r>
      <w:permStart w:id="1572300852" w:edGrp="everyone"/>
      <w:r w:rsidRPr="00B566FA">
        <w:rPr>
          <w:rFonts w:ascii="Times New Roman" w:hAnsi="Times New Roman" w:cs="Times New Roman"/>
          <w:sz w:val="24"/>
          <w:szCs w:val="24"/>
        </w:rPr>
        <w:t>.....................................</w:t>
      </w:r>
      <w:permEnd w:id="1572300852"/>
      <w:r w:rsidRPr="00B566FA">
        <w:rPr>
          <w:rFonts w:ascii="Times New Roman" w:hAnsi="Times New Roman" w:cs="Times New Roman"/>
          <w:sz w:val="24"/>
          <w:szCs w:val="24"/>
        </w:rPr>
        <w:t xml:space="preserve"> </w:t>
      </w:r>
      <w:proofErr w:type="gramStart"/>
      <w:r w:rsidRPr="00B566FA">
        <w:rPr>
          <w:rFonts w:ascii="Times New Roman" w:hAnsi="Times New Roman" w:cs="Times New Roman"/>
          <w:sz w:val="24"/>
          <w:szCs w:val="24"/>
        </w:rPr>
        <w:t>de</w:t>
      </w:r>
      <w:proofErr w:type="gramEnd"/>
      <w:r w:rsidRPr="00B566FA">
        <w:rPr>
          <w:rFonts w:ascii="Times New Roman" w:hAnsi="Times New Roman" w:cs="Times New Roman"/>
          <w:sz w:val="24"/>
          <w:szCs w:val="24"/>
        </w:rPr>
        <w:t xml:space="preserve"> 201</w:t>
      </w:r>
      <w:r w:rsidR="00717B6A">
        <w:rPr>
          <w:rFonts w:ascii="Times New Roman" w:hAnsi="Times New Roman" w:cs="Times New Roman"/>
          <w:sz w:val="24"/>
          <w:szCs w:val="24"/>
        </w:rPr>
        <w:t>8</w:t>
      </w:r>
      <w:r w:rsidRPr="00B566FA">
        <w:rPr>
          <w:rFonts w:ascii="Times New Roman" w:hAnsi="Times New Roman" w:cs="Times New Roman"/>
          <w:sz w:val="24"/>
          <w:szCs w:val="24"/>
        </w:rPr>
        <w:t>.</w:t>
      </w:r>
    </w:p>
    <w:p w:rsidR="00002520" w:rsidRPr="00B566FA" w:rsidRDefault="00002520" w:rsidP="00002520">
      <w:pPr>
        <w:spacing w:before="100" w:beforeAutospacing="1" w:after="100" w:afterAutospacing="1" w:line="240" w:lineRule="auto"/>
        <w:ind w:right="-568" w:firstLine="851"/>
        <w:jc w:val="center"/>
        <w:rPr>
          <w:rFonts w:ascii="Times New Roman" w:hAnsi="Times New Roman" w:cs="Times New Roman"/>
          <w:sz w:val="24"/>
          <w:szCs w:val="24"/>
        </w:rPr>
      </w:pPr>
      <w:r w:rsidRPr="00B566FA">
        <w:rPr>
          <w:rFonts w:ascii="Times New Roman" w:hAnsi="Times New Roman" w:cs="Times New Roman"/>
          <w:sz w:val="24"/>
          <w:szCs w:val="24"/>
        </w:rPr>
        <w:br/>
        <w:t>......................................................................................................</w:t>
      </w:r>
    </w:p>
    <w:p w:rsidR="00002520" w:rsidRPr="00B566FA" w:rsidRDefault="00002520" w:rsidP="00002520">
      <w:pPr>
        <w:spacing w:before="100" w:beforeAutospacing="1" w:after="100" w:afterAutospacing="1" w:line="240" w:lineRule="auto"/>
        <w:ind w:right="-568"/>
        <w:jc w:val="center"/>
        <w:rPr>
          <w:rFonts w:ascii="Times New Roman" w:hAnsi="Times New Roman" w:cs="Times New Roman"/>
          <w:sz w:val="24"/>
          <w:szCs w:val="24"/>
        </w:rPr>
      </w:pPr>
      <w:r w:rsidRPr="00B566FA">
        <w:rPr>
          <w:rFonts w:ascii="Times New Roman" w:hAnsi="Times New Roman" w:cs="Times New Roman"/>
          <w:sz w:val="24"/>
          <w:szCs w:val="24"/>
        </w:rPr>
        <w:t>ASSINATURA DO REPRESENTANTE LEGAL ACIMA QUALIFICADO E CARIMBO DA EMPRESA</w:t>
      </w:r>
    </w:p>
    <w:p w:rsidR="00002520" w:rsidRDefault="00002520" w:rsidP="00002520">
      <w:pPr>
        <w:spacing w:before="100" w:beforeAutospacing="1" w:after="100" w:afterAutospacing="1" w:line="240" w:lineRule="auto"/>
        <w:ind w:right="-568"/>
        <w:jc w:val="center"/>
      </w:pPr>
      <w:r w:rsidRPr="00B566FA">
        <w:rPr>
          <w:rFonts w:ascii="Times New Roman" w:hAnsi="Times New Roman" w:cs="Times New Roman"/>
        </w:rPr>
        <w:t>(Se PROCURADOR, anexar cópia da PROCURAÇÃO autenticada ou com o original para que se proceda à autenticação nos termos do Edital)</w:t>
      </w:r>
    </w:p>
    <w:p w:rsidR="00002520" w:rsidRDefault="00002520" w:rsidP="00B150ED">
      <w:pPr>
        <w:spacing w:before="360" w:after="0" w:line="240" w:lineRule="auto"/>
        <w:ind w:right="-425"/>
        <w:jc w:val="both"/>
        <w:outlineLvl w:val="4"/>
        <w:rPr>
          <w:sz w:val="24"/>
          <w:szCs w:val="24"/>
        </w:rPr>
      </w:pPr>
    </w:p>
    <w:p w:rsidR="00C46127" w:rsidRDefault="00C46127" w:rsidP="00B150ED">
      <w:pPr>
        <w:spacing w:before="360" w:after="0" w:line="240" w:lineRule="auto"/>
        <w:ind w:right="-425"/>
        <w:jc w:val="both"/>
        <w:outlineLvl w:val="4"/>
        <w:rPr>
          <w:sz w:val="24"/>
          <w:szCs w:val="24"/>
        </w:rPr>
      </w:pPr>
    </w:p>
    <w:p w:rsidR="00C46127" w:rsidRDefault="00C46127" w:rsidP="00B150ED">
      <w:pPr>
        <w:spacing w:before="360" w:after="0" w:line="240" w:lineRule="auto"/>
        <w:ind w:right="-425"/>
        <w:jc w:val="both"/>
        <w:outlineLvl w:val="4"/>
        <w:rPr>
          <w:sz w:val="24"/>
          <w:szCs w:val="24"/>
        </w:rPr>
      </w:pPr>
    </w:p>
    <w:p w:rsidR="00742AA0" w:rsidRPr="00B566FA" w:rsidRDefault="00742AA0" w:rsidP="00742AA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lastRenderedPageBreak/>
        <w:t xml:space="preserve">TOMADA DE PREÇOS nº </w:t>
      </w:r>
      <w:r>
        <w:rPr>
          <w:rFonts w:ascii="Times New Roman" w:hAnsi="Times New Roman" w:cs="Times New Roman"/>
          <w:b/>
          <w:sz w:val="24"/>
          <w:szCs w:val="24"/>
        </w:rPr>
        <w:t xml:space="preserve">03/2018 </w:t>
      </w:r>
    </w:p>
    <w:p w:rsidR="00742AA0" w:rsidRPr="00B566FA" w:rsidRDefault="00742AA0" w:rsidP="00742AA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 xml:space="preserve">Processo </w:t>
      </w:r>
      <w:r>
        <w:rPr>
          <w:rFonts w:ascii="Times New Roman" w:hAnsi="Times New Roman" w:cs="Times New Roman"/>
          <w:b/>
          <w:sz w:val="24"/>
          <w:szCs w:val="24"/>
        </w:rPr>
        <w:t>587/18</w:t>
      </w:r>
    </w:p>
    <w:p w:rsidR="00742AA0" w:rsidRPr="00B566FA" w:rsidRDefault="00742AA0" w:rsidP="00742AA0">
      <w:pPr>
        <w:spacing w:before="100" w:beforeAutospacing="1" w:after="100" w:afterAutospacing="1" w:line="240" w:lineRule="auto"/>
        <w:ind w:right="-568" w:firstLine="851"/>
        <w:jc w:val="center"/>
        <w:rPr>
          <w:rFonts w:ascii="Times New Roman" w:hAnsi="Times New Roman" w:cs="Times New Roman"/>
          <w:b/>
          <w:sz w:val="24"/>
          <w:szCs w:val="24"/>
        </w:rPr>
      </w:pPr>
      <w:r w:rsidRPr="00B566FA">
        <w:rPr>
          <w:rFonts w:ascii="Times New Roman" w:hAnsi="Times New Roman" w:cs="Times New Roman"/>
          <w:b/>
          <w:sz w:val="24"/>
          <w:szCs w:val="24"/>
        </w:rPr>
        <w:t>ANEXO V</w:t>
      </w:r>
      <w:r>
        <w:rPr>
          <w:rFonts w:ascii="Times New Roman" w:hAnsi="Times New Roman" w:cs="Times New Roman"/>
          <w:b/>
          <w:sz w:val="24"/>
          <w:szCs w:val="24"/>
        </w:rPr>
        <w:t>III</w:t>
      </w:r>
    </w:p>
    <w:p w:rsidR="00742AA0" w:rsidRDefault="00742AA0" w:rsidP="00742AA0">
      <w:pPr>
        <w:spacing w:before="100" w:beforeAutospacing="1" w:after="100" w:afterAutospacing="1" w:line="240" w:lineRule="auto"/>
        <w:ind w:right="-568" w:firstLine="851"/>
        <w:jc w:val="center"/>
        <w:rPr>
          <w:rFonts w:ascii="Times New Roman" w:hAnsi="Times New Roman" w:cs="Times New Roman"/>
          <w:b/>
          <w:sz w:val="24"/>
          <w:szCs w:val="24"/>
        </w:rPr>
      </w:pPr>
      <w:r>
        <w:rPr>
          <w:rFonts w:ascii="Times New Roman" w:hAnsi="Times New Roman" w:cs="Times New Roman"/>
          <w:b/>
          <w:sz w:val="24"/>
          <w:szCs w:val="24"/>
        </w:rPr>
        <w:t>MINUTA DE CONTRATO</w:t>
      </w:r>
    </w:p>
    <w:p w:rsidR="00742AA0" w:rsidRPr="00742AA0" w:rsidRDefault="00742AA0" w:rsidP="00742AA0">
      <w:pPr>
        <w:ind w:left="4080" w:right="-187"/>
        <w:jc w:val="both"/>
        <w:rPr>
          <w:sz w:val="20"/>
          <w:szCs w:val="16"/>
          <w:lang w:eastAsia="ar-SA"/>
        </w:rPr>
      </w:pPr>
      <w:r w:rsidRPr="00742AA0">
        <w:rPr>
          <w:sz w:val="20"/>
          <w:szCs w:val="16"/>
          <w:lang w:eastAsia="ar-SA"/>
        </w:rPr>
        <w:t xml:space="preserve">Termo de Contrato de </w:t>
      </w:r>
      <w:r w:rsidRPr="00742AA0">
        <w:rPr>
          <w:sz w:val="20"/>
          <w:szCs w:val="16"/>
        </w:rPr>
        <w:t>execução das obras e serviços, fornecimento de materiais e equipamentos referente à substituição de cabo de média tensão da entrada de energia da subestação rebaixada da Câmara Municipal de Porto Alegre e instalação de dutos de passagem</w:t>
      </w:r>
      <w:r w:rsidRPr="00742AA0">
        <w:rPr>
          <w:sz w:val="20"/>
          <w:szCs w:val="16"/>
          <w:lang w:eastAsia="ar-SA"/>
        </w:rPr>
        <w:t xml:space="preserve">, utilizado e reserva, do poste de entrada da concessionária – CEEE-D – na rua </w:t>
      </w:r>
      <w:proofErr w:type="spellStart"/>
      <w:r w:rsidRPr="00742AA0">
        <w:rPr>
          <w:sz w:val="20"/>
          <w:szCs w:val="16"/>
          <w:lang w:eastAsia="ar-SA"/>
        </w:rPr>
        <w:t>Ibanor</w:t>
      </w:r>
      <w:proofErr w:type="spellEnd"/>
      <w:r w:rsidRPr="00742AA0">
        <w:rPr>
          <w:sz w:val="20"/>
          <w:szCs w:val="16"/>
          <w:lang w:eastAsia="ar-SA"/>
        </w:rPr>
        <w:t xml:space="preserve"> José </w:t>
      </w:r>
      <w:proofErr w:type="spellStart"/>
      <w:r w:rsidRPr="00742AA0">
        <w:rPr>
          <w:sz w:val="20"/>
          <w:szCs w:val="16"/>
          <w:lang w:eastAsia="ar-SA"/>
        </w:rPr>
        <w:t>Tartarotti</w:t>
      </w:r>
      <w:proofErr w:type="spellEnd"/>
      <w:r w:rsidRPr="00742AA0">
        <w:rPr>
          <w:sz w:val="20"/>
          <w:szCs w:val="16"/>
          <w:lang w:eastAsia="ar-SA"/>
        </w:rPr>
        <w:t xml:space="preserve"> até a subestação cubículo de medição, lateral do prédio chamado bloco de utilidades da Câmara Municipal de Porto Alegre, que entre si celebram a </w:t>
      </w:r>
      <w:r w:rsidRPr="00742AA0">
        <w:rPr>
          <w:b/>
          <w:sz w:val="20"/>
          <w:szCs w:val="16"/>
        </w:rPr>
        <w:t>Câmara Muni</w:t>
      </w:r>
      <w:r w:rsidRPr="00742AA0">
        <w:rPr>
          <w:rStyle w:val="Forte"/>
          <w:rFonts w:eastAsia="Arial Unicode MS"/>
          <w:snapToGrid w:val="0"/>
          <w:sz w:val="20"/>
          <w:szCs w:val="16"/>
        </w:rPr>
        <w:t>cipal de Porto Alegre</w:t>
      </w:r>
      <w:r w:rsidRPr="00742AA0">
        <w:rPr>
          <w:sz w:val="20"/>
          <w:szCs w:val="16"/>
          <w:lang w:eastAsia="ar-SA"/>
        </w:rPr>
        <w:t xml:space="preserve"> e ... </w:t>
      </w:r>
    </w:p>
    <w:p w:rsidR="00742AA0" w:rsidRPr="001A0669" w:rsidRDefault="00742AA0" w:rsidP="00742AA0">
      <w:pPr>
        <w:ind w:left="4440" w:right="-187"/>
        <w:jc w:val="both"/>
        <w:rPr>
          <w:sz w:val="16"/>
          <w:szCs w:val="16"/>
          <w:lang w:eastAsia="ar-SA"/>
        </w:rPr>
      </w:pPr>
    </w:p>
    <w:p w:rsidR="00742AA0" w:rsidRPr="001A0669" w:rsidRDefault="00742AA0" w:rsidP="00742AA0">
      <w:pPr>
        <w:ind w:right="-187" w:firstLine="720"/>
        <w:jc w:val="both"/>
      </w:pPr>
      <w:r w:rsidRPr="001A0669">
        <w:t xml:space="preserve">A CÂMARA MUNICIPAL DE PORTO ALEGRE, com sede nesta Capital, na Av. Loureiro da Silva n.º 255, neste instrumento designada CONTRATANTE, representada por seu Presidente, Vereador Valter Luis da Costa </w:t>
      </w:r>
      <w:proofErr w:type="spellStart"/>
      <w:r w:rsidRPr="001A0669">
        <w:t>Nagelstein</w:t>
      </w:r>
      <w:proofErr w:type="spellEnd"/>
      <w:r w:rsidRPr="001A0669">
        <w:rPr>
          <w:bCs/>
        </w:rPr>
        <w:t>, CPF nº 606</w:t>
      </w:r>
      <w:r w:rsidRPr="001A0669">
        <w:t>.665.870-00, e ..., pessoa jurídica de direito privado, com sede em ..., inscrita no CNPJ/MF n.º ..., neste ato representada por ..., CPF n.º .</w:t>
      </w:r>
      <w:r>
        <w:tab/>
      </w:r>
      <w:r w:rsidRPr="001A0669">
        <w:t xml:space="preserve">.., doravante designada CONTRATADA, </w:t>
      </w:r>
      <w:r w:rsidRPr="001A0669">
        <w:rPr>
          <w:lang w:eastAsia="ar-SA"/>
        </w:rPr>
        <w:t xml:space="preserve">tendo em vista o que consta do Processo nº </w:t>
      </w:r>
      <w:r>
        <w:rPr>
          <w:lang w:eastAsia="ar-SA"/>
        </w:rPr>
        <w:t>587/18</w:t>
      </w:r>
      <w:r w:rsidRPr="001A0669">
        <w:rPr>
          <w:lang w:eastAsia="ar-SA"/>
        </w:rPr>
        <w:t xml:space="preserve"> e o resultado final </w:t>
      </w:r>
      <w:r w:rsidRPr="00BF0F8F">
        <w:rPr>
          <w:lang w:eastAsia="ar-SA"/>
        </w:rPr>
        <w:t xml:space="preserve">da Tomada de Preços n° </w:t>
      </w:r>
      <w:r>
        <w:rPr>
          <w:lang w:eastAsia="ar-SA"/>
        </w:rPr>
        <w:t>03</w:t>
      </w:r>
      <w:r w:rsidRPr="00BF0F8F">
        <w:rPr>
          <w:lang w:eastAsia="ar-SA"/>
        </w:rPr>
        <w:t>/2018</w:t>
      </w:r>
      <w:r>
        <w:rPr>
          <w:lang w:eastAsia="ar-SA"/>
        </w:rPr>
        <w:t xml:space="preserve">, </w:t>
      </w:r>
      <w:r w:rsidRPr="001A0669">
        <w:t xml:space="preserve">com fundamento na Lei nº 8.666/93 e demais dispositivos legais aplicáveis, ajustam entre si </w:t>
      </w:r>
      <w:r>
        <w:t xml:space="preserve">a </w:t>
      </w:r>
      <w:r w:rsidRPr="00D05ED1">
        <w:rPr>
          <w:bCs/>
        </w:rPr>
        <w:t xml:space="preserve">execução das obras e serviços, fornecimento de materiais e equipamentos referente à </w:t>
      </w:r>
      <w:r w:rsidRPr="00104E03">
        <w:rPr>
          <w:bCs/>
        </w:rPr>
        <w:t xml:space="preserve">substituição de cabo de média tensão da entrada de energia da subestação rebaixada da Câmara Municipal de Porto Alegre e instalação de dutos de passagem, utilizado e reserva, do poste de entrada da concessionária – CEEE-D – na rua </w:t>
      </w:r>
      <w:proofErr w:type="spellStart"/>
      <w:r w:rsidRPr="00104E03">
        <w:rPr>
          <w:bCs/>
        </w:rPr>
        <w:t>Ibanor</w:t>
      </w:r>
      <w:proofErr w:type="spellEnd"/>
      <w:r w:rsidRPr="00104E03">
        <w:rPr>
          <w:bCs/>
        </w:rPr>
        <w:t xml:space="preserve"> José </w:t>
      </w:r>
      <w:proofErr w:type="spellStart"/>
      <w:r w:rsidRPr="00104E03">
        <w:rPr>
          <w:bCs/>
        </w:rPr>
        <w:t>Tartarotti</w:t>
      </w:r>
      <w:proofErr w:type="spellEnd"/>
      <w:r w:rsidRPr="00104E03">
        <w:rPr>
          <w:bCs/>
        </w:rPr>
        <w:t xml:space="preserve"> até a subestação cubículo de medição, lateral do prédio chamado bloco de utilidades da Câmara Municipal de Porto Alegre</w:t>
      </w:r>
      <w:r>
        <w:rPr>
          <w:bCs/>
        </w:rPr>
        <w:t>,</w:t>
      </w:r>
      <w:r w:rsidRPr="001A0669">
        <w:t xml:space="preserve"> mediante as cláusulas e as condições que seguem: </w:t>
      </w:r>
    </w:p>
    <w:p w:rsidR="00742AA0" w:rsidRPr="001A0669" w:rsidRDefault="00742AA0" w:rsidP="00742AA0">
      <w:pPr>
        <w:ind w:right="-185" w:firstLine="720"/>
        <w:jc w:val="both"/>
      </w:pPr>
    </w:p>
    <w:p w:rsidR="00742AA0" w:rsidRPr="009832A8" w:rsidRDefault="00742AA0" w:rsidP="00742AA0">
      <w:pPr>
        <w:ind w:right="-185" w:firstLine="720"/>
        <w:jc w:val="both"/>
        <w:rPr>
          <w:b/>
        </w:rPr>
      </w:pPr>
      <w:r w:rsidRPr="009832A8">
        <w:rPr>
          <w:b/>
        </w:rPr>
        <w:t>CLÁUSULA PRIMEIRA – DO OBJETO</w:t>
      </w:r>
    </w:p>
    <w:p w:rsidR="00742AA0" w:rsidRPr="001A0669" w:rsidRDefault="00742AA0" w:rsidP="00742AA0">
      <w:pPr>
        <w:ind w:right="-185" w:firstLine="720"/>
        <w:jc w:val="both"/>
      </w:pPr>
      <w:r w:rsidRPr="001A0669">
        <w:t>O presente ajuste tem por objeto a</w:t>
      </w:r>
      <w:r w:rsidRPr="001A0669">
        <w:rPr>
          <w:bCs/>
        </w:rPr>
        <w:t xml:space="preserve"> </w:t>
      </w:r>
      <w:r w:rsidRPr="00D05ED1">
        <w:t xml:space="preserve">execução das obras e serviços, fornecimento de materiais e equipamentos referente à </w:t>
      </w:r>
      <w:r w:rsidRPr="00104E03">
        <w:t xml:space="preserve">substituição de cabo de média tensão da entrada de energia da subestação rebaixada da Câmara Municipal de Porto Alegre e instalação de dutos de passagem, utilizado e reserva, do poste de entrada da concessionária – CEEE-D – na rua </w:t>
      </w:r>
      <w:proofErr w:type="spellStart"/>
      <w:r w:rsidRPr="00104E03">
        <w:t>Ibanor</w:t>
      </w:r>
      <w:proofErr w:type="spellEnd"/>
      <w:r w:rsidRPr="00104E03">
        <w:t xml:space="preserve"> José </w:t>
      </w:r>
      <w:proofErr w:type="spellStart"/>
      <w:r w:rsidRPr="00104E03">
        <w:t>Tartarotti</w:t>
      </w:r>
      <w:proofErr w:type="spellEnd"/>
      <w:r w:rsidRPr="00104E03">
        <w:t xml:space="preserve"> até a subestação cubículo de medição, lateral do prédio chamado bloco de utilidades da Câmara Municipal de Porto Alegre</w:t>
      </w:r>
      <w:r w:rsidRPr="001A0669">
        <w:t>, na forma, prazos, especificações e condições previstas no</w:t>
      </w:r>
      <w:r w:rsidRPr="001A0669">
        <w:rPr>
          <w:bCs/>
        </w:rPr>
        <w:t xml:space="preserve"> Edital d</w:t>
      </w:r>
      <w:r>
        <w:rPr>
          <w:bCs/>
        </w:rPr>
        <w:t>a</w:t>
      </w:r>
      <w:r w:rsidRPr="001A0669">
        <w:rPr>
          <w:bCs/>
        </w:rPr>
        <w:t xml:space="preserve"> </w:t>
      </w:r>
      <w:r>
        <w:rPr>
          <w:bCs/>
        </w:rPr>
        <w:t>Tomada de Preços</w:t>
      </w:r>
      <w:r w:rsidRPr="001A0669">
        <w:rPr>
          <w:lang w:eastAsia="ar-SA"/>
        </w:rPr>
        <w:t xml:space="preserve"> n° </w:t>
      </w:r>
      <w:r>
        <w:rPr>
          <w:lang w:eastAsia="ar-SA"/>
        </w:rPr>
        <w:t>03/2018</w:t>
      </w:r>
      <w:r w:rsidRPr="001A0669">
        <w:rPr>
          <w:lang w:eastAsia="ar-SA"/>
        </w:rPr>
        <w:t xml:space="preserve"> e seu</w:t>
      </w:r>
      <w:r>
        <w:rPr>
          <w:lang w:eastAsia="ar-SA"/>
        </w:rPr>
        <w:t>s</w:t>
      </w:r>
      <w:r w:rsidRPr="001A0669">
        <w:rPr>
          <w:lang w:eastAsia="ar-SA"/>
        </w:rPr>
        <w:t xml:space="preserve"> Anexo</w:t>
      </w:r>
      <w:r>
        <w:rPr>
          <w:lang w:eastAsia="ar-SA"/>
        </w:rPr>
        <w:t>s</w:t>
      </w:r>
      <w:r w:rsidRPr="001A0669">
        <w:rPr>
          <w:lang w:eastAsia="ar-SA"/>
        </w:rPr>
        <w:t>.</w:t>
      </w:r>
    </w:p>
    <w:p w:rsidR="00742AA0" w:rsidRPr="009832A8" w:rsidRDefault="00742AA0" w:rsidP="00742AA0">
      <w:pPr>
        <w:ind w:right="-185" w:firstLine="720"/>
        <w:jc w:val="both"/>
        <w:rPr>
          <w:b/>
        </w:rPr>
      </w:pPr>
      <w:r w:rsidRPr="009832A8">
        <w:rPr>
          <w:b/>
        </w:rPr>
        <w:lastRenderedPageBreak/>
        <w:t>CLÁUSULA SEGUNDA – DAS BASES DO CONTRATO</w:t>
      </w:r>
    </w:p>
    <w:p w:rsidR="00742AA0" w:rsidRPr="001A0669" w:rsidRDefault="00742AA0" w:rsidP="00742AA0">
      <w:pPr>
        <w:ind w:right="-185" w:firstLine="720"/>
        <w:jc w:val="both"/>
      </w:pPr>
      <w:r w:rsidRPr="001A0669">
        <w:t>2.1.</w:t>
      </w:r>
      <w:r w:rsidRPr="001A0669">
        <w:rPr>
          <w:bCs/>
        </w:rPr>
        <w:t xml:space="preserve"> </w:t>
      </w:r>
      <w:r w:rsidRPr="001A0669">
        <w:t>Integram o presente contrato os seguintes documentos, cujos termos, condições e obrigações, independentemente de transcrição, vinculam e obrigam as partes:</w:t>
      </w:r>
    </w:p>
    <w:p w:rsidR="00742AA0" w:rsidRPr="001A0669" w:rsidRDefault="00742AA0" w:rsidP="00742AA0">
      <w:pPr>
        <w:numPr>
          <w:ilvl w:val="0"/>
          <w:numId w:val="32"/>
        </w:numPr>
        <w:spacing w:after="0" w:line="240" w:lineRule="auto"/>
        <w:ind w:left="709" w:right="-185" w:firstLine="720"/>
        <w:jc w:val="both"/>
      </w:pPr>
      <w:proofErr w:type="gramStart"/>
      <w:r w:rsidRPr="001A0669">
        <w:t>a</w:t>
      </w:r>
      <w:proofErr w:type="gramEnd"/>
      <w:r w:rsidRPr="001A0669">
        <w:t xml:space="preserve"> Proposta da CONTRATADA;</w:t>
      </w:r>
    </w:p>
    <w:p w:rsidR="00742AA0" w:rsidRPr="001A0669" w:rsidRDefault="00742AA0" w:rsidP="00742AA0">
      <w:pPr>
        <w:numPr>
          <w:ilvl w:val="0"/>
          <w:numId w:val="32"/>
        </w:numPr>
        <w:tabs>
          <w:tab w:val="clear" w:pos="1494"/>
        </w:tabs>
        <w:spacing w:after="0" w:line="240" w:lineRule="auto"/>
        <w:ind w:left="2127" w:right="-185" w:hanging="709"/>
        <w:jc w:val="both"/>
      </w:pPr>
      <w:proofErr w:type="gramStart"/>
      <w:r>
        <w:t>o</w:t>
      </w:r>
      <w:proofErr w:type="gramEnd"/>
      <w:r>
        <w:t xml:space="preserve"> </w:t>
      </w:r>
      <w:r w:rsidRPr="00D05ED1">
        <w:t>Edital da Tomada de Preços n° 0</w:t>
      </w:r>
      <w:r>
        <w:t>3</w:t>
      </w:r>
      <w:r w:rsidRPr="00D05ED1">
        <w:t>/2018 e seus Anexos.</w:t>
      </w:r>
    </w:p>
    <w:p w:rsidR="00742AA0" w:rsidRPr="001A0669" w:rsidRDefault="00742AA0" w:rsidP="00742AA0">
      <w:pPr>
        <w:ind w:right="-185" w:firstLine="720"/>
        <w:jc w:val="both"/>
      </w:pPr>
      <w:r w:rsidRPr="001A0669">
        <w:t>2.2. Este Contrato é regido pelas normas da Lei n.º 8.666/93 e suas alterações e demais preceitos legais aplicáveis.</w:t>
      </w:r>
    </w:p>
    <w:p w:rsidR="00742AA0" w:rsidRPr="001A0669" w:rsidRDefault="00742AA0" w:rsidP="00742AA0">
      <w:pPr>
        <w:ind w:right="-185" w:firstLine="720"/>
        <w:jc w:val="both"/>
      </w:pPr>
    </w:p>
    <w:p w:rsidR="00742AA0" w:rsidRPr="009832A8" w:rsidRDefault="00742AA0" w:rsidP="00742AA0">
      <w:pPr>
        <w:ind w:right="-185" w:firstLine="720"/>
        <w:jc w:val="both"/>
        <w:rPr>
          <w:b/>
        </w:rPr>
      </w:pPr>
      <w:r w:rsidRPr="009832A8">
        <w:rPr>
          <w:b/>
        </w:rPr>
        <w:t>CLÁUSULA TERCEIRA – DAS OBRIGAÇÕES DA CONTRATADA</w:t>
      </w:r>
    </w:p>
    <w:p w:rsidR="00742AA0" w:rsidRPr="001A0669" w:rsidRDefault="00742AA0" w:rsidP="00742AA0">
      <w:pPr>
        <w:ind w:right="-185" w:firstLine="720"/>
        <w:jc w:val="both"/>
      </w:pPr>
      <w:r w:rsidRPr="001A0669">
        <w:t>Sem prejuízo das demais obrigações legais e disposições deste contrato, obriga-se a CONTRATADA:</w:t>
      </w:r>
    </w:p>
    <w:p w:rsidR="00742AA0" w:rsidRPr="001A0669" w:rsidRDefault="00742AA0" w:rsidP="00742AA0">
      <w:pPr>
        <w:ind w:right="-185" w:firstLine="720"/>
        <w:jc w:val="both"/>
        <w:rPr>
          <w:lang w:eastAsia="ar-SA"/>
        </w:rPr>
      </w:pPr>
      <w:r w:rsidRPr="001A0669">
        <w:rPr>
          <w:bCs/>
        </w:rPr>
        <w:t>3.1</w:t>
      </w:r>
      <w:r w:rsidRPr="001A0669">
        <w:t>. A</w:t>
      </w:r>
      <w:r w:rsidRPr="001A0669">
        <w:rPr>
          <w:bCs/>
        </w:rPr>
        <w:t xml:space="preserve"> </w:t>
      </w:r>
      <w:r w:rsidRPr="00D05ED1">
        <w:t>execu</w:t>
      </w:r>
      <w:r>
        <w:t>tar</w:t>
      </w:r>
      <w:r w:rsidRPr="00D05ED1">
        <w:t xml:space="preserve"> as obras e serviços, fornecimento de materiais e equipamentos referente </w:t>
      </w:r>
      <w:r>
        <w:t>ao objeto da Tomada de Preços nº 03/2018</w:t>
      </w:r>
      <w:r w:rsidRPr="00D05ED1">
        <w:t xml:space="preserve">, </w:t>
      </w:r>
      <w:r w:rsidRPr="001A0669">
        <w:t xml:space="preserve">na forma, prazos, especificações e condições previstas no </w:t>
      </w:r>
      <w:r>
        <w:t xml:space="preserve">respectivo </w:t>
      </w:r>
      <w:r w:rsidRPr="001A0669">
        <w:rPr>
          <w:bCs/>
        </w:rPr>
        <w:t>Edital</w:t>
      </w:r>
      <w:r>
        <w:rPr>
          <w:bCs/>
        </w:rPr>
        <w:t>, seus anexos,</w:t>
      </w:r>
      <w:r w:rsidRPr="001A0669">
        <w:rPr>
          <w:lang w:eastAsia="ar-SA"/>
        </w:rPr>
        <w:t xml:space="preserve"> e no presente instrumento.</w:t>
      </w:r>
    </w:p>
    <w:p w:rsidR="00742AA0" w:rsidRPr="001A0669" w:rsidRDefault="00742AA0" w:rsidP="00742AA0">
      <w:pPr>
        <w:jc w:val="both"/>
      </w:pPr>
      <w:r w:rsidRPr="001A0669">
        <w:rPr>
          <w:bCs/>
        </w:rPr>
        <w:tab/>
        <w:t>3.2.  A prestar os serviços com utilização de m</w:t>
      </w:r>
      <w:r w:rsidRPr="001A0669">
        <w:t>ão-de-obra devidamente qualificada, com comprovação de diplomação em curso adequado ao serviço prestado e experiência profissional, e com observância das Normas Regulamentadoras da ABNT aplicáveis, bem como das demais normas técnicas aplicáveis;</w:t>
      </w:r>
    </w:p>
    <w:p w:rsidR="00742AA0" w:rsidRPr="001A0669" w:rsidRDefault="00742AA0" w:rsidP="00742AA0">
      <w:pPr>
        <w:autoSpaceDE w:val="0"/>
        <w:autoSpaceDN w:val="0"/>
        <w:adjustRightInd w:val="0"/>
        <w:ind w:firstLine="708"/>
        <w:jc w:val="both"/>
      </w:pPr>
      <w:r w:rsidRPr="001A0669">
        <w:t>3.3. A prestar os serviços objeto da contratação com empregados devidamente uniformizados e portando crachá de identificação;</w:t>
      </w:r>
    </w:p>
    <w:p w:rsidR="00742AA0" w:rsidRPr="001A0669" w:rsidRDefault="00742AA0" w:rsidP="00742AA0">
      <w:pPr>
        <w:ind w:firstLine="708"/>
        <w:jc w:val="both"/>
      </w:pPr>
      <w:r w:rsidRPr="001A0669">
        <w:rPr>
          <w:bCs/>
        </w:rPr>
        <w:t>3.4. A f</w:t>
      </w:r>
      <w:r w:rsidRPr="001A0669">
        <w:t xml:space="preserve">ornecer à </w:t>
      </w:r>
      <w:r w:rsidRPr="001A0669">
        <w:rPr>
          <w:bCs/>
        </w:rPr>
        <w:t>CONTRATANTE</w:t>
      </w:r>
      <w:r w:rsidRPr="001A0669">
        <w:t xml:space="preserve"> relação dos empregados que prestarão serviços e a apresentar documentos comprobatórios da qualificação dos mesmos;</w:t>
      </w:r>
    </w:p>
    <w:p w:rsidR="00742AA0" w:rsidRPr="001A0669" w:rsidRDefault="00742AA0" w:rsidP="00742AA0">
      <w:pPr>
        <w:ind w:firstLine="708"/>
        <w:jc w:val="both"/>
      </w:pPr>
      <w:r w:rsidRPr="001A0669">
        <w:t>3.5. A substituir o empregado/preposto que, à critério exclusivo da CONTRATANTE, execute os serviços objeto da contratação de forma não satisfatória e/ou inadequada;</w:t>
      </w:r>
    </w:p>
    <w:p w:rsidR="00742AA0" w:rsidRPr="001A0669" w:rsidRDefault="00742AA0" w:rsidP="00742AA0">
      <w:pPr>
        <w:tabs>
          <w:tab w:val="left" w:pos="0"/>
          <w:tab w:val="left" w:pos="720"/>
        </w:tabs>
        <w:ind w:right="-185" w:firstLine="720"/>
        <w:jc w:val="both"/>
      </w:pPr>
      <w:r w:rsidRPr="001A0669">
        <w:t>3.6. A fornecer mão de obra, ferramentas, equipamentos e instrumentos necessários à prestação dos serviços objeto da contratação.</w:t>
      </w:r>
    </w:p>
    <w:p w:rsidR="00742AA0" w:rsidRPr="001A0669" w:rsidRDefault="00742AA0" w:rsidP="00742AA0">
      <w:pPr>
        <w:ind w:right="-185" w:firstLine="720"/>
        <w:jc w:val="both"/>
      </w:pPr>
      <w:r w:rsidRPr="001A0669">
        <w:t xml:space="preserve">3.7. A proceder a correções e reparos e/ou refazer serviços defeituosos ou com vícios constatados pela Fiscalização da CONTRATANTE no prazo máximo de 05 (cinco) dias, contados de sua notificação. </w:t>
      </w:r>
    </w:p>
    <w:p w:rsidR="00742AA0" w:rsidRPr="001A0669" w:rsidRDefault="00742AA0" w:rsidP="00742AA0">
      <w:pPr>
        <w:autoSpaceDE w:val="0"/>
        <w:autoSpaceDN w:val="0"/>
        <w:adjustRightInd w:val="0"/>
        <w:ind w:right="-187" w:firstLine="720"/>
        <w:jc w:val="both"/>
        <w:rPr>
          <w:bCs/>
        </w:rPr>
      </w:pPr>
      <w:r w:rsidRPr="001A0669">
        <w:rPr>
          <w:bCs/>
        </w:rPr>
        <w:t xml:space="preserve">3.8. </w:t>
      </w:r>
      <w:r w:rsidRPr="001A0669">
        <w:t xml:space="preserve">. A iniciar a prestação de serviços objeto do contrato </w:t>
      </w:r>
      <w:r>
        <w:t>imediatamente</w:t>
      </w:r>
      <w:r w:rsidRPr="001A0669">
        <w:t xml:space="preserve"> após a expedição de Ordem de Início pela CONTRATANTE</w:t>
      </w:r>
      <w:r>
        <w:t>, mediante prévio agendamento;</w:t>
      </w:r>
    </w:p>
    <w:p w:rsidR="00742AA0" w:rsidRPr="001A0669" w:rsidRDefault="00742AA0" w:rsidP="00742AA0">
      <w:pPr>
        <w:ind w:firstLine="708"/>
        <w:jc w:val="both"/>
      </w:pPr>
      <w:r w:rsidRPr="001A0669">
        <w:rPr>
          <w:bCs/>
        </w:rPr>
        <w:t>3.9</w:t>
      </w:r>
      <w:r w:rsidRPr="001A0669">
        <w:t>. A indicar e manter preposto para responder pelo cumprimento das obrigações decorrentes do presente contrato perante a CONTRATANTE;</w:t>
      </w:r>
    </w:p>
    <w:p w:rsidR="00742AA0" w:rsidRPr="001A0669" w:rsidRDefault="00742AA0" w:rsidP="00742AA0">
      <w:pPr>
        <w:autoSpaceDE w:val="0"/>
        <w:autoSpaceDN w:val="0"/>
        <w:adjustRightInd w:val="0"/>
        <w:ind w:firstLine="708"/>
        <w:jc w:val="both"/>
      </w:pPr>
      <w:r w:rsidRPr="001A0669">
        <w:rPr>
          <w:bCs/>
        </w:rPr>
        <w:lastRenderedPageBreak/>
        <w:t xml:space="preserve">3.10.  A observar e cumprir todas as leis, normas e regulamentos expedidos pelos Órgãos Técnicos competentes, estaduais, federais, municipais e pela CONTRATANTE, incidentes sobre a prestação de serviços objeto da contratação; </w:t>
      </w:r>
    </w:p>
    <w:p w:rsidR="00742AA0" w:rsidRPr="001A0669" w:rsidRDefault="00742AA0" w:rsidP="00742AA0">
      <w:pPr>
        <w:ind w:firstLine="708"/>
        <w:jc w:val="both"/>
      </w:pPr>
      <w:r w:rsidRPr="001A0669">
        <w:rPr>
          <w:bCs/>
        </w:rPr>
        <w:t>3.11. A m</w:t>
      </w:r>
      <w:r w:rsidRPr="001A0669">
        <w:t>anter durante toda a execução do Contrato, em compatibilidade com as obrigações por ela assumidas e as condições de habilitação e qualificação exigidas na licitação.</w:t>
      </w:r>
    </w:p>
    <w:p w:rsidR="00742AA0" w:rsidRPr="001A0669" w:rsidRDefault="00742AA0" w:rsidP="00742AA0">
      <w:pPr>
        <w:ind w:right="-185" w:firstLine="708"/>
        <w:jc w:val="both"/>
        <w:rPr>
          <w:bCs/>
        </w:rPr>
      </w:pPr>
      <w:r w:rsidRPr="001A0669">
        <w:t>3.12.</w:t>
      </w:r>
      <w:r>
        <w:t xml:space="preserve"> A realizar todos os contatos e tratativas junto à concessionária de energia elétrica que possam ser necessários;</w:t>
      </w:r>
    </w:p>
    <w:p w:rsidR="00742AA0" w:rsidRPr="001A0669" w:rsidRDefault="00742AA0" w:rsidP="00742AA0">
      <w:pPr>
        <w:ind w:right="-185" w:firstLine="720"/>
        <w:jc w:val="both"/>
        <w:rPr>
          <w:bCs/>
        </w:rPr>
      </w:pPr>
      <w:r w:rsidRPr="001A0669">
        <w:rPr>
          <w:bCs/>
        </w:rPr>
        <w:t>3.13</w:t>
      </w:r>
      <w:r w:rsidRPr="001A0669">
        <w:t xml:space="preserve">. </w:t>
      </w:r>
      <w:r w:rsidRPr="001A0669">
        <w:rPr>
          <w:bCs/>
        </w:rPr>
        <w:t>A apresentar durante a execução do contrato, sempre que requerido pela CONTRATANTE, no prazo máximo de 72 (setenta e duas) horas do recebimento da solicitação, documentos</w:t>
      </w:r>
      <w:r w:rsidRPr="001A0669">
        <w:t xml:space="preserve"> comprobatórios do cumprimento da legislação em vigor em relação às obrigações decorrentes da presente contratação, em especial ônus e </w:t>
      </w:r>
      <w:r w:rsidRPr="001A0669">
        <w:rPr>
          <w:bCs/>
        </w:rPr>
        <w:t>encargos sociais, trabalhistas, previdenciários, tributários, fiscais e comerciais.</w:t>
      </w:r>
    </w:p>
    <w:p w:rsidR="00742AA0" w:rsidRPr="001A0669" w:rsidRDefault="00742AA0" w:rsidP="00742AA0">
      <w:pPr>
        <w:ind w:right="-185" w:firstLine="720"/>
        <w:jc w:val="both"/>
      </w:pPr>
      <w:r w:rsidRPr="001A0669">
        <w:t>3.14. A não subcontratar ou não transferir a outrem as obrigações assumidas neste contrato sem prévia e formal autorização da CONTRATANTE.</w:t>
      </w:r>
    </w:p>
    <w:p w:rsidR="00742AA0" w:rsidRPr="001A0669" w:rsidRDefault="00742AA0" w:rsidP="00742AA0">
      <w:pPr>
        <w:ind w:right="-185" w:firstLine="720"/>
        <w:jc w:val="both"/>
      </w:pPr>
      <w:r w:rsidRPr="001A0669">
        <w:t>3.15. A cumprir todas as normas internas da CONTRATANTE, inclusive no que tange a horários e normas de segurança,</w:t>
      </w:r>
    </w:p>
    <w:p w:rsidR="00742AA0" w:rsidRPr="001A0669" w:rsidRDefault="00742AA0" w:rsidP="00742AA0">
      <w:pPr>
        <w:ind w:firstLine="708"/>
        <w:jc w:val="both"/>
      </w:pPr>
      <w:r w:rsidRPr="001A0669">
        <w:rPr>
          <w:bCs/>
        </w:rPr>
        <w:t>3.16.</w:t>
      </w:r>
      <w:r w:rsidRPr="001A0669">
        <w:t xml:space="preserve">  Responsabilizar-se:</w:t>
      </w:r>
    </w:p>
    <w:p w:rsidR="00742AA0" w:rsidRPr="001A0669" w:rsidRDefault="00742AA0" w:rsidP="00742AA0">
      <w:pPr>
        <w:ind w:firstLine="708"/>
        <w:jc w:val="both"/>
      </w:pPr>
      <w:r w:rsidRPr="001A0669">
        <w:rPr>
          <w:bCs/>
        </w:rPr>
        <w:t>3.16.1</w:t>
      </w:r>
      <w:r w:rsidRPr="001A0669">
        <w:t xml:space="preserve"> - Por infração ou descumprimento das cláusulas deste Contrato.</w:t>
      </w:r>
    </w:p>
    <w:p w:rsidR="00742AA0" w:rsidRPr="001A0669" w:rsidRDefault="00742AA0" w:rsidP="00742AA0">
      <w:pPr>
        <w:ind w:firstLine="708"/>
        <w:jc w:val="both"/>
      </w:pPr>
      <w:r w:rsidRPr="001A0669">
        <w:rPr>
          <w:bCs/>
        </w:rPr>
        <w:t>3.16.2</w:t>
      </w:r>
      <w:r w:rsidRPr="001A0669">
        <w:t xml:space="preserve"> - Pelos encargos trabalhistas, previdenciários, fiscais e comerciais resultantes da execução do contrato, com isenção da CONTRATANTE de quaisquer responsabilidades em relação aos mesmos.</w:t>
      </w:r>
    </w:p>
    <w:p w:rsidR="00742AA0" w:rsidRPr="001A0669" w:rsidRDefault="00742AA0" w:rsidP="00742AA0">
      <w:pPr>
        <w:ind w:firstLine="708"/>
        <w:jc w:val="both"/>
      </w:pPr>
      <w:r w:rsidRPr="001A0669">
        <w:rPr>
          <w:bCs/>
        </w:rPr>
        <w:t>3.16.3</w:t>
      </w:r>
      <w:r w:rsidRPr="001A0669">
        <w:t>.  Por todo e qualquer risco e infortúnio de trabalho decorrente da execução do objeto deste contrato, com isenção da CONTRATANTE de qualquer responsabilidade relativa aos mesmos.</w:t>
      </w:r>
    </w:p>
    <w:p w:rsidR="00742AA0" w:rsidRPr="001A0669" w:rsidRDefault="00742AA0" w:rsidP="00742AA0">
      <w:pPr>
        <w:ind w:firstLine="708"/>
        <w:jc w:val="both"/>
      </w:pPr>
      <w:r w:rsidRPr="001A0669">
        <w:rPr>
          <w:bCs/>
        </w:rPr>
        <w:t>3.16.4</w:t>
      </w:r>
      <w:r w:rsidRPr="001A0669">
        <w:t xml:space="preserve"> – Pelas perdas e danos causados à </w:t>
      </w:r>
      <w:r w:rsidRPr="001A0669">
        <w:rPr>
          <w:bCs/>
        </w:rPr>
        <w:t>CONTRATANTE</w:t>
      </w:r>
      <w:r w:rsidRPr="001A0669">
        <w:t xml:space="preserve"> ou a terceiros, decorrentes da execução dos serviços objeto do presente contrato, com isenção da CONTRATANTE de quaisquer responsabilidades em relação aos mesmos. </w:t>
      </w:r>
    </w:p>
    <w:p w:rsidR="00742AA0" w:rsidRPr="001A0669" w:rsidRDefault="00742AA0" w:rsidP="00742AA0">
      <w:pPr>
        <w:ind w:firstLine="708"/>
        <w:jc w:val="both"/>
      </w:pPr>
      <w:r w:rsidRPr="001A0669">
        <w:rPr>
          <w:bCs/>
        </w:rPr>
        <w:t>3.16.5. P</w:t>
      </w:r>
      <w:r w:rsidRPr="001A0669">
        <w:t>or eventuais danos causados a bens da CONTRATANTE decorrentes da execução da prestação de serviços objeto do presente contrato, obrigando-se a efetuar o ressarcimento no prazo máximo de 15 dias, contados de sua intimação.</w:t>
      </w:r>
    </w:p>
    <w:p w:rsidR="00742AA0" w:rsidRDefault="00742AA0" w:rsidP="00742AA0">
      <w:pPr>
        <w:ind w:firstLine="708"/>
        <w:jc w:val="both"/>
      </w:pPr>
      <w:r w:rsidRPr="001A0669">
        <w:t>3.16.5. 1. Caso não efetue o ressarcimento no prazo estipulado acima, a Contratante efetuará o desconto do valor devido em fatura da Co</w:t>
      </w:r>
      <w:r>
        <w:t xml:space="preserve">ntratada, com o que anui </w:t>
      </w:r>
      <w:proofErr w:type="spellStart"/>
      <w:r>
        <w:t>esta</w:t>
      </w:r>
      <w:proofErr w:type="spellEnd"/>
      <w:r>
        <w:t>.</w:t>
      </w:r>
    </w:p>
    <w:p w:rsidR="00742AA0" w:rsidRDefault="00742AA0" w:rsidP="00742AA0">
      <w:pPr>
        <w:ind w:firstLine="708"/>
        <w:jc w:val="both"/>
      </w:pPr>
      <w:r>
        <w:t xml:space="preserve">3.17. </w:t>
      </w:r>
      <w:r w:rsidRPr="00064D56">
        <w:t xml:space="preserve">A </w:t>
      </w:r>
      <w:r>
        <w:t xml:space="preserve">fornecer </w:t>
      </w:r>
      <w:r w:rsidRPr="00064D56">
        <w:t xml:space="preserve">ART </w:t>
      </w:r>
      <w:r>
        <w:t>(Anotação</w:t>
      </w:r>
      <w:r w:rsidRPr="00064D56">
        <w:t xml:space="preserve"> de </w:t>
      </w:r>
      <w:r>
        <w:t>Re</w:t>
      </w:r>
      <w:r w:rsidRPr="00064D56">
        <w:t xml:space="preserve">sponsabilidade </w:t>
      </w:r>
      <w:r>
        <w:t>T</w:t>
      </w:r>
      <w:r w:rsidRPr="00064D56">
        <w:t>écnica) ou RRT (Registro de Responsabilidade Técnica</w:t>
      </w:r>
      <w:r>
        <w:t>)</w:t>
      </w:r>
      <w:r w:rsidRPr="00064D56">
        <w:t xml:space="preserve"> referente aos serviços a executar.</w:t>
      </w:r>
    </w:p>
    <w:p w:rsidR="00742AA0" w:rsidRDefault="00742AA0" w:rsidP="00742AA0">
      <w:pPr>
        <w:ind w:firstLine="708"/>
        <w:jc w:val="both"/>
      </w:pPr>
      <w:r>
        <w:lastRenderedPageBreak/>
        <w:t>3.18. A r</w:t>
      </w:r>
      <w:r w:rsidRPr="00064D56">
        <w:t>etirar todas as sobras de materiais e entulhos de obra às suas expensas, deixando o local de trabalho em perfeitas condições de limpeza.</w:t>
      </w:r>
    </w:p>
    <w:p w:rsidR="00742AA0" w:rsidRDefault="00742AA0" w:rsidP="00742AA0">
      <w:pPr>
        <w:ind w:firstLine="708"/>
        <w:jc w:val="both"/>
      </w:pPr>
      <w:r>
        <w:t>3.19. A indicar engenheiro que será responsável técnico pela coordenação dos serviços contratados;</w:t>
      </w:r>
    </w:p>
    <w:p w:rsidR="00742AA0" w:rsidRPr="001A0669" w:rsidRDefault="00742AA0" w:rsidP="00742AA0">
      <w:pPr>
        <w:ind w:firstLine="708"/>
        <w:jc w:val="both"/>
      </w:pPr>
      <w:r>
        <w:t>3.20. A responsabilizar-se pela guarda e conservação de seus equipamentos, ferramentas e materiais;</w:t>
      </w:r>
    </w:p>
    <w:p w:rsidR="00742AA0" w:rsidRPr="001A0669" w:rsidRDefault="00742AA0" w:rsidP="00742AA0">
      <w:pPr>
        <w:jc w:val="both"/>
      </w:pPr>
    </w:p>
    <w:p w:rsidR="00742AA0" w:rsidRPr="009832A8" w:rsidRDefault="00742AA0" w:rsidP="00742AA0">
      <w:pPr>
        <w:ind w:right="-187" w:firstLine="720"/>
        <w:jc w:val="both"/>
        <w:rPr>
          <w:b/>
        </w:rPr>
      </w:pPr>
      <w:r w:rsidRPr="009832A8">
        <w:rPr>
          <w:b/>
        </w:rPr>
        <w:t>CLÁUSULA QUARTA – DAS OBRIGAÇÕES DA CONTRATANTE</w:t>
      </w:r>
    </w:p>
    <w:p w:rsidR="00742AA0" w:rsidRPr="001A0669" w:rsidRDefault="00742AA0" w:rsidP="00742AA0">
      <w:pPr>
        <w:ind w:right="-187" w:firstLine="720"/>
        <w:jc w:val="both"/>
      </w:pPr>
      <w:r w:rsidRPr="001A0669">
        <w:t>Obriga-se a CONTRATANTE a:</w:t>
      </w:r>
    </w:p>
    <w:p w:rsidR="00742AA0" w:rsidRPr="001A0669" w:rsidRDefault="00742AA0" w:rsidP="00742AA0">
      <w:pPr>
        <w:pStyle w:val="Corpodetexto"/>
        <w:ind w:right="-187" w:firstLine="720"/>
        <w:rPr>
          <w:sz w:val="22"/>
          <w:szCs w:val="22"/>
        </w:rPr>
      </w:pPr>
      <w:r w:rsidRPr="001A0669">
        <w:rPr>
          <w:bCs/>
          <w:sz w:val="22"/>
          <w:szCs w:val="22"/>
        </w:rPr>
        <w:t>4.1.</w:t>
      </w:r>
      <w:r w:rsidRPr="001A0669">
        <w:rPr>
          <w:sz w:val="22"/>
          <w:szCs w:val="22"/>
        </w:rPr>
        <w:t xml:space="preserve">  Efetuar o pagamento decorrente do presente contrato no prazo e condições estabelecidas na Cláusula Sexta deste contrato.</w:t>
      </w:r>
    </w:p>
    <w:p w:rsidR="00742AA0" w:rsidRPr="001A0669" w:rsidRDefault="00742AA0" w:rsidP="00742AA0">
      <w:pPr>
        <w:pStyle w:val="Corpodetexto"/>
        <w:ind w:right="-187" w:firstLine="720"/>
        <w:rPr>
          <w:sz w:val="22"/>
          <w:szCs w:val="22"/>
        </w:rPr>
      </w:pPr>
      <w:r w:rsidRPr="001A0669">
        <w:rPr>
          <w:bCs/>
          <w:sz w:val="22"/>
          <w:szCs w:val="22"/>
        </w:rPr>
        <w:t xml:space="preserve">4.2. </w:t>
      </w:r>
      <w:r>
        <w:rPr>
          <w:bCs/>
          <w:sz w:val="22"/>
          <w:szCs w:val="22"/>
        </w:rPr>
        <w:t>E</w:t>
      </w:r>
      <w:r w:rsidRPr="001A0669">
        <w:rPr>
          <w:sz w:val="22"/>
          <w:szCs w:val="22"/>
        </w:rPr>
        <w:t xml:space="preserve">mitir a Ordem de </w:t>
      </w:r>
      <w:r>
        <w:rPr>
          <w:sz w:val="22"/>
          <w:szCs w:val="22"/>
        </w:rPr>
        <w:t>Início</w:t>
      </w:r>
      <w:r w:rsidRPr="001A0669">
        <w:rPr>
          <w:sz w:val="22"/>
          <w:szCs w:val="22"/>
        </w:rPr>
        <w:t>, devidamente assinad</w:t>
      </w:r>
      <w:r>
        <w:rPr>
          <w:sz w:val="22"/>
          <w:szCs w:val="22"/>
        </w:rPr>
        <w:t>a pelo responsável pela Seção de Obras e Manutenção da Contratante</w:t>
      </w:r>
      <w:r w:rsidRPr="001A0669">
        <w:rPr>
          <w:sz w:val="22"/>
          <w:szCs w:val="22"/>
        </w:rPr>
        <w:t>.</w:t>
      </w:r>
    </w:p>
    <w:p w:rsidR="00742AA0" w:rsidRPr="001A0669" w:rsidRDefault="00742AA0" w:rsidP="00742AA0">
      <w:pPr>
        <w:ind w:right="-187" w:firstLine="720"/>
        <w:jc w:val="both"/>
        <w:rPr>
          <w:bCs/>
        </w:rPr>
      </w:pPr>
      <w:r w:rsidRPr="001A0669">
        <w:t xml:space="preserve">4.3. Permitir o acesso do pessoal da </w:t>
      </w:r>
      <w:r w:rsidRPr="001A0669">
        <w:rPr>
          <w:bCs/>
        </w:rPr>
        <w:t xml:space="preserve">CONTRATADA no local de execução do (s) serviço (s); </w:t>
      </w:r>
    </w:p>
    <w:p w:rsidR="00742AA0" w:rsidRDefault="00742AA0" w:rsidP="00742AA0">
      <w:pPr>
        <w:ind w:right="-187" w:firstLine="720"/>
        <w:jc w:val="both"/>
      </w:pPr>
      <w:r w:rsidRPr="001A0669">
        <w:t>4.4. Acompanhar e fiscalizar a perfeita execução da prestação de serviços objeto do presente contrato;</w:t>
      </w:r>
    </w:p>
    <w:p w:rsidR="00742AA0" w:rsidRPr="001A0669" w:rsidRDefault="00742AA0" w:rsidP="00742AA0">
      <w:pPr>
        <w:ind w:right="-187" w:firstLine="720"/>
        <w:jc w:val="both"/>
      </w:pPr>
      <w:r>
        <w:t>4.5. Esclarecer as dúvidas com referência à execução dos serviços e seu detalhamento</w:t>
      </w:r>
      <w:r w:rsidRPr="001A0669">
        <w:t>;</w:t>
      </w:r>
    </w:p>
    <w:p w:rsidR="00742AA0" w:rsidRPr="001A0669" w:rsidRDefault="00742AA0" w:rsidP="00742AA0">
      <w:pPr>
        <w:ind w:right="-187" w:firstLine="720"/>
        <w:jc w:val="both"/>
      </w:pPr>
    </w:p>
    <w:p w:rsidR="00742AA0" w:rsidRPr="009832A8" w:rsidRDefault="00742AA0" w:rsidP="00742AA0">
      <w:pPr>
        <w:ind w:right="-187" w:firstLine="720"/>
        <w:jc w:val="both"/>
        <w:rPr>
          <w:b/>
        </w:rPr>
      </w:pPr>
      <w:r w:rsidRPr="009832A8">
        <w:rPr>
          <w:b/>
        </w:rPr>
        <w:t>CLÁUSULA QUINTA – DA VIGÊNCIA E PRAZO</w:t>
      </w:r>
    </w:p>
    <w:p w:rsidR="00742AA0" w:rsidRPr="001A0669" w:rsidRDefault="00742AA0" w:rsidP="00742AA0">
      <w:pPr>
        <w:ind w:right="-187" w:firstLine="720"/>
        <w:jc w:val="both"/>
      </w:pPr>
      <w:r w:rsidRPr="001A0669">
        <w:t xml:space="preserve">5.1. O presente contrato vigorará </w:t>
      </w:r>
      <w:r>
        <w:t xml:space="preserve">por 12 (doze) meses </w:t>
      </w:r>
      <w:r w:rsidRPr="001A0669">
        <w:t xml:space="preserve">a partir de sua assinatura e terá prazo de </w:t>
      </w:r>
      <w:r>
        <w:t>execução de 270</w:t>
      </w:r>
      <w:r w:rsidRPr="001A0669">
        <w:t xml:space="preserve"> (</w:t>
      </w:r>
      <w:r>
        <w:t>duzentos e setenta</w:t>
      </w:r>
      <w:r w:rsidRPr="001A0669">
        <w:t xml:space="preserve">) </w:t>
      </w:r>
      <w:r>
        <w:t>dias, conforme Anexo I-C, Cronograma Físico Financeiro</w:t>
      </w:r>
      <w:r w:rsidRPr="001A0669">
        <w:t>.</w:t>
      </w:r>
    </w:p>
    <w:p w:rsidR="00742AA0" w:rsidRPr="001A0669" w:rsidRDefault="00742AA0" w:rsidP="00742AA0">
      <w:pPr>
        <w:ind w:right="-187" w:firstLine="709"/>
        <w:jc w:val="both"/>
      </w:pPr>
      <w:r w:rsidRPr="001A0669">
        <w:t xml:space="preserve">5.1.1. Não haverá reajuste de valores em caso de eventual prorrogação de prazo </w:t>
      </w:r>
      <w:r>
        <w:t xml:space="preserve">de vigência </w:t>
      </w:r>
      <w:r w:rsidRPr="001A0669">
        <w:t>para execução dos serviços previstos.</w:t>
      </w:r>
    </w:p>
    <w:p w:rsidR="00742AA0" w:rsidRPr="001A0669" w:rsidRDefault="00742AA0" w:rsidP="00742AA0">
      <w:pPr>
        <w:ind w:right="-187" w:firstLine="720"/>
        <w:jc w:val="both"/>
      </w:pPr>
    </w:p>
    <w:p w:rsidR="00742AA0" w:rsidRPr="009832A8" w:rsidRDefault="00742AA0" w:rsidP="00742AA0">
      <w:pPr>
        <w:ind w:right="-187" w:firstLine="720"/>
        <w:jc w:val="both"/>
        <w:rPr>
          <w:b/>
        </w:rPr>
      </w:pPr>
      <w:r w:rsidRPr="009832A8">
        <w:rPr>
          <w:b/>
        </w:rPr>
        <w:t>CLÁUSULA SEXTA – DO PAGAMENTO</w:t>
      </w:r>
    </w:p>
    <w:p w:rsidR="00742AA0" w:rsidRPr="001A0669" w:rsidRDefault="00742AA0" w:rsidP="00742AA0">
      <w:pPr>
        <w:pStyle w:val="Recuodecorpodetexto3"/>
        <w:ind w:right="-187" w:firstLine="720"/>
        <w:rPr>
          <w:rFonts w:ascii="Times New Roman" w:hAnsi="Times New Roman"/>
          <w:sz w:val="22"/>
          <w:szCs w:val="22"/>
        </w:rPr>
      </w:pPr>
      <w:r w:rsidRPr="001A0669">
        <w:rPr>
          <w:rFonts w:ascii="Times New Roman" w:hAnsi="Times New Roman"/>
          <w:sz w:val="22"/>
          <w:szCs w:val="22"/>
        </w:rPr>
        <w:t xml:space="preserve">6.1. O pagamento será efetuado, em até 10 (dez) dias úteis contados da </w:t>
      </w:r>
      <w:r>
        <w:rPr>
          <w:rFonts w:ascii="Times New Roman" w:hAnsi="Times New Roman"/>
          <w:sz w:val="22"/>
          <w:szCs w:val="22"/>
        </w:rPr>
        <w:t>confirmação da efetiva prestação</w:t>
      </w:r>
      <w:r w:rsidRPr="001A0669">
        <w:rPr>
          <w:rFonts w:ascii="Times New Roman" w:hAnsi="Times New Roman"/>
          <w:sz w:val="22"/>
          <w:szCs w:val="22"/>
        </w:rPr>
        <w:t xml:space="preserve"> dos serviços pel</w:t>
      </w:r>
      <w:r>
        <w:rPr>
          <w:rFonts w:ascii="Times New Roman" w:hAnsi="Times New Roman"/>
          <w:sz w:val="22"/>
          <w:szCs w:val="22"/>
        </w:rPr>
        <w:t>a</w:t>
      </w:r>
      <w:r w:rsidRPr="001A0669">
        <w:rPr>
          <w:rFonts w:ascii="Times New Roman" w:hAnsi="Times New Roman"/>
          <w:sz w:val="22"/>
          <w:szCs w:val="22"/>
        </w:rPr>
        <w:t xml:space="preserve"> </w:t>
      </w:r>
      <w:r>
        <w:rPr>
          <w:rFonts w:ascii="Times New Roman" w:hAnsi="Times New Roman"/>
          <w:sz w:val="22"/>
          <w:szCs w:val="22"/>
        </w:rPr>
        <w:t xml:space="preserve">UNITEL </w:t>
      </w:r>
      <w:r w:rsidRPr="001A0669">
        <w:rPr>
          <w:rFonts w:ascii="Times New Roman" w:hAnsi="Times New Roman"/>
          <w:sz w:val="22"/>
          <w:szCs w:val="22"/>
        </w:rPr>
        <w:t xml:space="preserve">da CONTRATANTE e entrega da respectiva NOTA FISCAL/FATURA, conforme </w:t>
      </w:r>
      <w:r>
        <w:rPr>
          <w:rFonts w:ascii="Times New Roman" w:hAnsi="Times New Roman"/>
          <w:sz w:val="22"/>
          <w:szCs w:val="22"/>
        </w:rPr>
        <w:t xml:space="preserve">cronograma físico/financeiro, e </w:t>
      </w:r>
      <w:r w:rsidRPr="001A0669">
        <w:rPr>
          <w:rFonts w:ascii="Times New Roman" w:hAnsi="Times New Roman"/>
          <w:sz w:val="22"/>
          <w:szCs w:val="22"/>
        </w:rPr>
        <w:t>disposições da Lei nº 8.666/93 e alterações posteriores.</w:t>
      </w:r>
    </w:p>
    <w:p w:rsidR="00742AA0" w:rsidRPr="001A0669" w:rsidRDefault="00742AA0" w:rsidP="00742AA0">
      <w:pPr>
        <w:pStyle w:val="Recuodecorpodetexto3"/>
        <w:ind w:right="-187" w:firstLine="720"/>
        <w:rPr>
          <w:rFonts w:ascii="Times New Roman" w:hAnsi="Times New Roman"/>
          <w:sz w:val="22"/>
          <w:szCs w:val="22"/>
        </w:rPr>
      </w:pPr>
      <w:r w:rsidRPr="001A0669">
        <w:rPr>
          <w:rFonts w:ascii="Times New Roman" w:hAnsi="Times New Roman"/>
          <w:sz w:val="22"/>
          <w:szCs w:val="22"/>
        </w:rPr>
        <w:t>6.</w:t>
      </w:r>
      <w:r>
        <w:rPr>
          <w:rFonts w:ascii="Times New Roman" w:hAnsi="Times New Roman"/>
          <w:sz w:val="22"/>
          <w:szCs w:val="22"/>
        </w:rPr>
        <w:t>2</w:t>
      </w:r>
      <w:r w:rsidRPr="001A0669">
        <w:rPr>
          <w:rFonts w:ascii="Times New Roman" w:hAnsi="Times New Roman"/>
          <w:sz w:val="22"/>
          <w:szCs w:val="22"/>
        </w:rPr>
        <w:t>. Para o caso de faturas incorretas, a CONTRATANTE terá o prazo de 05 (cinco) dias úteis para devolução à CONTRATADA, passando a contar novo prazo de pagamento de 10 (dez) dias úteis, após a entrega da nova NOTA FISCAL/FATURA.</w:t>
      </w:r>
    </w:p>
    <w:p w:rsidR="00742AA0" w:rsidRPr="001A0669" w:rsidRDefault="00742AA0" w:rsidP="00742AA0">
      <w:pPr>
        <w:pStyle w:val="Recuodecorpodetexto3"/>
        <w:ind w:right="-187" w:firstLine="720"/>
        <w:rPr>
          <w:rFonts w:ascii="Times New Roman" w:hAnsi="Times New Roman"/>
          <w:sz w:val="22"/>
          <w:szCs w:val="22"/>
        </w:rPr>
      </w:pPr>
      <w:r w:rsidRPr="001A0669">
        <w:rPr>
          <w:rFonts w:ascii="Times New Roman" w:hAnsi="Times New Roman"/>
          <w:sz w:val="22"/>
          <w:szCs w:val="22"/>
        </w:rPr>
        <w:lastRenderedPageBreak/>
        <w:t>6.</w:t>
      </w:r>
      <w:r>
        <w:rPr>
          <w:rFonts w:ascii="Times New Roman" w:hAnsi="Times New Roman"/>
          <w:sz w:val="22"/>
          <w:szCs w:val="22"/>
        </w:rPr>
        <w:t>3</w:t>
      </w:r>
      <w:r w:rsidRPr="001A0669">
        <w:rPr>
          <w:rFonts w:ascii="Times New Roman" w:hAnsi="Times New Roman"/>
          <w:sz w:val="22"/>
          <w:szCs w:val="22"/>
        </w:rPr>
        <w:t>. Não serão considerados, para efeitos de correção, atrasos e outros fatos de responsabilidade da CONTRATADA que importem no prolongamento dos prazos previstos neste Edital e oferecidos nas propostas.</w:t>
      </w:r>
    </w:p>
    <w:p w:rsidR="00742AA0" w:rsidRPr="001A0669" w:rsidRDefault="00742AA0" w:rsidP="00742AA0">
      <w:pPr>
        <w:ind w:right="-187" w:firstLine="720"/>
        <w:jc w:val="both"/>
      </w:pPr>
      <w:r w:rsidRPr="001A0669">
        <w:t>6.</w:t>
      </w:r>
      <w:r>
        <w:t>4</w:t>
      </w:r>
      <w:r w:rsidRPr="001A0669">
        <w:t xml:space="preserve">. </w:t>
      </w:r>
      <w:r w:rsidRPr="001A0669">
        <w:rPr>
          <w:bCs/>
        </w:rPr>
        <w:t xml:space="preserve">A </w:t>
      </w:r>
      <w:r w:rsidRPr="001A0669">
        <w:t>CONTRATANTE</w:t>
      </w:r>
      <w:r w:rsidRPr="001A0669">
        <w:rPr>
          <w:bCs/>
        </w:rPr>
        <w:t xml:space="preserve"> procederá à retenção de tributos porventura incidentes sobre a prestação de serviços objeto da contratação (INSS, ISS e IRF, etc.) nos termos da legislação em vigor, obrigando-se a </w:t>
      </w:r>
      <w:r w:rsidRPr="001A0669">
        <w:t>CONTRATADA a discriminar na NOTA FISCAL/FATURA</w:t>
      </w:r>
      <w:r w:rsidRPr="001A0669">
        <w:rPr>
          <w:bCs/>
        </w:rPr>
        <w:t xml:space="preserve"> o valor correspondente a tais tributos.</w:t>
      </w:r>
    </w:p>
    <w:p w:rsidR="00742AA0" w:rsidRDefault="00742AA0" w:rsidP="00742AA0">
      <w:pPr>
        <w:ind w:right="-187" w:firstLine="720"/>
        <w:jc w:val="both"/>
      </w:pPr>
      <w:r w:rsidRPr="001A0669">
        <w:rPr>
          <w:bCs/>
        </w:rPr>
        <w:t>6.</w:t>
      </w:r>
      <w:r>
        <w:rPr>
          <w:bCs/>
        </w:rPr>
        <w:t>5</w:t>
      </w:r>
      <w:r w:rsidRPr="001A0669">
        <w:rPr>
          <w:bCs/>
        </w:rPr>
        <w:t xml:space="preserve">. </w:t>
      </w:r>
      <w:r w:rsidRPr="001A0669">
        <w:t>A CONTRATADA obriga-se a apresentar, juntamente com a NOTA FISCAL/FATURA os comprovantes de quitação das obrigações perante a previdência social e o FGTS, bem como comprovante de regularidade perante as Fazendas Públicas Municipal, Estadual e Federal</w:t>
      </w:r>
      <w:r>
        <w:t xml:space="preserve"> e Certidão Negativa de Débitos Trabalhistas</w:t>
      </w:r>
      <w:r w:rsidRPr="001A0669">
        <w:t>.</w:t>
      </w:r>
    </w:p>
    <w:p w:rsidR="00742AA0" w:rsidRPr="001A0669" w:rsidRDefault="00742AA0" w:rsidP="00742AA0">
      <w:pPr>
        <w:ind w:right="-187" w:firstLine="720"/>
        <w:jc w:val="both"/>
      </w:pPr>
      <w:r w:rsidRPr="001A0669">
        <w:rPr>
          <w:bCs/>
        </w:rPr>
        <w:t>6.</w:t>
      </w:r>
      <w:r>
        <w:rPr>
          <w:bCs/>
        </w:rPr>
        <w:t>6</w:t>
      </w:r>
      <w:r w:rsidRPr="001A0669">
        <w:rPr>
          <w:bCs/>
        </w:rPr>
        <w:t xml:space="preserve">. </w:t>
      </w:r>
      <w:r w:rsidRPr="001A0669">
        <w:t xml:space="preserve">A CONTRATADA obriga-se a apresentar, juntamente com a NOTA FISCAL/FATURA </w:t>
      </w:r>
      <w:r>
        <w:t>toda a documentação referente à mão-de-obra, como GFIP, SEFIP, GPS e GRF, com os respectivos comprovantes de pagamento, comprovante de quitação de salários, folhas-ponto, comprovantes de vale-refeição, vale-transporte e demais pertinentes</w:t>
      </w:r>
      <w:r w:rsidRPr="001A0669">
        <w:t>.</w:t>
      </w:r>
    </w:p>
    <w:p w:rsidR="00742AA0" w:rsidRPr="001A0669" w:rsidRDefault="00742AA0" w:rsidP="00742AA0">
      <w:pPr>
        <w:ind w:right="-1" w:firstLine="709"/>
        <w:jc w:val="both"/>
      </w:pPr>
      <w:r w:rsidRPr="001A0669">
        <w:rPr>
          <w:rFonts w:eastAsia="Calibri"/>
        </w:rPr>
        <w:t>6.</w:t>
      </w:r>
      <w:r>
        <w:rPr>
          <w:rFonts w:eastAsia="Calibri"/>
        </w:rPr>
        <w:t>7</w:t>
      </w:r>
      <w:r w:rsidRPr="001A0669">
        <w:rPr>
          <w:rFonts w:eastAsia="Calibri"/>
        </w:rPr>
        <w:t xml:space="preserve">.Em caso de atraso de pagamento, desde que a Contratada não tenha concorrido, de alguma </w:t>
      </w:r>
      <w:r w:rsidRPr="001A0669">
        <w:rPr>
          <w:color w:val="000000"/>
        </w:rPr>
        <w:t>forma</w:t>
      </w:r>
      <w:r w:rsidRPr="001A0669">
        <w:t>, para tanto, as partes convencionam que a taxa de compensação financeira devida pela Contratante, entre a data do vencimento e o efetivo adimplemento da parcela, é calculada mediante a aplicação da seguinte fórmula:</w:t>
      </w:r>
    </w:p>
    <w:p w:rsidR="00742AA0" w:rsidRPr="001A0669" w:rsidRDefault="00742AA0" w:rsidP="00742AA0">
      <w:pPr>
        <w:ind w:left="708" w:firstLine="708"/>
        <w:jc w:val="both"/>
        <w:rPr>
          <w:rFonts w:eastAsia="Calibri"/>
        </w:rPr>
      </w:pPr>
      <w:r w:rsidRPr="001A0669">
        <w:rPr>
          <w:rFonts w:eastAsia="Calibri"/>
        </w:rPr>
        <w:t>EM = I x N x VP, sendo:</w:t>
      </w:r>
    </w:p>
    <w:p w:rsidR="00742AA0" w:rsidRPr="001A0669" w:rsidRDefault="00742AA0" w:rsidP="00742AA0">
      <w:pPr>
        <w:ind w:left="708" w:firstLine="708"/>
        <w:jc w:val="both"/>
        <w:rPr>
          <w:rFonts w:eastAsia="Calibri"/>
        </w:rPr>
      </w:pPr>
      <w:r w:rsidRPr="001A0669">
        <w:rPr>
          <w:rFonts w:eastAsia="Calibri"/>
        </w:rPr>
        <w:t>EM = Encargos moratórios;</w:t>
      </w:r>
    </w:p>
    <w:p w:rsidR="00742AA0" w:rsidRPr="001A0669" w:rsidRDefault="00742AA0" w:rsidP="00742AA0">
      <w:pPr>
        <w:ind w:left="1416"/>
        <w:jc w:val="both"/>
        <w:rPr>
          <w:rFonts w:eastAsia="Calibri"/>
        </w:rPr>
      </w:pPr>
      <w:r w:rsidRPr="001A0669">
        <w:rPr>
          <w:rFonts w:eastAsia="Calibri"/>
        </w:rPr>
        <w:t>N = Número de dias entre a data prevista para o pagamento e a do efetivo pagamento;</w:t>
      </w:r>
    </w:p>
    <w:p w:rsidR="00742AA0" w:rsidRPr="001A0669" w:rsidRDefault="00742AA0" w:rsidP="00742AA0">
      <w:pPr>
        <w:ind w:left="708" w:firstLine="708"/>
        <w:jc w:val="both"/>
        <w:rPr>
          <w:rFonts w:eastAsia="Calibri"/>
        </w:rPr>
      </w:pPr>
      <w:r w:rsidRPr="001A0669">
        <w:rPr>
          <w:rFonts w:eastAsia="Calibri"/>
        </w:rPr>
        <w:t>VP = Valor da parcela a ser paga.</w:t>
      </w:r>
    </w:p>
    <w:p w:rsidR="00742AA0" w:rsidRPr="001A0669" w:rsidRDefault="00742AA0" w:rsidP="00742AA0">
      <w:pPr>
        <w:ind w:left="708" w:firstLine="708"/>
        <w:jc w:val="both"/>
        <w:rPr>
          <w:rFonts w:eastAsia="Calibri"/>
        </w:rPr>
      </w:pPr>
      <w:r w:rsidRPr="001A0669">
        <w:rPr>
          <w:rFonts w:eastAsia="Calibri"/>
        </w:rPr>
        <w:t>I = Índice de compensação financeira = 0,00016438, assim apurado:</w:t>
      </w:r>
    </w:p>
    <w:tbl>
      <w:tblPr>
        <w:tblStyle w:val="Tabelacomgrade1"/>
        <w:tblW w:w="0" w:type="auto"/>
        <w:tblInd w:w="708" w:type="dxa"/>
        <w:tblLook w:val="04A0" w:firstRow="1" w:lastRow="0" w:firstColumn="1" w:lastColumn="0" w:noHBand="0" w:noVBand="1"/>
      </w:tblPr>
      <w:tblGrid>
        <w:gridCol w:w="1839"/>
        <w:gridCol w:w="1701"/>
        <w:gridCol w:w="4246"/>
      </w:tblGrid>
      <w:tr w:rsidR="00742AA0" w:rsidRPr="001A0669" w:rsidTr="00D042AF">
        <w:tc>
          <w:tcPr>
            <w:tcW w:w="1839" w:type="dxa"/>
            <w:tcBorders>
              <w:top w:val="single" w:sz="4" w:space="0" w:color="auto"/>
              <w:left w:val="single" w:sz="4" w:space="0" w:color="auto"/>
              <w:bottom w:val="single" w:sz="4" w:space="0" w:color="auto"/>
              <w:right w:val="single" w:sz="4" w:space="0" w:color="auto"/>
            </w:tcBorders>
            <w:hideMark/>
          </w:tcPr>
          <w:p w:rsidR="00742AA0" w:rsidRPr="001A0669" w:rsidRDefault="00742AA0" w:rsidP="00D042AF">
            <w:pPr>
              <w:tabs>
                <w:tab w:val="left" w:pos="1170"/>
              </w:tabs>
              <w:jc w:val="both"/>
            </w:pPr>
            <w:r w:rsidRPr="001A0669">
              <w:t xml:space="preserve">I = (TX) </w:t>
            </w:r>
            <w:r w:rsidRPr="001A0669">
              <w:tab/>
            </w:r>
          </w:p>
        </w:tc>
        <w:tc>
          <w:tcPr>
            <w:tcW w:w="1701" w:type="dxa"/>
            <w:tcBorders>
              <w:top w:val="single" w:sz="4" w:space="0" w:color="auto"/>
              <w:left w:val="single" w:sz="4" w:space="0" w:color="auto"/>
              <w:bottom w:val="single" w:sz="4" w:space="0" w:color="auto"/>
              <w:right w:val="single" w:sz="4" w:space="0" w:color="auto"/>
            </w:tcBorders>
            <w:hideMark/>
          </w:tcPr>
          <w:p w:rsidR="00742AA0" w:rsidRPr="001A0669" w:rsidRDefault="00742AA0" w:rsidP="00D042AF">
            <w:pPr>
              <w:jc w:val="both"/>
            </w:pPr>
            <w:r w:rsidRPr="001A0669">
              <w:t xml:space="preserve">I= </w:t>
            </w:r>
            <w:r w:rsidRPr="001A0669">
              <w:rPr>
                <w:u w:val="single"/>
              </w:rPr>
              <w:t>(6 / 100)</w:t>
            </w:r>
          </w:p>
          <w:p w:rsidR="00742AA0" w:rsidRPr="001A0669" w:rsidRDefault="00742AA0" w:rsidP="00D042AF">
            <w:pPr>
              <w:jc w:val="both"/>
            </w:pPr>
            <w:r w:rsidRPr="001A0669">
              <w:t xml:space="preserve">          365</w:t>
            </w:r>
          </w:p>
        </w:tc>
        <w:tc>
          <w:tcPr>
            <w:tcW w:w="4246" w:type="dxa"/>
            <w:tcBorders>
              <w:top w:val="single" w:sz="4" w:space="0" w:color="auto"/>
              <w:left w:val="single" w:sz="4" w:space="0" w:color="auto"/>
              <w:bottom w:val="single" w:sz="4" w:space="0" w:color="auto"/>
              <w:right w:val="single" w:sz="4" w:space="0" w:color="auto"/>
            </w:tcBorders>
            <w:hideMark/>
          </w:tcPr>
          <w:p w:rsidR="00742AA0" w:rsidRPr="001A0669" w:rsidRDefault="00742AA0" w:rsidP="00D042AF">
            <w:pPr>
              <w:jc w:val="both"/>
            </w:pPr>
            <w:r w:rsidRPr="001A0669">
              <w:t>I = 0,00016438</w:t>
            </w:r>
          </w:p>
          <w:p w:rsidR="00742AA0" w:rsidRPr="001A0669" w:rsidRDefault="00742AA0" w:rsidP="00D042AF">
            <w:pPr>
              <w:jc w:val="both"/>
            </w:pPr>
            <w:r w:rsidRPr="001A0669">
              <w:t>TX = Percentual da taxa anual = 6%</w:t>
            </w:r>
          </w:p>
        </w:tc>
      </w:tr>
    </w:tbl>
    <w:p w:rsidR="00742AA0" w:rsidRPr="001A0669" w:rsidRDefault="00742AA0" w:rsidP="00742AA0">
      <w:pPr>
        <w:ind w:right="-187" w:firstLine="720"/>
        <w:jc w:val="both"/>
      </w:pPr>
      <w:r w:rsidRPr="001A0669">
        <w:t xml:space="preserve"> </w:t>
      </w:r>
    </w:p>
    <w:p w:rsidR="00742AA0" w:rsidRPr="009832A8" w:rsidRDefault="00742AA0" w:rsidP="00742AA0">
      <w:pPr>
        <w:ind w:right="-187" w:firstLine="720"/>
        <w:jc w:val="both"/>
        <w:rPr>
          <w:b/>
        </w:rPr>
      </w:pPr>
      <w:r w:rsidRPr="009832A8">
        <w:rPr>
          <w:b/>
        </w:rPr>
        <w:t>CLÁUSULA SÉTIMA – DA FISCALIZAÇÃO</w:t>
      </w:r>
    </w:p>
    <w:p w:rsidR="00742AA0" w:rsidRPr="001A0669" w:rsidRDefault="00742AA0" w:rsidP="00742AA0">
      <w:pPr>
        <w:ind w:right="-187" w:firstLine="720"/>
        <w:jc w:val="both"/>
      </w:pPr>
      <w:r w:rsidRPr="001A0669">
        <w:t xml:space="preserve">7.1. A execução do Contrato será objeto de acompanhamento, fiscalização e avaliação por parte da CONTRATANTE, através do servidor </w:t>
      </w:r>
      <w:r>
        <w:t>Paulo Rogério Aumond, lotado na UNITEL</w:t>
      </w:r>
      <w:r w:rsidRPr="001A0669">
        <w:t>.</w:t>
      </w:r>
    </w:p>
    <w:p w:rsidR="00742AA0" w:rsidRPr="001A0669" w:rsidRDefault="00742AA0" w:rsidP="00742AA0">
      <w:pPr>
        <w:ind w:right="-187" w:firstLine="720"/>
        <w:jc w:val="both"/>
        <w:rPr>
          <w:bCs/>
        </w:rPr>
      </w:pPr>
      <w:r w:rsidRPr="001A0669">
        <w:t>7.2. A Fiscalização exercida pela CONTRATANTE</w:t>
      </w:r>
      <w:r w:rsidRPr="001A0669">
        <w:rPr>
          <w:bCs/>
        </w:rPr>
        <w:t xml:space="preserve"> não implica corresponsabilidade pela execução dos serviços e não exime a </w:t>
      </w:r>
      <w:r w:rsidRPr="001A0669">
        <w:t>CONTRATADA</w:t>
      </w:r>
      <w:r w:rsidRPr="001A0669">
        <w:rPr>
          <w:bCs/>
        </w:rPr>
        <w:t xml:space="preserve"> de suas obrigações para perfeita execução do objeto do Contrato.</w:t>
      </w:r>
    </w:p>
    <w:p w:rsidR="00742AA0" w:rsidRPr="001A0669" w:rsidRDefault="00742AA0" w:rsidP="00742AA0">
      <w:pPr>
        <w:ind w:right="-187" w:firstLine="720"/>
        <w:jc w:val="both"/>
        <w:rPr>
          <w:bCs/>
        </w:rPr>
      </w:pPr>
      <w:r w:rsidRPr="001A0669">
        <w:lastRenderedPageBreak/>
        <w:t>7.3.  Quaisquer exigências da Fiscalização, inerentes ao objeto do Contrato, deverão ser prontamente atendidas pela CONTRATADA, sem ônus para a CONTRATANTE.</w:t>
      </w:r>
    </w:p>
    <w:p w:rsidR="00742AA0" w:rsidRPr="001A0669" w:rsidRDefault="00742AA0" w:rsidP="00742AA0">
      <w:pPr>
        <w:ind w:right="-187" w:firstLine="720"/>
        <w:jc w:val="both"/>
      </w:pPr>
    </w:p>
    <w:p w:rsidR="00742AA0" w:rsidRPr="009832A8" w:rsidRDefault="00742AA0" w:rsidP="00742AA0">
      <w:pPr>
        <w:ind w:right="-187" w:firstLine="720"/>
        <w:jc w:val="both"/>
        <w:rPr>
          <w:b/>
        </w:rPr>
      </w:pPr>
      <w:r w:rsidRPr="009832A8">
        <w:rPr>
          <w:b/>
        </w:rPr>
        <w:t>CLÁUSULA OITAVA – DAS PENALIDADES</w:t>
      </w:r>
    </w:p>
    <w:p w:rsidR="00742AA0" w:rsidRPr="00B566FA" w:rsidRDefault="00742AA0" w:rsidP="00742AA0">
      <w:pPr>
        <w:spacing w:before="120"/>
        <w:ind w:right="-425" w:firstLine="851"/>
        <w:jc w:val="both"/>
        <w:outlineLvl w:val="4"/>
      </w:pPr>
      <w:r>
        <w:t>8</w:t>
      </w:r>
      <w:r w:rsidRPr="00B566FA">
        <w:t xml:space="preserve">.1. Pela inexecução total ou parcial do objeto deste contrato, a </w:t>
      </w:r>
      <w:r>
        <w:t>Câmara Municipal de Porto Alegre</w:t>
      </w:r>
      <w:r w:rsidRPr="00B566FA">
        <w:t xml:space="preserve"> pode, garantida a prévia defesa, aplicar à licitante vencedora as seguintes sanções na forma do art. 86 e seguintes da Lei nº 8.666/93:</w:t>
      </w:r>
    </w:p>
    <w:p w:rsidR="00742AA0" w:rsidRPr="002A05B1" w:rsidRDefault="00742AA0" w:rsidP="00742AA0">
      <w:pPr>
        <w:spacing w:before="120"/>
        <w:ind w:left="851" w:right="-425" w:firstLine="567"/>
        <w:jc w:val="both"/>
        <w:outlineLvl w:val="4"/>
      </w:pPr>
      <w:r>
        <w:t>8</w:t>
      </w:r>
      <w:r w:rsidRPr="002A05B1">
        <w:t xml:space="preserve">.1.1. </w:t>
      </w:r>
      <w:r w:rsidRPr="00A5511D">
        <w:rPr>
          <w:b/>
        </w:rPr>
        <w:t xml:space="preserve">Advertência </w:t>
      </w:r>
      <w:r w:rsidRPr="002A05B1">
        <w:t>por escrito, quando o inadimplemento caracterizar falta leve, assim entendido aquele que não acarrete prejuízo significativo aos serviços contratados e à CONTRATANTE;</w:t>
      </w:r>
    </w:p>
    <w:p w:rsidR="00742AA0" w:rsidRPr="002A05B1" w:rsidRDefault="00742AA0" w:rsidP="00742AA0">
      <w:pPr>
        <w:spacing w:before="120"/>
        <w:ind w:left="851" w:right="-425" w:firstLine="567"/>
        <w:jc w:val="both"/>
        <w:outlineLvl w:val="4"/>
      </w:pPr>
      <w:r>
        <w:t>8</w:t>
      </w:r>
      <w:r w:rsidRPr="002A05B1">
        <w:t xml:space="preserve">.1.2. </w:t>
      </w:r>
      <w:r w:rsidRPr="00A5511D">
        <w:rPr>
          <w:b/>
        </w:rPr>
        <w:t xml:space="preserve">Multa </w:t>
      </w:r>
    </w:p>
    <w:p w:rsidR="00742AA0" w:rsidRPr="002A05B1" w:rsidRDefault="00742AA0" w:rsidP="00742AA0">
      <w:pPr>
        <w:spacing w:before="60"/>
        <w:ind w:left="1418" w:right="-425" w:firstLine="567"/>
        <w:jc w:val="both"/>
        <w:outlineLvl w:val="4"/>
      </w:pPr>
      <w:r w:rsidRPr="002A05B1">
        <w:t>a) de 0,5% (zero vírgula cinco por cento) por dia de inadimplemento, calculada sobre o valor total da contratação, em caso de atraso na execução da prestação objeto do contrato até o limite de 15 (quinze) dias;</w:t>
      </w:r>
    </w:p>
    <w:p w:rsidR="00742AA0" w:rsidRPr="002A05B1" w:rsidRDefault="00742AA0" w:rsidP="00742AA0">
      <w:pPr>
        <w:spacing w:before="60"/>
        <w:ind w:left="1418" w:right="-425" w:firstLine="567"/>
        <w:jc w:val="both"/>
        <w:outlineLvl w:val="4"/>
      </w:pPr>
      <w:r w:rsidRPr="002A05B1">
        <w:t>b) de 20% (vinte por cento) sobre o valor global do contrato, em caso de atraso na execução da prestação objeto do contrato por período superior ao pr</w:t>
      </w:r>
      <w:r>
        <w:t>evisto na alínea “a” acima</w:t>
      </w:r>
      <w:r w:rsidRPr="002A05B1">
        <w:t>, ou de inexecução parcial das obrigações contratuais;</w:t>
      </w:r>
    </w:p>
    <w:p w:rsidR="00742AA0" w:rsidRPr="002A05B1" w:rsidRDefault="00742AA0" w:rsidP="00742AA0">
      <w:pPr>
        <w:spacing w:before="60"/>
        <w:ind w:left="1418" w:right="-425" w:firstLine="567"/>
        <w:jc w:val="both"/>
        <w:outlineLvl w:val="4"/>
      </w:pPr>
      <w:r w:rsidRPr="002A05B1">
        <w:t>c) 30% (trinta por cento) sobre o valor global do contrato, em caso de inexecução total das obrigações contratuais;</w:t>
      </w:r>
    </w:p>
    <w:p w:rsidR="00742AA0" w:rsidRPr="004A4582" w:rsidRDefault="00742AA0" w:rsidP="00742AA0">
      <w:pPr>
        <w:spacing w:before="60"/>
        <w:ind w:left="1418" w:right="-425" w:firstLine="567"/>
        <w:jc w:val="both"/>
        <w:outlineLvl w:val="4"/>
      </w:pPr>
      <w:r w:rsidRPr="004A4582">
        <w:t>d) 0,02% (zero virgula zero dois por cento) a 0,08% (zero virgula zero oito por cento) por dia sobre o valor global do contrato, de acordo com o grau atribuído à infração, consoante Tabelas 1 e 2, que seguem:</w:t>
      </w:r>
    </w:p>
    <w:p w:rsidR="00742AA0" w:rsidRPr="004A4582" w:rsidRDefault="00742AA0" w:rsidP="00742AA0">
      <w:pPr>
        <w:spacing w:before="120"/>
        <w:ind w:right="-425" w:firstLine="851"/>
        <w:jc w:val="both"/>
        <w:outlineLvl w:val="4"/>
      </w:pPr>
      <w:r w:rsidRPr="004A4582">
        <w:t>d.1.TABELA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4961"/>
      </w:tblGrid>
      <w:tr w:rsidR="00742AA0" w:rsidRPr="004A4582" w:rsidTr="00D042AF">
        <w:tc>
          <w:tcPr>
            <w:tcW w:w="1134" w:type="dxa"/>
            <w:tcBorders>
              <w:top w:val="single" w:sz="4" w:space="0" w:color="auto"/>
              <w:left w:val="single" w:sz="4" w:space="0" w:color="auto"/>
              <w:bottom w:val="single" w:sz="4" w:space="0" w:color="auto"/>
              <w:right w:val="single" w:sz="4" w:space="0" w:color="auto"/>
            </w:tcBorders>
            <w:hideMark/>
          </w:tcPr>
          <w:p w:rsidR="00742AA0" w:rsidRPr="004A4582" w:rsidRDefault="00742AA0" w:rsidP="00D042AF">
            <w:pPr>
              <w:spacing w:before="100" w:beforeAutospacing="1" w:after="100" w:afterAutospacing="1"/>
              <w:ind w:right="-1"/>
              <w:jc w:val="center"/>
              <w:outlineLvl w:val="4"/>
            </w:pPr>
            <w:r w:rsidRPr="004A4582">
              <w:t>GRAU</w:t>
            </w:r>
          </w:p>
        </w:tc>
        <w:tc>
          <w:tcPr>
            <w:tcW w:w="4961" w:type="dxa"/>
            <w:tcBorders>
              <w:top w:val="single" w:sz="4" w:space="0" w:color="auto"/>
              <w:left w:val="single" w:sz="4" w:space="0" w:color="auto"/>
              <w:bottom w:val="single" w:sz="4" w:space="0" w:color="auto"/>
              <w:right w:val="single" w:sz="4" w:space="0" w:color="auto"/>
            </w:tcBorders>
            <w:hideMark/>
          </w:tcPr>
          <w:p w:rsidR="00742AA0" w:rsidRPr="004A4582" w:rsidRDefault="00742AA0" w:rsidP="00D042AF">
            <w:pPr>
              <w:spacing w:before="100" w:beforeAutospacing="1" w:after="100" w:afterAutospacing="1"/>
              <w:ind w:right="-1"/>
              <w:jc w:val="both"/>
              <w:outlineLvl w:val="4"/>
            </w:pPr>
            <w:r w:rsidRPr="004A4582">
              <w:t>CORRESPONDÊNCIA</w:t>
            </w:r>
          </w:p>
        </w:tc>
      </w:tr>
      <w:tr w:rsidR="00742AA0" w:rsidRPr="004A4582" w:rsidTr="00D042AF">
        <w:tc>
          <w:tcPr>
            <w:tcW w:w="1134" w:type="dxa"/>
            <w:tcBorders>
              <w:top w:val="single" w:sz="4" w:space="0" w:color="auto"/>
              <w:left w:val="single" w:sz="4" w:space="0" w:color="auto"/>
              <w:bottom w:val="single" w:sz="4" w:space="0" w:color="auto"/>
              <w:right w:val="single" w:sz="4" w:space="0" w:color="auto"/>
            </w:tcBorders>
            <w:hideMark/>
          </w:tcPr>
          <w:p w:rsidR="00742AA0" w:rsidRPr="004A4582" w:rsidRDefault="00742AA0" w:rsidP="00D042AF">
            <w:pPr>
              <w:spacing w:before="100" w:beforeAutospacing="1" w:after="100" w:afterAutospacing="1"/>
              <w:ind w:right="-1"/>
              <w:jc w:val="center"/>
              <w:outlineLvl w:val="4"/>
            </w:pPr>
            <w:r w:rsidRPr="004A4582">
              <w:t>1</w:t>
            </w:r>
          </w:p>
        </w:tc>
        <w:tc>
          <w:tcPr>
            <w:tcW w:w="4961" w:type="dxa"/>
            <w:tcBorders>
              <w:top w:val="single" w:sz="4" w:space="0" w:color="auto"/>
              <w:left w:val="single" w:sz="4" w:space="0" w:color="auto"/>
              <w:bottom w:val="single" w:sz="4" w:space="0" w:color="auto"/>
              <w:right w:val="single" w:sz="4" w:space="0" w:color="auto"/>
            </w:tcBorders>
            <w:hideMark/>
          </w:tcPr>
          <w:p w:rsidR="00742AA0" w:rsidRPr="004A4582" w:rsidRDefault="00742AA0" w:rsidP="00D042AF">
            <w:pPr>
              <w:spacing w:before="100" w:beforeAutospacing="1" w:after="100" w:afterAutospacing="1"/>
              <w:ind w:right="-1"/>
              <w:jc w:val="both"/>
              <w:outlineLvl w:val="4"/>
            </w:pPr>
            <w:r w:rsidRPr="004A4582">
              <w:t>0,02% dia sobre o valor global do contrato</w:t>
            </w:r>
          </w:p>
        </w:tc>
      </w:tr>
      <w:tr w:rsidR="00742AA0" w:rsidRPr="004A4582" w:rsidTr="00D042AF">
        <w:tc>
          <w:tcPr>
            <w:tcW w:w="1134" w:type="dxa"/>
            <w:tcBorders>
              <w:top w:val="single" w:sz="4" w:space="0" w:color="auto"/>
              <w:left w:val="single" w:sz="4" w:space="0" w:color="auto"/>
              <w:bottom w:val="single" w:sz="4" w:space="0" w:color="auto"/>
              <w:right w:val="single" w:sz="4" w:space="0" w:color="auto"/>
            </w:tcBorders>
            <w:hideMark/>
          </w:tcPr>
          <w:p w:rsidR="00742AA0" w:rsidRPr="004A4582" w:rsidRDefault="00742AA0" w:rsidP="00D042AF">
            <w:pPr>
              <w:spacing w:before="100" w:beforeAutospacing="1" w:after="100" w:afterAutospacing="1"/>
              <w:ind w:right="-1"/>
              <w:jc w:val="center"/>
              <w:outlineLvl w:val="4"/>
            </w:pPr>
            <w:r w:rsidRPr="004A4582">
              <w:t>2</w:t>
            </w:r>
          </w:p>
        </w:tc>
        <w:tc>
          <w:tcPr>
            <w:tcW w:w="4961" w:type="dxa"/>
            <w:tcBorders>
              <w:top w:val="single" w:sz="4" w:space="0" w:color="auto"/>
              <w:left w:val="single" w:sz="4" w:space="0" w:color="auto"/>
              <w:bottom w:val="single" w:sz="4" w:space="0" w:color="auto"/>
              <w:right w:val="single" w:sz="4" w:space="0" w:color="auto"/>
            </w:tcBorders>
            <w:hideMark/>
          </w:tcPr>
          <w:p w:rsidR="00742AA0" w:rsidRPr="004A4582" w:rsidRDefault="00742AA0" w:rsidP="00D042AF">
            <w:pPr>
              <w:spacing w:before="100" w:beforeAutospacing="1" w:after="100" w:afterAutospacing="1"/>
              <w:ind w:right="-1"/>
              <w:jc w:val="both"/>
              <w:outlineLvl w:val="4"/>
            </w:pPr>
            <w:r w:rsidRPr="004A4582">
              <w:t>0,04% dia sobre o valor global do contrato</w:t>
            </w:r>
          </w:p>
        </w:tc>
      </w:tr>
      <w:tr w:rsidR="00742AA0" w:rsidRPr="002A05B1" w:rsidTr="00D042AF">
        <w:tc>
          <w:tcPr>
            <w:tcW w:w="1134" w:type="dxa"/>
            <w:tcBorders>
              <w:top w:val="single" w:sz="4" w:space="0" w:color="auto"/>
              <w:left w:val="single" w:sz="4" w:space="0" w:color="auto"/>
              <w:bottom w:val="single" w:sz="4" w:space="0" w:color="auto"/>
              <w:right w:val="single" w:sz="4" w:space="0" w:color="auto"/>
            </w:tcBorders>
            <w:hideMark/>
          </w:tcPr>
          <w:p w:rsidR="00742AA0" w:rsidRPr="004A4582" w:rsidRDefault="00742AA0" w:rsidP="00D042AF">
            <w:pPr>
              <w:spacing w:before="100" w:beforeAutospacing="1" w:after="100" w:afterAutospacing="1"/>
              <w:ind w:right="-1"/>
              <w:jc w:val="center"/>
              <w:outlineLvl w:val="4"/>
            </w:pPr>
            <w:r w:rsidRPr="004A4582">
              <w:t>3</w:t>
            </w:r>
          </w:p>
        </w:tc>
        <w:tc>
          <w:tcPr>
            <w:tcW w:w="4961"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4A4582">
              <w:t>0,08% dia sobre o valor global do contrato</w:t>
            </w:r>
          </w:p>
        </w:tc>
      </w:tr>
    </w:tbl>
    <w:p w:rsidR="00742AA0" w:rsidRPr="002A05B1" w:rsidRDefault="00742AA0" w:rsidP="00742AA0">
      <w:pPr>
        <w:ind w:firstLine="851"/>
        <w:jc w:val="both"/>
        <w:outlineLvl w:val="4"/>
      </w:pPr>
      <w:r w:rsidRPr="002A05B1">
        <w:t>d.2. TABELA 2</w:t>
      </w:r>
    </w:p>
    <w:tbl>
      <w:tblPr>
        <w:tblW w:w="89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128"/>
        <w:gridCol w:w="993"/>
      </w:tblGrid>
      <w:tr w:rsidR="00742AA0" w:rsidRPr="002A05B1" w:rsidTr="00D042AF">
        <w:trPr>
          <w:trHeight w:val="467"/>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INFRAÇÕES</w:t>
            </w:r>
          </w:p>
        </w:tc>
      </w:tr>
      <w:tr w:rsidR="00742AA0" w:rsidRPr="002A05B1" w:rsidTr="00D042AF">
        <w:trPr>
          <w:trHeight w:val="416"/>
        </w:trPr>
        <w:tc>
          <w:tcPr>
            <w:tcW w:w="80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ITEM</w:t>
            </w:r>
          </w:p>
        </w:tc>
        <w:tc>
          <w:tcPr>
            <w:tcW w:w="7128"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DESCRIÇÃO</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GRAU</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1</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Permitir situação que crie a possibilidade de causar dano físico, lesão corporal ou consequências letais,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03</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2</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Manter funcionário sem qualificação para executar os serviços contratados, por empregado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03</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lastRenderedPageBreak/>
              <w:t>3</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Permitir a presença de empregado sem uniforme, com uniforme manchado, sujo ou mal apresentado e/ou sem crachá, por empregado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01</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4</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Recusar-se a executar reparo determinado pela fiscalização, por reparo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03</w:t>
            </w:r>
          </w:p>
        </w:tc>
      </w:tr>
      <w:tr w:rsidR="00742AA0" w:rsidRPr="002A05B1" w:rsidTr="00D042AF">
        <w:trPr>
          <w:trHeight w:val="332"/>
        </w:trPr>
        <w:tc>
          <w:tcPr>
            <w:tcW w:w="8924" w:type="dxa"/>
            <w:gridSpan w:val="3"/>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Para os itens a seguir, deixar de:</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5</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Cumprir determinação formal ou instrução complementar do órgão fiscalizador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03</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6</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Substituir empregado que se conduza de modo inconveniente, por funcionário e por dia;</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02</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7</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Cumprir quaisquer dos itens do Edital e seus Anexos não previstos nesta tabela de multas, após reincidência formalmente notificada pelo órgão fiscalizador, por item e por ocorrência;</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03</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8</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Indicar e manter durante a execução do contrato os prepostos previstos no edital/contrato;</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03</w:t>
            </w:r>
          </w:p>
        </w:tc>
      </w:tr>
      <w:tr w:rsidR="00742AA0" w:rsidRPr="002A05B1" w:rsidTr="00D042AF">
        <w:tc>
          <w:tcPr>
            <w:tcW w:w="803"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center"/>
              <w:outlineLvl w:val="4"/>
            </w:pPr>
            <w:r w:rsidRPr="002A05B1">
              <w:t>9</w:t>
            </w:r>
          </w:p>
        </w:tc>
        <w:tc>
          <w:tcPr>
            <w:tcW w:w="7128" w:type="dxa"/>
            <w:tcBorders>
              <w:top w:val="single" w:sz="4" w:space="0" w:color="auto"/>
              <w:left w:val="single" w:sz="4" w:space="0" w:color="auto"/>
              <w:bottom w:val="single" w:sz="4" w:space="0" w:color="auto"/>
              <w:right w:val="single" w:sz="4" w:space="0" w:color="auto"/>
            </w:tcBorders>
            <w:hideMark/>
          </w:tcPr>
          <w:p w:rsidR="00742AA0" w:rsidRPr="002A05B1" w:rsidRDefault="00742AA0" w:rsidP="00D042AF">
            <w:pPr>
              <w:spacing w:before="100" w:beforeAutospacing="1" w:after="100" w:afterAutospacing="1"/>
              <w:ind w:right="-1"/>
              <w:jc w:val="both"/>
              <w:outlineLvl w:val="4"/>
            </w:pPr>
            <w:r w:rsidRPr="002A05B1">
              <w:t>Fornecer materiais, produtos ou equipamentos nas quantidades e qualidade exigidas no Edital, ou solicitar aprovação da fiscalização para materiais alternativos.</w:t>
            </w:r>
          </w:p>
        </w:tc>
        <w:tc>
          <w:tcPr>
            <w:tcW w:w="993" w:type="dxa"/>
            <w:tcBorders>
              <w:top w:val="single" w:sz="4" w:space="0" w:color="auto"/>
              <w:left w:val="single" w:sz="4" w:space="0" w:color="auto"/>
              <w:bottom w:val="single" w:sz="4" w:space="0" w:color="auto"/>
              <w:right w:val="single" w:sz="4" w:space="0" w:color="auto"/>
            </w:tcBorders>
            <w:vAlign w:val="center"/>
            <w:hideMark/>
          </w:tcPr>
          <w:p w:rsidR="00742AA0" w:rsidRPr="002A05B1" w:rsidRDefault="00742AA0" w:rsidP="00D042AF">
            <w:pPr>
              <w:spacing w:before="100" w:beforeAutospacing="1" w:after="100" w:afterAutospacing="1"/>
              <w:ind w:right="-1"/>
              <w:jc w:val="center"/>
              <w:outlineLvl w:val="4"/>
            </w:pPr>
            <w:r w:rsidRPr="002A05B1">
              <w:t>03</w:t>
            </w:r>
          </w:p>
        </w:tc>
      </w:tr>
    </w:tbl>
    <w:p w:rsidR="00742AA0" w:rsidRDefault="00742AA0" w:rsidP="00742AA0">
      <w:pPr>
        <w:spacing w:before="120"/>
        <w:ind w:left="1418" w:right="-425" w:firstLine="567"/>
        <w:jc w:val="both"/>
        <w:outlineLvl w:val="4"/>
      </w:pPr>
    </w:p>
    <w:p w:rsidR="00742AA0" w:rsidRPr="004A4582" w:rsidRDefault="00742AA0" w:rsidP="00742AA0">
      <w:pPr>
        <w:spacing w:before="60"/>
        <w:ind w:left="1418" w:right="-425" w:firstLine="567"/>
        <w:jc w:val="both"/>
        <w:outlineLvl w:val="4"/>
      </w:pPr>
      <w:r>
        <w:t>8</w:t>
      </w:r>
      <w:r w:rsidRPr="004A4582">
        <w:t>.1.2.1. O valor das multas aplicadas deverá ser recolhido no prazo de 30 (trinta) dias, a contar da data da notificação.</w:t>
      </w:r>
    </w:p>
    <w:p w:rsidR="00742AA0" w:rsidRPr="004A4582" w:rsidRDefault="00742AA0" w:rsidP="00742AA0">
      <w:pPr>
        <w:spacing w:before="60"/>
        <w:ind w:left="1418" w:right="-425" w:firstLine="567"/>
        <w:jc w:val="both"/>
        <w:outlineLvl w:val="4"/>
      </w:pPr>
      <w:r>
        <w:t>8</w:t>
      </w:r>
      <w:r w:rsidRPr="004A4582">
        <w:t xml:space="preserve">.1.2.2. Não pago ou </w:t>
      </w:r>
      <w:r>
        <w:t xml:space="preserve">não </w:t>
      </w:r>
      <w:r w:rsidRPr="004A4582">
        <w:t xml:space="preserve">depositado o valor das multas no prazo indicado no item 13.1 anterior, será automaticamente descontado do pagamento a que a licitante vencedora </w:t>
      </w:r>
      <w:proofErr w:type="spellStart"/>
      <w:r w:rsidRPr="004A4582">
        <w:t>fizer</w:t>
      </w:r>
      <w:proofErr w:type="spellEnd"/>
      <w:r w:rsidRPr="004A4582">
        <w:t xml:space="preserve"> jus, com o que </w:t>
      </w:r>
      <w:proofErr w:type="spellStart"/>
      <w:r w:rsidRPr="004A4582">
        <w:t>esta</w:t>
      </w:r>
      <w:proofErr w:type="spellEnd"/>
      <w:r w:rsidRPr="004A4582">
        <w:t xml:space="preserve"> anui expressamente neste ato.</w:t>
      </w:r>
    </w:p>
    <w:p w:rsidR="00742AA0" w:rsidRPr="004A4582" w:rsidRDefault="00742AA0" w:rsidP="00742AA0">
      <w:pPr>
        <w:spacing w:before="60"/>
        <w:ind w:left="851" w:right="-425" w:firstLine="567"/>
        <w:jc w:val="both"/>
        <w:outlineLvl w:val="4"/>
      </w:pPr>
      <w:r>
        <w:t>8</w:t>
      </w:r>
      <w:r w:rsidRPr="004A4582">
        <w:t xml:space="preserve">.1.3. </w:t>
      </w:r>
      <w:r w:rsidRPr="004A4582">
        <w:rPr>
          <w:b/>
        </w:rPr>
        <w:t>Suspensão temporária</w:t>
      </w:r>
      <w:r w:rsidRPr="004A4582">
        <w:t xml:space="preserve"> de participação em licitação e impedimento de contratar com a Administração, por prazo não superior a 02 (dois) anos.</w:t>
      </w:r>
    </w:p>
    <w:p w:rsidR="00742AA0" w:rsidRPr="004A4582" w:rsidRDefault="00742AA0" w:rsidP="00742AA0">
      <w:pPr>
        <w:spacing w:before="60"/>
        <w:ind w:left="851" w:right="-425" w:firstLine="567"/>
        <w:jc w:val="both"/>
        <w:outlineLvl w:val="4"/>
      </w:pPr>
      <w:r>
        <w:t>8</w:t>
      </w:r>
      <w:r w:rsidRPr="004A4582">
        <w:t xml:space="preserve">.1.4. </w:t>
      </w:r>
      <w:r w:rsidRPr="004A4582">
        <w:rPr>
          <w:b/>
        </w:rPr>
        <w:t>Declaração de inidoneidade</w:t>
      </w:r>
      <w:r w:rsidRPr="004A4582">
        <w:t xml:space="preserv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rsidR="00742AA0" w:rsidRPr="004A4582" w:rsidRDefault="00742AA0" w:rsidP="00742AA0">
      <w:pPr>
        <w:spacing w:before="120"/>
        <w:ind w:right="-425" w:firstLine="851"/>
        <w:jc w:val="both"/>
        <w:outlineLvl w:val="4"/>
      </w:pPr>
      <w:r>
        <w:t>8</w:t>
      </w:r>
      <w:r w:rsidRPr="004A4582">
        <w:t>.2. A recusa injustificada da adjudicatária em assinar, aceitar ou retirar o contrato ou instrumento equivalente, dentro do prazo de 5 (cinco) dias úteis, caracteriza o descumprimento total da obrigação assumida, sujeitando-a à pena de multa no valor de 10% (dez por cento) sobre o valor total corrigido do contrato.  </w:t>
      </w:r>
    </w:p>
    <w:p w:rsidR="00742AA0" w:rsidRPr="004A4582" w:rsidRDefault="00742AA0" w:rsidP="00742AA0">
      <w:pPr>
        <w:spacing w:before="120"/>
        <w:ind w:right="-425" w:firstLine="851"/>
        <w:jc w:val="both"/>
        <w:outlineLvl w:val="4"/>
      </w:pPr>
      <w:r>
        <w:t>8</w:t>
      </w:r>
      <w:r w:rsidRPr="004A4582">
        <w:t>.3. As penalidades previstas nesta cláusula são independentes entre si, podendo ser aplicadas isolada ou cumulativamente, sem prejuízo de outras medidas cabíveis previstas no Edital da licitação e seus Anexos.</w:t>
      </w:r>
    </w:p>
    <w:p w:rsidR="00742AA0" w:rsidRPr="009832A8" w:rsidRDefault="00742AA0" w:rsidP="00742AA0">
      <w:pPr>
        <w:tabs>
          <w:tab w:val="left" w:pos="2694"/>
        </w:tabs>
        <w:ind w:right="-187" w:firstLine="720"/>
        <w:jc w:val="both"/>
        <w:rPr>
          <w:b/>
        </w:rPr>
      </w:pPr>
      <w:r w:rsidRPr="009832A8">
        <w:rPr>
          <w:b/>
        </w:rPr>
        <w:lastRenderedPageBreak/>
        <w:t>CLÁUSULA NONA – DA RESCISÃO DO CONTRATO</w:t>
      </w:r>
    </w:p>
    <w:p w:rsidR="00742AA0" w:rsidRPr="001A0669" w:rsidRDefault="00742AA0" w:rsidP="00742AA0">
      <w:pPr>
        <w:ind w:right="-187" w:firstLine="720"/>
        <w:jc w:val="both"/>
      </w:pPr>
      <w:r w:rsidRPr="001A0669">
        <w:t>O descumprimento por parte da CONTRATADA de suas obrigações legais ou contratuais assegura à CONTRATANTE o direito de rescindir o Contrato, nos casos e formas dos artigos 77 a 80 da Lei n.º 8666/93, sem prejuízo das demais cominações cabíveis.</w:t>
      </w:r>
    </w:p>
    <w:p w:rsidR="00742AA0" w:rsidRPr="001A0669" w:rsidRDefault="00742AA0" w:rsidP="00742AA0">
      <w:pPr>
        <w:ind w:right="-187" w:firstLine="720"/>
      </w:pPr>
    </w:p>
    <w:p w:rsidR="00742AA0" w:rsidRPr="009832A8" w:rsidRDefault="00742AA0" w:rsidP="00742AA0">
      <w:pPr>
        <w:ind w:right="-187" w:firstLine="720"/>
        <w:rPr>
          <w:b/>
        </w:rPr>
      </w:pPr>
      <w:r w:rsidRPr="009832A8">
        <w:rPr>
          <w:b/>
        </w:rPr>
        <w:t>CLÁUSULA DÉCIMA – DO VALOR DO CONTRATO E DOTAÇÃO</w:t>
      </w:r>
    </w:p>
    <w:p w:rsidR="00742AA0" w:rsidRPr="001A0669" w:rsidRDefault="00742AA0" w:rsidP="00742AA0">
      <w:pPr>
        <w:ind w:right="-187" w:firstLine="720"/>
        <w:jc w:val="both"/>
      </w:pPr>
      <w:r w:rsidRPr="001A0669">
        <w:t xml:space="preserve">10.1. O valor </w:t>
      </w:r>
      <w:r>
        <w:t>total</w:t>
      </w:r>
      <w:r w:rsidRPr="001A0669">
        <w:t xml:space="preserve"> do presente contrato é de R$ ... (...)</w:t>
      </w:r>
      <w:r>
        <w:t xml:space="preserve"> </w:t>
      </w:r>
      <w:r w:rsidRPr="001A0669">
        <w:t>já computados todos os tributos, ônus, encargos sociais, trabalhistas, previdenciários, fiscais e comerciais, e toda e qualquer despesa necessária à execução da prestação objeto do ajuste.</w:t>
      </w:r>
    </w:p>
    <w:p w:rsidR="00742AA0" w:rsidRPr="001A0669" w:rsidRDefault="00742AA0" w:rsidP="00742AA0">
      <w:pPr>
        <w:ind w:right="-187" w:firstLine="720"/>
        <w:jc w:val="both"/>
      </w:pPr>
      <w:r w:rsidRPr="001A0669">
        <w:t>10.2. O valor deste Contrato não terá reajuste durante o período de sua vigência.</w:t>
      </w:r>
    </w:p>
    <w:p w:rsidR="00742AA0" w:rsidRPr="001A0669" w:rsidRDefault="00742AA0" w:rsidP="00742AA0">
      <w:pPr>
        <w:ind w:right="-187" w:firstLine="720"/>
        <w:jc w:val="both"/>
        <w:rPr>
          <w:bCs/>
        </w:rPr>
      </w:pPr>
      <w:r w:rsidRPr="00104E03">
        <w:t xml:space="preserve">10.3. A despesa decorrente deste Contrato correrá à conta da dotação orçamentária da </w:t>
      </w:r>
      <w:r w:rsidRPr="00104E03">
        <w:rPr>
          <w:bCs/>
        </w:rPr>
        <w:t>CONTRATANTE sob o código CG 3390.30.26.00.00 – Material Elétrico e Elet</w:t>
      </w:r>
      <w:r>
        <w:rPr>
          <w:bCs/>
        </w:rPr>
        <w:t>rônico e CG 3390.39.16.01.00 – Serviço de Conservação de Bens Imóveis, Atividade Legislativa 2001.</w:t>
      </w:r>
    </w:p>
    <w:p w:rsidR="00742AA0" w:rsidRPr="001A0669" w:rsidRDefault="00742AA0" w:rsidP="00742AA0">
      <w:pPr>
        <w:ind w:right="-187" w:firstLine="720"/>
        <w:jc w:val="both"/>
      </w:pPr>
    </w:p>
    <w:p w:rsidR="00742AA0" w:rsidRPr="009832A8" w:rsidRDefault="00742AA0" w:rsidP="00742AA0">
      <w:pPr>
        <w:ind w:right="-187" w:firstLine="720"/>
        <w:jc w:val="both"/>
        <w:rPr>
          <w:b/>
        </w:rPr>
      </w:pPr>
      <w:r w:rsidRPr="009832A8">
        <w:rPr>
          <w:b/>
        </w:rPr>
        <w:t>CLÁUSULA DÉCIMA PRIMEIRA – DO FORO</w:t>
      </w:r>
    </w:p>
    <w:p w:rsidR="00742AA0" w:rsidRPr="001A0669" w:rsidRDefault="00742AA0" w:rsidP="00742AA0">
      <w:pPr>
        <w:ind w:right="-187" w:firstLine="720"/>
        <w:jc w:val="both"/>
      </w:pPr>
      <w:r w:rsidRPr="001A0669">
        <w:t xml:space="preserve">Para dirimir eventuais litígios na execução deste Contrato, fica eleito e convencionado o foro da comarca de Porto Alegre, com expressa renúncia de qualquer outro por mais privilegiado que seja. </w:t>
      </w:r>
    </w:p>
    <w:p w:rsidR="00742AA0" w:rsidRPr="001A0669" w:rsidRDefault="00742AA0" w:rsidP="00742AA0">
      <w:pPr>
        <w:ind w:right="-187" w:firstLine="720"/>
        <w:jc w:val="both"/>
      </w:pPr>
      <w:r w:rsidRPr="001A0669">
        <w:t xml:space="preserve">E, por estarem justos e contratados, firmam o presente instrumento em </w:t>
      </w:r>
      <w:r>
        <w:t>02</w:t>
      </w:r>
      <w:r w:rsidRPr="001A0669">
        <w:t xml:space="preserve"> (</w:t>
      </w:r>
      <w:r>
        <w:t>duas</w:t>
      </w:r>
      <w:r w:rsidRPr="001A0669">
        <w:t xml:space="preserve">) vias de igual teor e forma, perante testemunhas. </w:t>
      </w:r>
    </w:p>
    <w:p w:rsidR="00742AA0" w:rsidRPr="001A0669" w:rsidRDefault="00742AA0" w:rsidP="00742AA0">
      <w:pPr>
        <w:ind w:right="-187" w:firstLine="720"/>
        <w:jc w:val="right"/>
      </w:pPr>
      <w:r w:rsidRPr="001A0669">
        <w:tab/>
      </w:r>
      <w:r w:rsidRPr="001A0669">
        <w:tab/>
        <w:t xml:space="preserve">Porto Alegre, </w:t>
      </w:r>
      <w:r>
        <w:t>__</w:t>
      </w:r>
      <w:r w:rsidR="00FA550B">
        <w:t>_</w:t>
      </w:r>
      <w:bookmarkStart w:id="0" w:name="_GoBack"/>
      <w:bookmarkEnd w:id="0"/>
      <w:r w:rsidRPr="001A0669">
        <w:t xml:space="preserve"> de </w:t>
      </w:r>
      <w:r>
        <w:t>_________________</w:t>
      </w:r>
      <w:r w:rsidRPr="001A0669">
        <w:t xml:space="preserve"> </w:t>
      </w:r>
      <w:proofErr w:type="spellStart"/>
      <w:r w:rsidRPr="001A0669">
        <w:t>de</w:t>
      </w:r>
      <w:proofErr w:type="spellEnd"/>
      <w:r w:rsidRPr="001A0669">
        <w:t xml:space="preserve"> 2018.</w:t>
      </w:r>
    </w:p>
    <w:p w:rsidR="00742AA0" w:rsidRPr="001A0669" w:rsidRDefault="00742AA0" w:rsidP="00742AA0">
      <w:pPr>
        <w:ind w:right="-187" w:firstLine="720"/>
        <w:jc w:val="both"/>
      </w:pPr>
    </w:p>
    <w:tbl>
      <w:tblPr>
        <w:tblW w:w="9195" w:type="dxa"/>
        <w:tblLayout w:type="fixed"/>
        <w:tblCellMar>
          <w:left w:w="70" w:type="dxa"/>
          <w:right w:w="70" w:type="dxa"/>
        </w:tblCellMar>
        <w:tblLook w:val="04A0" w:firstRow="1" w:lastRow="0" w:firstColumn="1" w:lastColumn="0" w:noHBand="0" w:noVBand="1"/>
      </w:tblPr>
      <w:tblGrid>
        <w:gridCol w:w="4873"/>
        <w:gridCol w:w="4322"/>
      </w:tblGrid>
      <w:tr w:rsidR="00742AA0" w:rsidRPr="001A0669" w:rsidTr="00D042AF">
        <w:trPr>
          <w:cantSplit/>
          <w:trHeight w:val="292"/>
        </w:trPr>
        <w:tc>
          <w:tcPr>
            <w:tcW w:w="4873" w:type="dxa"/>
            <w:hideMark/>
          </w:tcPr>
          <w:p w:rsidR="00742AA0" w:rsidRPr="001A0669" w:rsidRDefault="00742AA0" w:rsidP="00D042AF">
            <w:pPr>
              <w:ind w:right="-187"/>
              <w:jc w:val="both"/>
            </w:pPr>
            <w:r w:rsidRPr="001A0669">
              <w:t>______________________________________</w:t>
            </w:r>
          </w:p>
        </w:tc>
        <w:tc>
          <w:tcPr>
            <w:tcW w:w="4322" w:type="dxa"/>
            <w:hideMark/>
          </w:tcPr>
          <w:p w:rsidR="00742AA0" w:rsidRPr="001A0669" w:rsidRDefault="00742AA0" w:rsidP="00D042AF">
            <w:pPr>
              <w:ind w:right="-187"/>
              <w:jc w:val="both"/>
            </w:pPr>
            <w:r w:rsidRPr="001A0669">
              <w:t>_________________________________</w:t>
            </w:r>
          </w:p>
        </w:tc>
      </w:tr>
      <w:tr w:rsidR="00742AA0" w:rsidRPr="001A0669" w:rsidTr="00D042AF">
        <w:trPr>
          <w:cantSplit/>
          <w:trHeight w:val="289"/>
        </w:trPr>
        <w:tc>
          <w:tcPr>
            <w:tcW w:w="4873" w:type="dxa"/>
            <w:hideMark/>
          </w:tcPr>
          <w:p w:rsidR="00742AA0" w:rsidRPr="001A0669" w:rsidRDefault="00742AA0" w:rsidP="00742AA0">
            <w:pPr>
              <w:ind w:right="-187"/>
              <w:jc w:val="both"/>
              <w:rPr>
                <w:spacing w:val="-3"/>
              </w:rPr>
            </w:pPr>
            <w:r>
              <w:rPr>
                <w:spacing w:val="-3"/>
              </w:rPr>
              <w:t xml:space="preserve">                           </w:t>
            </w:r>
            <w:r w:rsidRPr="001A0669">
              <w:rPr>
                <w:spacing w:val="-3"/>
              </w:rPr>
              <w:t>CONTRATADA</w:t>
            </w:r>
          </w:p>
        </w:tc>
        <w:tc>
          <w:tcPr>
            <w:tcW w:w="4322" w:type="dxa"/>
            <w:hideMark/>
          </w:tcPr>
          <w:p w:rsidR="00742AA0" w:rsidRPr="001A0669" w:rsidRDefault="00742AA0" w:rsidP="00D042AF">
            <w:pPr>
              <w:ind w:right="-187"/>
              <w:jc w:val="both"/>
            </w:pPr>
            <w:r w:rsidRPr="001A0669">
              <w:rPr>
                <w:bCs/>
              </w:rPr>
              <w:t xml:space="preserve"> </w:t>
            </w:r>
            <w:r>
              <w:rPr>
                <w:bCs/>
              </w:rPr>
              <w:t xml:space="preserve">      </w:t>
            </w:r>
            <w:r w:rsidRPr="001A0669">
              <w:rPr>
                <w:bCs/>
              </w:rPr>
              <w:t>C</w:t>
            </w:r>
            <w:r>
              <w:rPr>
                <w:bCs/>
              </w:rPr>
              <w:t>âmara Municipal de Porto Alegre</w:t>
            </w:r>
          </w:p>
        </w:tc>
      </w:tr>
    </w:tbl>
    <w:p w:rsidR="00742AA0" w:rsidRPr="001A0669" w:rsidRDefault="00742AA0" w:rsidP="00742AA0">
      <w:pPr>
        <w:ind w:right="-187"/>
        <w:rPr>
          <w:bCs/>
        </w:rPr>
      </w:pPr>
    </w:p>
    <w:p w:rsidR="00742AA0" w:rsidRPr="001A0669" w:rsidRDefault="00742AA0" w:rsidP="00742AA0">
      <w:pPr>
        <w:ind w:right="-187"/>
        <w:rPr>
          <w:bCs/>
        </w:rPr>
      </w:pPr>
      <w:r w:rsidRPr="001A0669">
        <w:rPr>
          <w:bCs/>
        </w:rPr>
        <w:t>TESTEMUNHAS:</w:t>
      </w:r>
    </w:p>
    <w:p w:rsidR="00742AA0" w:rsidRPr="001A0669" w:rsidRDefault="00742AA0" w:rsidP="00742AA0">
      <w:pPr>
        <w:ind w:right="-187"/>
      </w:pPr>
      <w:r w:rsidRPr="001A0669">
        <w:t>_________________________________</w:t>
      </w:r>
      <w:r w:rsidRPr="001A0669">
        <w:tab/>
      </w:r>
    </w:p>
    <w:p w:rsidR="00742AA0" w:rsidRPr="001A0669" w:rsidRDefault="00742AA0" w:rsidP="00742AA0">
      <w:pPr>
        <w:ind w:right="-187"/>
      </w:pPr>
      <w:r w:rsidRPr="001A0669">
        <w:t>_________________________________</w:t>
      </w:r>
    </w:p>
    <w:p w:rsidR="00742AA0" w:rsidRDefault="00742AA0" w:rsidP="00B150ED">
      <w:pPr>
        <w:spacing w:before="360" w:after="0" w:line="240" w:lineRule="auto"/>
        <w:ind w:right="-425"/>
        <w:jc w:val="both"/>
        <w:outlineLvl w:val="4"/>
        <w:rPr>
          <w:sz w:val="24"/>
          <w:szCs w:val="24"/>
        </w:rPr>
      </w:pPr>
    </w:p>
    <w:sectPr w:rsidR="00742AA0" w:rsidSect="00446646">
      <w:pgSz w:w="11906" w:h="16838"/>
      <w:pgMar w:top="1417" w:right="1274" w:bottom="1417" w:left="1701" w:header="709" w:footer="1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AF" w:rsidRDefault="00D042AF">
      <w:pPr>
        <w:spacing w:after="0" w:line="240" w:lineRule="auto"/>
      </w:pPr>
      <w:r>
        <w:separator/>
      </w:r>
    </w:p>
  </w:endnote>
  <w:endnote w:type="continuationSeparator" w:id="0">
    <w:p w:rsidR="00D042AF" w:rsidRDefault="00D0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egrito">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lbertus Extra Bold">
    <w:panose1 w:val="020E080204030402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BakerSignet BT">
    <w:altName w:val="Century Gothic"/>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0188"/>
      <w:docPartObj>
        <w:docPartGallery w:val="Page Numbers (Bottom of Page)"/>
        <w:docPartUnique/>
      </w:docPartObj>
    </w:sdtPr>
    <w:sdtEndPr/>
    <w:sdtContent>
      <w:p w:rsidR="00D042AF" w:rsidRDefault="00D042AF">
        <w:pPr>
          <w:pStyle w:val="Rodap"/>
          <w:jc w:val="right"/>
        </w:pPr>
      </w:p>
      <w:p w:rsidR="00D042AF" w:rsidRDefault="00D042AF">
        <w:pPr>
          <w:pStyle w:val="Rodap"/>
          <w:jc w:val="right"/>
        </w:pPr>
        <w:r>
          <w:fldChar w:fldCharType="begin"/>
        </w:r>
        <w:r>
          <w:instrText>PAGE   \* MERGEFORMAT</w:instrText>
        </w:r>
        <w:r>
          <w:fldChar w:fldCharType="separate"/>
        </w:r>
        <w:r w:rsidR="00FA550B">
          <w:rPr>
            <w:noProof/>
          </w:rPr>
          <w:t>33</w:t>
        </w:r>
        <w:r>
          <w:fldChar w:fldCharType="end"/>
        </w:r>
      </w:p>
    </w:sdtContent>
  </w:sdt>
  <w:p w:rsidR="00D042AF" w:rsidRDefault="00D042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AF" w:rsidRDefault="00D042AF">
      <w:pPr>
        <w:spacing w:after="0" w:line="240" w:lineRule="auto"/>
      </w:pPr>
      <w:r>
        <w:separator/>
      </w:r>
    </w:p>
  </w:footnote>
  <w:footnote w:type="continuationSeparator" w:id="0">
    <w:p w:rsidR="00D042AF" w:rsidRDefault="00D04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AF" w:rsidRDefault="00D042AF" w:rsidP="005C5C04">
    <w:pPr>
      <w:jc w:val="center"/>
      <w:rPr>
        <w:sz w:val="28"/>
      </w:rPr>
    </w:pPr>
    <w:r>
      <w:rPr>
        <w:noProof/>
        <w:lang w:eastAsia="pt-BR"/>
      </w:rPr>
      <mc:AlternateContent>
        <mc:Choice Requires="wps">
          <w:drawing>
            <wp:anchor distT="0" distB="0" distL="114300" distR="114300" simplePos="0" relativeHeight="251660288" behindDoc="0" locked="0" layoutInCell="0" allowOverlap="1" wp14:anchorId="300F236A" wp14:editId="4FCE74D8">
              <wp:simplePos x="0" y="0"/>
              <wp:positionH relativeFrom="column">
                <wp:posOffset>2577465</wp:posOffset>
              </wp:positionH>
              <wp:positionV relativeFrom="paragraph">
                <wp:posOffset>254636</wp:posOffset>
              </wp:positionV>
              <wp:extent cx="328930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2AF" w:rsidRPr="005C1E93" w:rsidRDefault="00D042AF" w:rsidP="005C5C04">
                          <w:pPr>
                            <w:pStyle w:val="Ttulo4"/>
                            <w:jc w:val="center"/>
                            <w:rPr>
                              <w:b/>
                              <w:i w:val="0"/>
                              <w:color w:val="auto"/>
                              <w:sz w:val="24"/>
                              <w:szCs w:val="24"/>
                            </w:rPr>
                          </w:pPr>
                          <w:r w:rsidRPr="005C1E93">
                            <w:rPr>
                              <w:b/>
                              <w:i w:val="0"/>
                              <w:color w:val="auto"/>
                              <w:sz w:val="24"/>
                              <w:szCs w:val="24"/>
                            </w:rPr>
                            <w:t>COMISSÃO ESPECIAL DE LICITAÇÃO</w:t>
                          </w:r>
                        </w:p>
                        <w:p w:rsidR="00D042AF" w:rsidRDefault="00D042AF" w:rsidP="005C5C0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236A" id="_x0000_t202" coordsize="21600,21600" o:spt="202" path="m,l,21600r21600,l21600,xe">
              <v:stroke joinstyle="miter"/>
              <v:path gradientshapeok="t" o:connecttype="rect"/>
            </v:shapetype>
            <v:shape id="Text Box 2" o:spid="_x0000_s1026" type="#_x0000_t202" style="position:absolute;left:0;text-align:left;margin-left:202.95pt;margin-top:20.05pt;width:259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9E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" o:allowincell="f" filled="f" stroked="f">
              <v:textbox>
                <w:txbxContent>
                  <w:p w:rsidR="00D042AF" w:rsidRPr="005C1E93" w:rsidRDefault="00D042AF" w:rsidP="005C5C04">
                    <w:pPr>
                      <w:pStyle w:val="Ttulo4"/>
                      <w:jc w:val="center"/>
                      <w:rPr>
                        <w:b/>
                        <w:i w:val="0"/>
                        <w:color w:val="auto"/>
                        <w:sz w:val="24"/>
                        <w:szCs w:val="24"/>
                      </w:rPr>
                    </w:pPr>
                    <w:r w:rsidRPr="005C1E93">
                      <w:rPr>
                        <w:b/>
                        <w:i w:val="0"/>
                        <w:color w:val="auto"/>
                        <w:sz w:val="24"/>
                        <w:szCs w:val="24"/>
                      </w:rPr>
                      <w:t>COMISSÃO ESPECIAL DE LICITAÇÃO</w:t>
                    </w:r>
                  </w:p>
                  <w:p w:rsidR="00D042AF" w:rsidRDefault="00D042AF" w:rsidP="005C5C04">
                    <w:pPr>
                      <w:pStyle w:val="Ttulo4"/>
                    </w:pPr>
                  </w:p>
                </w:txbxContent>
              </v:textbox>
            </v:shape>
          </w:pict>
        </mc:Fallback>
      </mc:AlternateContent>
    </w:r>
    <w:r>
      <w:rPr>
        <w:noProof/>
        <w:lang w:eastAsia="pt-BR"/>
      </w:rPr>
      <mc:AlternateContent>
        <mc:Choice Requires="wps">
          <w:drawing>
            <wp:anchor distT="0" distB="0" distL="114300" distR="114300" simplePos="0" relativeHeight="251659264" behindDoc="0" locked="0" layoutInCell="0" allowOverlap="1" wp14:anchorId="4B9CF060" wp14:editId="5EBE78A0">
              <wp:simplePos x="0" y="0"/>
              <wp:positionH relativeFrom="column">
                <wp:posOffset>-73025</wp:posOffset>
              </wp:positionH>
              <wp:positionV relativeFrom="paragraph">
                <wp:posOffset>6985</wp:posOffset>
              </wp:positionV>
              <wp:extent cx="3386455" cy="82296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8229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42AF" w:rsidRDefault="00D042AF" w:rsidP="005C5C04">
                          <w:pPr>
                            <w:jc w:val="center"/>
                            <w:rPr>
                              <w:sz w:val="28"/>
                            </w:rPr>
                          </w:pPr>
                          <w:r>
                            <w:rPr>
                              <w:noProof/>
                              <w:lang w:eastAsia="pt-BR"/>
                            </w:rPr>
                            <w:drawing>
                              <wp:inline distT="0" distB="0" distL="0" distR="0" wp14:anchorId="01CA75FE" wp14:editId="4F1D44D3">
                                <wp:extent cx="2857500" cy="781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D042AF" w:rsidRDefault="00D042AF" w:rsidP="005C5C04"/>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CF060" id="Rectangle 1" o:spid="_x0000_s1027" style="position:absolute;left:0;text-align:left;margin-left:-5.75pt;margin-top:.55pt;width:266.6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" o:allowincell="f" filled="f" stroked="f" strokeweight="2pt">
              <v:textbox inset="1pt,1pt,1pt,1pt">
                <w:txbxContent>
                  <w:p w:rsidR="00D042AF" w:rsidRDefault="00D042AF" w:rsidP="005C5C04">
                    <w:pPr>
                      <w:jc w:val="center"/>
                      <w:rPr>
                        <w:sz w:val="28"/>
                      </w:rPr>
                    </w:pPr>
                    <w:r>
                      <w:rPr>
                        <w:noProof/>
                        <w:lang w:eastAsia="pt-BR"/>
                      </w:rPr>
                      <w:drawing>
                        <wp:inline distT="0" distB="0" distL="0" distR="0" wp14:anchorId="01CA75FE" wp14:editId="4F1D44D3">
                          <wp:extent cx="2857500" cy="781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81050"/>
                                  </a:xfrm>
                                  <a:prstGeom prst="rect">
                                    <a:avLst/>
                                  </a:prstGeom>
                                  <a:noFill/>
                                  <a:ln>
                                    <a:noFill/>
                                  </a:ln>
                                </pic:spPr>
                              </pic:pic>
                            </a:graphicData>
                          </a:graphic>
                        </wp:inline>
                      </w:drawing>
                    </w:r>
                  </w:p>
                  <w:p w:rsidR="00D042AF" w:rsidRDefault="00D042AF" w:rsidP="005C5C04"/>
                </w:txbxContent>
              </v:textbox>
            </v:rect>
          </w:pict>
        </mc:Fallback>
      </mc:AlternateContent>
    </w:r>
  </w:p>
  <w:p w:rsidR="00D042AF" w:rsidRDefault="00D042AF" w:rsidP="005C5C04">
    <w:pPr>
      <w:pStyle w:val="Cabealho"/>
    </w:pPr>
  </w:p>
  <w:p w:rsidR="00D042AF" w:rsidRDefault="00D042AF" w:rsidP="005C5C04">
    <w:pPr>
      <w:pStyle w:val="Cabealho"/>
    </w:pPr>
    <w:r>
      <w:rPr>
        <w:noProof/>
        <w:lang w:eastAsia="pt-BR"/>
      </w:rPr>
      <mc:AlternateContent>
        <mc:Choice Requires="wps">
          <w:drawing>
            <wp:anchor distT="0" distB="0" distL="114300" distR="114300" simplePos="0" relativeHeight="251661312" behindDoc="0" locked="0" layoutInCell="0" allowOverlap="1" wp14:anchorId="4C268597" wp14:editId="7CDFC82B">
              <wp:simplePos x="0" y="0"/>
              <wp:positionH relativeFrom="column">
                <wp:posOffset>2672715</wp:posOffset>
              </wp:positionH>
              <wp:positionV relativeFrom="paragraph">
                <wp:posOffset>15241</wp:posOffset>
              </wp:positionV>
              <wp:extent cx="3108960" cy="457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2AF" w:rsidRPr="005C1E93" w:rsidRDefault="00D042AF" w:rsidP="005C5C04">
                          <w:pPr>
                            <w:spacing w:after="0" w:line="240" w:lineRule="auto"/>
                            <w:jc w:val="center"/>
                            <w:rPr>
                              <w:b/>
                              <w:sz w:val="16"/>
                              <w:szCs w:val="16"/>
                            </w:rPr>
                          </w:pPr>
                          <w:r w:rsidRPr="005C1E93">
                            <w:rPr>
                              <w:b/>
                              <w:sz w:val="16"/>
                              <w:szCs w:val="16"/>
                            </w:rPr>
                            <w:t>Av. Loureiro da Silva, 255- CEP: 90013-901 – Porto Alegre/RS</w:t>
                          </w:r>
                        </w:p>
                        <w:p w:rsidR="00D042AF" w:rsidRPr="005C1E93" w:rsidRDefault="00D042AF"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D042AF" w:rsidRDefault="00D042AF" w:rsidP="005C5C04">
                          <w:pPr>
                            <w:spacing w:after="0" w:line="240" w:lineRule="auto"/>
                            <w:jc w:val="center"/>
                            <w:rPr>
                              <w:b/>
                              <w:sz w:val="16"/>
                            </w:rPr>
                          </w:pPr>
                          <w:r>
                            <w:rPr>
                              <w:b/>
                              <w:sz w:val="16"/>
                            </w:rPr>
                            <w:t xml:space="preserve">E-mail: </w:t>
                          </w:r>
                          <w:hyperlink r:id="rId3" w:history="1">
                            <w:r w:rsidRPr="00D63F99">
                              <w:rPr>
                                <w:rStyle w:val="Hyperlink"/>
                                <w:b/>
                                <w:sz w:val="16"/>
                              </w:rPr>
                              <w:t>licit@camarapoa.rs.gov.br</w:t>
                            </w:r>
                          </w:hyperlink>
                          <w:r>
                            <w:rPr>
                              <w:b/>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68597" id="Text Box 4" o:spid="_x0000_s1028" type="#_x0000_t202" style="position:absolute;margin-left:210.45pt;margin-top:1.2pt;width:24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7OtQ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" o:allowincell="f" filled="f" stroked="f">
              <v:textbox>
                <w:txbxContent>
                  <w:p w:rsidR="00D042AF" w:rsidRPr="005C1E93" w:rsidRDefault="00D042AF" w:rsidP="005C5C04">
                    <w:pPr>
                      <w:spacing w:after="0" w:line="240" w:lineRule="auto"/>
                      <w:jc w:val="center"/>
                      <w:rPr>
                        <w:b/>
                        <w:sz w:val="16"/>
                        <w:szCs w:val="16"/>
                      </w:rPr>
                    </w:pPr>
                    <w:r w:rsidRPr="005C1E93">
                      <w:rPr>
                        <w:b/>
                        <w:sz w:val="16"/>
                        <w:szCs w:val="16"/>
                      </w:rPr>
                      <w:t>Av. Loureiro da Silva, 255- CEP: 90013-901 – Porto Alegre/RS</w:t>
                    </w:r>
                  </w:p>
                  <w:p w:rsidR="00D042AF" w:rsidRPr="005C1E93" w:rsidRDefault="00D042AF" w:rsidP="005C5C04">
                    <w:pPr>
                      <w:pStyle w:val="Ttulo2"/>
                      <w:spacing w:before="0" w:beforeAutospacing="0" w:after="0" w:afterAutospacing="0"/>
                      <w:jc w:val="center"/>
                      <w:rPr>
                        <w:rFonts w:asciiTheme="minorHAnsi" w:hAnsiTheme="minorHAnsi"/>
                        <w:sz w:val="16"/>
                        <w:szCs w:val="16"/>
                      </w:rPr>
                    </w:pPr>
                    <w:r w:rsidRPr="005C1E93">
                      <w:rPr>
                        <w:rFonts w:asciiTheme="minorHAnsi" w:hAnsiTheme="minorHAnsi"/>
                        <w:sz w:val="16"/>
                        <w:szCs w:val="16"/>
                      </w:rPr>
                      <w:t>Fone: (51) 3220-4314 – Fax: (51) 3220-4355</w:t>
                    </w:r>
                  </w:p>
                  <w:p w:rsidR="00D042AF" w:rsidRDefault="00D042AF" w:rsidP="005C5C04">
                    <w:pPr>
                      <w:spacing w:after="0" w:line="240" w:lineRule="auto"/>
                      <w:jc w:val="center"/>
                      <w:rPr>
                        <w:b/>
                        <w:sz w:val="16"/>
                      </w:rPr>
                    </w:pPr>
                    <w:r>
                      <w:rPr>
                        <w:b/>
                        <w:sz w:val="16"/>
                      </w:rPr>
                      <w:t xml:space="preserve">E-mail: </w:t>
                    </w:r>
                    <w:hyperlink r:id="rId4" w:history="1">
                      <w:r w:rsidRPr="00D63F99">
                        <w:rPr>
                          <w:rStyle w:val="Hyperlink"/>
                          <w:b/>
                          <w:sz w:val="16"/>
                        </w:rPr>
                        <w:t>licit@camarapoa.rs.gov.br</w:t>
                      </w:r>
                    </w:hyperlink>
                    <w:r>
                      <w:rPr>
                        <w:b/>
                        <w:sz w:val="16"/>
                      </w:rPr>
                      <w:t xml:space="preserve">  </w:t>
                    </w:r>
                  </w:p>
                </w:txbxContent>
              </v:textbox>
            </v:shape>
          </w:pict>
        </mc:Fallback>
      </mc:AlternateContent>
    </w:r>
  </w:p>
  <w:p w:rsidR="00D042AF" w:rsidRDefault="00D042AF" w:rsidP="00F677C9">
    <w:pPr>
      <w:spacing w:after="0" w:line="240" w:lineRule="auto"/>
      <w:ind w:right="-143"/>
      <w:rPr>
        <w:noProof/>
        <w:lang w:eastAsia="pt-BR"/>
      </w:rPr>
    </w:pPr>
    <w:r>
      <w:rPr>
        <w:noProof/>
        <w:sz w:val="16"/>
        <w:lang w:eastAsia="pt-BR"/>
      </w:rPr>
      <mc:AlternateContent>
        <mc:Choice Requires="wps">
          <w:drawing>
            <wp:anchor distT="0" distB="0" distL="114300" distR="114300" simplePos="0" relativeHeight="251665408" behindDoc="0" locked="0" layoutInCell="0" allowOverlap="1" wp14:anchorId="5EB30809" wp14:editId="15481E09">
              <wp:simplePos x="0" y="0"/>
              <wp:positionH relativeFrom="column">
                <wp:posOffset>1091565</wp:posOffset>
              </wp:positionH>
              <wp:positionV relativeFrom="paragraph">
                <wp:posOffset>67945</wp:posOffset>
              </wp:positionV>
              <wp:extent cx="1737360" cy="27432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2AF" w:rsidRDefault="00D042AF" w:rsidP="005C5C04">
                          <w:pPr>
                            <w:jc w:val="center"/>
                            <w:rPr>
                              <w:rFonts w:ascii="Arial" w:hAnsi="Arial"/>
                              <w:b/>
                              <w:sz w:val="18"/>
                            </w:rPr>
                          </w:pPr>
                          <w:r>
                            <w:rPr>
                              <w:rFonts w:ascii="Arial" w:hAnsi="Arial"/>
                              <w:b/>
                              <w:sz w:val="18"/>
                            </w:rPr>
                            <w:t>www.camarapoa.rs.gov.br</w:t>
                          </w:r>
                        </w:p>
                        <w:p w:rsidR="00D042AF" w:rsidRDefault="00D042AF" w:rsidP="005C5C04">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0809" id="Text Box 5" o:spid="_x0000_s1029" type="#_x0000_t202" style="position:absolute;margin-left:85.95pt;margin-top:5.35pt;width:136.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GkuQIAAMA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" o:allowincell="f" filled="f" stroked="f">
              <v:textbox>
                <w:txbxContent>
                  <w:p w:rsidR="00D042AF" w:rsidRDefault="00D042AF" w:rsidP="005C5C04">
                    <w:pPr>
                      <w:jc w:val="center"/>
                      <w:rPr>
                        <w:rFonts w:ascii="Arial" w:hAnsi="Arial"/>
                        <w:b/>
                        <w:sz w:val="18"/>
                      </w:rPr>
                    </w:pPr>
                    <w:r>
                      <w:rPr>
                        <w:rFonts w:ascii="Arial" w:hAnsi="Arial"/>
                        <w:b/>
                        <w:sz w:val="18"/>
                      </w:rPr>
                      <w:t>www.camarapoa.rs.gov.br</w:t>
                    </w:r>
                  </w:p>
                  <w:p w:rsidR="00D042AF" w:rsidRDefault="00D042AF" w:rsidP="005C5C04">
                    <w:pPr>
                      <w:rPr>
                        <w:rFonts w:ascii="Arial" w:hAnsi="Arial"/>
                      </w:rPr>
                    </w:pPr>
                  </w:p>
                </w:txbxContent>
              </v:textbox>
            </v:shape>
          </w:pict>
        </mc:Fallback>
      </mc:AlternateContent>
    </w:r>
  </w:p>
  <w:p w:rsidR="00D042AF" w:rsidRDefault="00D042AF" w:rsidP="005C5C04">
    <w:pPr>
      <w:spacing w:after="0" w:line="240" w:lineRule="auto"/>
      <w:ind w:right="-143"/>
    </w:pPr>
  </w:p>
  <w:p w:rsidR="00D042AF" w:rsidRDefault="00D042AF" w:rsidP="005C5C04">
    <w:pPr>
      <w:spacing w:after="0" w:line="240" w:lineRule="auto"/>
      <w:ind w:right="-143"/>
    </w:pPr>
    <w:r>
      <w:rPr>
        <w:noProof/>
        <w:lang w:eastAsia="pt-BR"/>
      </w:rPr>
      <mc:AlternateContent>
        <mc:Choice Requires="wps">
          <w:drawing>
            <wp:anchor distT="0" distB="0" distL="114300" distR="114300" simplePos="0" relativeHeight="251663360" behindDoc="0" locked="0" layoutInCell="0" allowOverlap="1" wp14:anchorId="5B3922FB" wp14:editId="39FFD9A4">
              <wp:simplePos x="0" y="0"/>
              <wp:positionH relativeFrom="column">
                <wp:posOffset>-152400</wp:posOffset>
              </wp:positionH>
              <wp:positionV relativeFrom="paragraph">
                <wp:posOffset>57150</wp:posOffset>
              </wp:positionV>
              <wp:extent cx="5760720" cy="0"/>
              <wp:effectExtent l="0" t="0" r="3048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5B69F"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44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y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E502956"/>
    <w:lvl w:ilvl="0">
      <w:start w:val="1"/>
      <w:numFmt w:val="decimal"/>
      <w:pStyle w:val="Numerada4"/>
      <w:lvlText w:val="%1."/>
      <w:lvlJc w:val="left"/>
      <w:pPr>
        <w:tabs>
          <w:tab w:val="num" w:pos="360"/>
        </w:tabs>
        <w:ind w:left="360" w:hanging="360"/>
      </w:pPr>
    </w:lvl>
  </w:abstractNum>
  <w:abstractNum w:abstractNumId="1" w15:restartNumberingAfterBreak="0">
    <w:nsid w:val="0000000A"/>
    <w:multiLevelType w:val="multilevel"/>
    <w:tmpl w:val="680AD332"/>
    <w:name w:val="WW8Num133"/>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847"/>
        </w:tabs>
        <w:ind w:left="2847" w:hanging="72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625"/>
        </w:tabs>
        <w:ind w:left="4625" w:hanging="1080"/>
      </w:pPr>
      <w:rPr>
        <w:rFonts w:cs="Times New Roman" w:hint="default"/>
      </w:rPr>
    </w:lvl>
    <w:lvl w:ilvl="6">
      <w:start w:val="1"/>
      <w:numFmt w:val="decimal"/>
      <w:isLgl/>
      <w:lvlText w:val="%1.%2.%3.%4.%5.%6.%7"/>
      <w:lvlJc w:val="left"/>
      <w:pPr>
        <w:tabs>
          <w:tab w:val="num" w:pos="5694"/>
        </w:tabs>
        <w:ind w:left="5694" w:hanging="1440"/>
      </w:pPr>
      <w:rPr>
        <w:rFonts w:cs="Times New Roman" w:hint="default"/>
      </w:rPr>
    </w:lvl>
    <w:lvl w:ilvl="7">
      <w:start w:val="1"/>
      <w:numFmt w:val="decimal"/>
      <w:isLgl/>
      <w:lvlText w:val="%1.%2.%3.%4.%5.%6.%7.%8"/>
      <w:lvlJc w:val="left"/>
      <w:pPr>
        <w:tabs>
          <w:tab w:val="num" w:pos="6403"/>
        </w:tabs>
        <w:ind w:left="6403" w:hanging="1440"/>
      </w:pPr>
      <w:rPr>
        <w:rFonts w:cs="Times New Roman" w:hint="default"/>
      </w:rPr>
    </w:lvl>
    <w:lvl w:ilvl="8">
      <w:start w:val="1"/>
      <w:numFmt w:val="decimal"/>
      <w:isLgl/>
      <w:lvlText w:val="%1.%2.%3.%4.%5.%6.%7.%8.%9"/>
      <w:lvlJc w:val="left"/>
      <w:pPr>
        <w:tabs>
          <w:tab w:val="num" w:pos="7472"/>
        </w:tabs>
        <w:ind w:left="7472" w:hanging="1800"/>
      </w:pPr>
      <w:rPr>
        <w:rFonts w:cs="Times New Roman" w:hint="default"/>
      </w:rPr>
    </w:lvl>
  </w:abstractNum>
  <w:abstractNum w:abstractNumId="2" w15:restartNumberingAfterBreak="0">
    <w:nsid w:val="0153077A"/>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2C44819"/>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37669FE"/>
    <w:multiLevelType w:val="singleLevel"/>
    <w:tmpl w:val="C5EEC7AC"/>
    <w:lvl w:ilvl="0">
      <w:start w:val="1"/>
      <w:numFmt w:val="bullet"/>
      <w:pStyle w:val="marcador"/>
      <w:lvlText w:val=""/>
      <w:lvlJc w:val="left"/>
      <w:pPr>
        <w:tabs>
          <w:tab w:val="num" w:pos="927"/>
        </w:tabs>
        <w:ind w:left="907" w:hanging="340"/>
      </w:pPr>
      <w:rPr>
        <w:rFonts w:ascii="Symbol" w:hAnsi="Symbol" w:hint="default"/>
        <w:sz w:val="20"/>
      </w:rPr>
    </w:lvl>
  </w:abstractNum>
  <w:abstractNum w:abstractNumId="5" w15:restartNumberingAfterBreak="0">
    <w:nsid w:val="077E1EB1"/>
    <w:multiLevelType w:val="multilevel"/>
    <w:tmpl w:val="1F12398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DB14B7"/>
    <w:multiLevelType w:val="hybridMultilevel"/>
    <w:tmpl w:val="BE56723E"/>
    <w:name w:val="WW8Num153332"/>
    <w:lvl w:ilvl="0" w:tplc="0E32DAF6">
      <w:start w:val="1"/>
      <w:numFmt w:val="decimal"/>
      <w:lvlText w:val="3.2.%1."/>
      <w:lvlJc w:val="left"/>
      <w:pPr>
        <w:tabs>
          <w:tab w:val="num" w:pos="0"/>
        </w:tabs>
        <w:ind w:left="0" w:firstLine="0"/>
      </w:pPr>
      <w:rPr>
        <w:rFonts w:ascii="Arial" w:hAnsi="Arial" w:hint="default"/>
        <w:b/>
        <w:i w:val="0"/>
        <w:caps/>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944FAC"/>
    <w:multiLevelType w:val="multilevel"/>
    <w:tmpl w:val="3E00E7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82775B"/>
    <w:multiLevelType w:val="multilevel"/>
    <w:tmpl w:val="8D0CA540"/>
    <w:lvl w:ilvl="0">
      <w:start w:val="1"/>
      <w:numFmt w:val="decimal"/>
      <w:lvlText w:val="%1"/>
      <w:lvlJc w:val="left"/>
      <w:pPr>
        <w:ind w:left="432" w:hanging="432"/>
      </w:pPr>
    </w:lvl>
    <w:lvl w:ilvl="1">
      <w:start w:val="1"/>
      <w:numFmt w:val="decimal"/>
      <w:lvlText w:val="%1.%2"/>
      <w:lvlJc w:val="left"/>
      <w:pPr>
        <w:ind w:left="1711" w:hanging="576"/>
      </w:pPr>
      <w:rPr>
        <w:b w:val="0"/>
        <w:i w:val="0"/>
        <w:sz w:val="22"/>
      </w:rPr>
    </w:lvl>
    <w:lvl w:ilvl="2">
      <w:start w:val="1"/>
      <w:numFmt w:val="lowerLetter"/>
      <w:lvlText w:val="%3)"/>
      <w:lvlJc w:val="left"/>
      <w:pPr>
        <w:ind w:left="2422" w:hanging="720"/>
      </w:pPr>
      <w:rPr>
        <w:rFonts w:ascii="Times New Roman" w:eastAsia="SimSun" w:hAnsi="Times New Roman" w:cs="Times New Roman"/>
        <w:b w:val="0"/>
        <w:color w:val="auto"/>
      </w:rPr>
    </w:lvl>
    <w:lvl w:ilvl="3">
      <w:start w:val="1"/>
      <w:numFmt w:val="decimal"/>
      <w:lvlText w:val="%1.%2.%3.%4"/>
      <w:lvlJc w:val="left"/>
      <w:pPr>
        <w:ind w:left="270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2D2695"/>
    <w:multiLevelType w:val="hybridMultilevel"/>
    <w:tmpl w:val="40F8B69E"/>
    <w:lvl w:ilvl="0" w:tplc="68062D2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22571C"/>
    <w:multiLevelType w:val="hybridMultilevel"/>
    <w:tmpl w:val="1E9235C0"/>
    <w:lvl w:ilvl="0" w:tplc="04160001">
      <w:start w:val="1"/>
      <w:numFmt w:val="decimal"/>
      <w:lvlText w:val="%1."/>
      <w:lvlJc w:val="left"/>
      <w:pPr>
        <w:ind w:left="720" w:hanging="360"/>
      </w:p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1" w15:restartNumberingAfterBreak="0">
    <w:nsid w:val="32424BC8"/>
    <w:multiLevelType w:val="multilevel"/>
    <w:tmpl w:val="0AB8B042"/>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15:restartNumberingAfterBreak="0">
    <w:nsid w:val="401816C0"/>
    <w:multiLevelType w:val="hybridMultilevel"/>
    <w:tmpl w:val="D860665A"/>
    <w:lvl w:ilvl="0" w:tplc="2E329248">
      <w:start w:val="1"/>
      <w:numFmt w:val="bullet"/>
      <w:pStyle w:val="trao2"/>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497714"/>
    <w:multiLevelType w:val="hybridMultilevel"/>
    <w:tmpl w:val="FAE82FD2"/>
    <w:lvl w:ilvl="0" w:tplc="27A2E55A">
      <w:start w:val="1"/>
      <w:numFmt w:val="bullet"/>
      <w:lvlText w:val=""/>
      <w:lvlJc w:val="left"/>
      <w:pPr>
        <w:ind w:left="1145" w:hanging="360"/>
      </w:pPr>
      <w:rPr>
        <w:rFonts w:ascii="Symbol" w:hAnsi="Symbol" w:hint="default"/>
      </w:rPr>
    </w:lvl>
    <w:lvl w:ilvl="1" w:tplc="5798B7D4" w:tentative="1">
      <w:start w:val="1"/>
      <w:numFmt w:val="bullet"/>
      <w:lvlText w:val="o"/>
      <w:lvlJc w:val="left"/>
      <w:pPr>
        <w:ind w:left="1865" w:hanging="360"/>
      </w:pPr>
      <w:rPr>
        <w:rFonts w:ascii="Courier New" w:hAnsi="Courier New" w:cs="Courier New" w:hint="default"/>
      </w:rPr>
    </w:lvl>
    <w:lvl w:ilvl="2" w:tplc="B590C4AC" w:tentative="1">
      <w:start w:val="1"/>
      <w:numFmt w:val="bullet"/>
      <w:lvlText w:val=""/>
      <w:lvlJc w:val="left"/>
      <w:pPr>
        <w:ind w:left="2585" w:hanging="360"/>
      </w:pPr>
      <w:rPr>
        <w:rFonts w:ascii="Wingdings" w:hAnsi="Wingdings" w:hint="default"/>
      </w:rPr>
    </w:lvl>
    <w:lvl w:ilvl="3" w:tplc="AE882A54" w:tentative="1">
      <w:start w:val="1"/>
      <w:numFmt w:val="bullet"/>
      <w:lvlText w:val=""/>
      <w:lvlJc w:val="left"/>
      <w:pPr>
        <w:ind w:left="3305" w:hanging="360"/>
      </w:pPr>
      <w:rPr>
        <w:rFonts w:ascii="Symbol" w:hAnsi="Symbol" w:hint="default"/>
      </w:rPr>
    </w:lvl>
    <w:lvl w:ilvl="4" w:tplc="3EE431D8" w:tentative="1">
      <w:start w:val="1"/>
      <w:numFmt w:val="bullet"/>
      <w:lvlText w:val="o"/>
      <w:lvlJc w:val="left"/>
      <w:pPr>
        <w:ind w:left="4025" w:hanging="360"/>
      </w:pPr>
      <w:rPr>
        <w:rFonts w:ascii="Courier New" w:hAnsi="Courier New" w:cs="Courier New" w:hint="default"/>
      </w:rPr>
    </w:lvl>
    <w:lvl w:ilvl="5" w:tplc="91B65FBE" w:tentative="1">
      <w:start w:val="1"/>
      <w:numFmt w:val="bullet"/>
      <w:lvlText w:val=""/>
      <w:lvlJc w:val="left"/>
      <w:pPr>
        <w:ind w:left="4745" w:hanging="360"/>
      </w:pPr>
      <w:rPr>
        <w:rFonts w:ascii="Wingdings" w:hAnsi="Wingdings" w:hint="default"/>
      </w:rPr>
    </w:lvl>
    <w:lvl w:ilvl="6" w:tplc="8C80A8D0" w:tentative="1">
      <w:start w:val="1"/>
      <w:numFmt w:val="bullet"/>
      <w:lvlText w:val=""/>
      <w:lvlJc w:val="left"/>
      <w:pPr>
        <w:ind w:left="5465" w:hanging="360"/>
      </w:pPr>
      <w:rPr>
        <w:rFonts w:ascii="Symbol" w:hAnsi="Symbol" w:hint="default"/>
      </w:rPr>
    </w:lvl>
    <w:lvl w:ilvl="7" w:tplc="BC7EAC9A" w:tentative="1">
      <w:start w:val="1"/>
      <w:numFmt w:val="bullet"/>
      <w:lvlText w:val="o"/>
      <w:lvlJc w:val="left"/>
      <w:pPr>
        <w:ind w:left="6185" w:hanging="360"/>
      </w:pPr>
      <w:rPr>
        <w:rFonts w:ascii="Courier New" w:hAnsi="Courier New" w:cs="Courier New" w:hint="default"/>
      </w:rPr>
    </w:lvl>
    <w:lvl w:ilvl="8" w:tplc="07361A6E" w:tentative="1">
      <w:start w:val="1"/>
      <w:numFmt w:val="bullet"/>
      <w:lvlText w:val=""/>
      <w:lvlJc w:val="left"/>
      <w:pPr>
        <w:ind w:left="6905" w:hanging="360"/>
      </w:pPr>
      <w:rPr>
        <w:rFonts w:ascii="Wingdings" w:hAnsi="Wingdings" w:hint="default"/>
      </w:rPr>
    </w:lvl>
  </w:abstractNum>
  <w:abstractNum w:abstractNumId="14" w15:restartNumberingAfterBreak="0">
    <w:nsid w:val="45050781"/>
    <w:multiLevelType w:val="hybridMultilevel"/>
    <w:tmpl w:val="2A729F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96537E"/>
    <w:multiLevelType w:val="hybridMultilevel"/>
    <w:tmpl w:val="458C5D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F3478B"/>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C715581"/>
    <w:multiLevelType w:val="multilevel"/>
    <w:tmpl w:val="C0F653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96295B"/>
    <w:multiLevelType w:val="hybridMultilevel"/>
    <w:tmpl w:val="86E8E2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836355"/>
    <w:multiLevelType w:val="multilevel"/>
    <w:tmpl w:val="9FBA43CC"/>
    <w:lvl w:ilvl="0">
      <w:start w:val="1"/>
      <w:numFmt w:val="decimal"/>
      <w:pStyle w:val="EstiloEstiloTtulo1ArialNoTodasemmaisculas"/>
      <w:lvlText w:val="%1 -"/>
      <w:lvlJc w:val="left"/>
      <w:pPr>
        <w:tabs>
          <w:tab w:val="num" w:pos="432"/>
        </w:tabs>
        <w:ind w:left="432" w:hanging="432"/>
      </w:pPr>
      <w:rPr>
        <w:rFonts w:ascii="Arial" w:hAnsi="Arial" w:hint="default"/>
        <w:b w:val="0"/>
        <w:i w:val="0"/>
        <w:caps w:val="0"/>
        <w:strike w:val="0"/>
        <w:dstrike w:val="0"/>
        <w:outline w:val="0"/>
        <w:shadow w:val="0"/>
        <w:emboss w:val="0"/>
        <w:imprint w:val="0"/>
        <w:vanish w:val="0"/>
        <w:color w:val="000080"/>
        <w:sz w:val="24"/>
        <w:szCs w:val="24"/>
        <w:vertAlign w:val="baseline"/>
      </w:rPr>
    </w:lvl>
    <w:lvl w:ilvl="1">
      <w:start w:val="1"/>
      <w:numFmt w:val="decimal"/>
      <w:lvlText w:val="%1.%2 -"/>
      <w:lvlJc w:val="left"/>
      <w:pPr>
        <w:tabs>
          <w:tab w:val="num" w:pos="396"/>
        </w:tabs>
        <w:ind w:left="396" w:hanging="576"/>
      </w:pPr>
      <w:rPr>
        <w:rFonts w:hint="default"/>
        <w:b w:val="0"/>
        <w:i w:val="0"/>
      </w:rPr>
    </w:lvl>
    <w:lvl w:ilvl="2">
      <w:start w:val="1"/>
      <w:numFmt w:val="decimal"/>
      <w:lvlText w:val="%1.%2.%3-"/>
      <w:lvlJc w:val="left"/>
      <w:pPr>
        <w:tabs>
          <w:tab w:val="num" w:pos="540"/>
        </w:tabs>
        <w:ind w:left="540" w:hanging="720"/>
      </w:pPr>
      <w:rPr>
        <w:rFonts w:hint="default"/>
        <w:color w:val="000080"/>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20" w15:restartNumberingAfterBreak="0">
    <w:nsid w:val="571A53A6"/>
    <w:multiLevelType w:val="hybridMultilevel"/>
    <w:tmpl w:val="98E2C214"/>
    <w:lvl w:ilvl="0" w:tplc="28FCCFC8">
      <w:start w:val="1"/>
      <w:numFmt w:val="bullet"/>
      <w:pStyle w:val="trao"/>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A9173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0B546F"/>
    <w:multiLevelType w:val="multilevel"/>
    <w:tmpl w:val="56D0D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FD1965"/>
    <w:multiLevelType w:val="hybridMultilevel"/>
    <w:tmpl w:val="3118EA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1A47FA"/>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111E90"/>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6" w15:restartNumberingAfterBreak="0">
    <w:nsid w:val="682B0AC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82681D"/>
    <w:multiLevelType w:val="hybridMultilevel"/>
    <w:tmpl w:val="1C0EA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07389A"/>
    <w:multiLevelType w:val="multilevel"/>
    <w:tmpl w:val="2278B082"/>
    <w:lvl w:ilvl="0">
      <w:start w:val="3"/>
      <w:numFmt w:val="decimal"/>
      <w:lvlText w:val="%1"/>
      <w:lvlJc w:val="left"/>
      <w:pPr>
        <w:ind w:left="480" w:hanging="480"/>
      </w:pPr>
      <w:rPr>
        <w:rFonts w:hint="default"/>
      </w:rPr>
    </w:lvl>
    <w:lvl w:ilvl="1">
      <w:start w:val="3"/>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6B283BCE"/>
    <w:multiLevelType w:val="multilevel"/>
    <w:tmpl w:val="0B88E5EA"/>
    <w:lvl w:ilvl="0">
      <w:start w:val="1"/>
      <w:numFmt w:val="lowerLetter"/>
      <w:lvlText w:val="%1)"/>
      <w:lvlJc w:val="left"/>
      <w:pPr>
        <w:ind w:left="1068"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0" w15:restartNumberingAfterBreak="0">
    <w:nsid w:val="712B4AB7"/>
    <w:multiLevelType w:val="multilevel"/>
    <w:tmpl w:val="2C1E04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7.9.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192C9B"/>
    <w:multiLevelType w:val="singleLevel"/>
    <w:tmpl w:val="C0F86498"/>
    <w:lvl w:ilvl="0">
      <w:start w:val="1"/>
      <w:numFmt w:val="lowerLetter"/>
      <w:lvlText w:val="%1)"/>
      <w:lvlJc w:val="left"/>
      <w:pPr>
        <w:tabs>
          <w:tab w:val="num" w:pos="1494"/>
        </w:tabs>
        <w:ind w:left="1494" w:hanging="360"/>
      </w:pPr>
    </w:lvl>
  </w:abstractNum>
  <w:num w:numId="1">
    <w:abstractNumId w:val="15"/>
  </w:num>
  <w:num w:numId="2">
    <w:abstractNumId w:val="27"/>
  </w:num>
  <w:num w:numId="3">
    <w:abstractNumId w:val="23"/>
  </w:num>
  <w:num w:numId="4">
    <w:abstractNumId w:val="29"/>
  </w:num>
  <w:num w:numId="5">
    <w:abstractNumId w:val="25"/>
  </w:num>
  <w:num w:numId="6">
    <w:abstractNumId w:val="14"/>
  </w:num>
  <w:num w:numId="7">
    <w:abstractNumId w:val="4"/>
  </w:num>
  <w:num w:numId="8">
    <w:abstractNumId w:val="0"/>
    <w:lvlOverride w:ilvl="0">
      <w:startOverride w:val="1"/>
    </w:lvlOverride>
  </w:num>
  <w:num w:numId="9">
    <w:abstractNumId w:val="20"/>
  </w:num>
  <w:num w:numId="10">
    <w:abstractNumId w:val="12"/>
  </w:num>
  <w:num w:numId="11">
    <w:abstractNumId w:val="19"/>
  </w:num>
  <w:num w:numId="12">
    <w:abstractNumId w:val="3"/>
  </w:num>
  <w:num w:numId="13">
    <w:abstractNumId w:val="24"/>
  </w:num>
  <w:num w:numId="14">
    <w:abstractNumId w:val="16"/>
  </w:num>
  <w:num w:numId="15">
    <w:abstractNumId w:val="2"/>
  </w:num>
  <w:num w:numId="16">
    <w:abstractNumId w:val="17"/>
  </w:num>
  <w:num w:numId="17">
    <w:abstractNumId w:val="22"/>
  </w:num>
  <w:num w:numId="18">
    <w:abstractNumId w:val="26"/>
  </w:num>
  <w:num w:numId="19">
    <w:abstractNumId w:val="21"/>
  </w:num>
  <w:num w:numId="20">
    <w:abstractNumId w:val="30"/>
  </w:num>
  <w:num w:numId="21">
    <w:abstractNumId w:val="10"/>
  </w:num>
  <w:num w:numId="22">
    <w:abstractNumId w:val="13"/>
  </w:num>
  <w:num w:numId="23">
    <w:abstractNumId w:val="7"/>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8"/>
  </w:num>
  <w:num w:numId="28">
    <w:abstractNumId w:val="28"/>
  </w:num>
  <w:num w:numId="29">
    <w:abstractNumId w:val="11"/>
  </w:num>
  <w:num w:numId="30">
    <w:abstractNumId w:val="18"/>
  </w:num>
  <w:num w:numId="31">
    <w:abstractNumId w:val="9"/>
  </w:num>
  <w:num w:numId="32">
    <w:abstractNumId w:val="31"/>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DC"/>
    <w:rsid w:val="00001876"/>
    <w:rsid w:val="00002520"/>
    <w:rsid w:val="0000253B"/>
    <w:rsid w:val="0000442D"/>
    <w:rsid w:val="00013763"/>
    <w:rsid w:val="00013D80"/>
    <w:rsid w:val="00032663"/>
    <w:rsid w:val="000400FC"/>
    <w:rsid w:val="000515AD"/>
    <w:rsid w:val="000558FC"/>
    <w:rsid w:val="0006223F"/>
    <w:rsid w:val="0006421D"/>
    <w:rsid w:val="00065D74"/>
    <w:rsid w:val="00072E18"/>
    <w:rsid w:val="00091F4C"/>
    <w:rsid w:val="00096FE6"/>
    <w:rsid w:val="000B2D94"/>
    <w:rsid w:val="000C00AD"/>
    <w:rsid w:val="000C77CF"/>
    <w:rsid w:val="000C7965"/>
    <w:rsid w:val="000D1784"/>
    <w:rsid w:val="000D2295"/>
    <w:rsid w:val="000D2EE1"/>
    <w:rsid w:val="000E2F41"/>
    <w:rsid w:val="000E73A5"/>
    <w:rsid w:val="000E7950"/>
    <w:rsid w:val="000F0915"/>
    <w:rsid w:val="000F09F9"/>
    <w:rsid w:val="000F4D58"/>
    <w:rsid w:val="000F5084"/>
    <w:rsid w:val="000F6A75"/>
    <w:rsid w:val="00100282"/>
    <w:rsid w:val="00104726"/>
    <w:rsid w:val="00106A05"/>
    <w:rsid w:val="001076A8"/>
    <w:rsid w:val="00110EC9"/>
    <w:rsid w:val="0011353A"/>
    <w:rsid w:val="00116CDE"/>
    <w:rsid w:val="00117074"/>
    <w:rsid w:val="00126352"/>
    <w:rsid w:val="001273A2"/>
    <w:rsid w:val="00142DA1"/>
    <w:rsid w:val="00142F25"/>
    <w:rsid w:val="0014375E"/>
    <w:rsid w:val="001440C8"/>
    <w:rsid w:val="0014694A"/>
    <w:rsid w:val="00150947"/>
    <w:rsid w:val="001519EA"/>
    <w:rsid w:val="00153C77"/>
    <w:rsid w:val="0015505C"/>
    <w:rsid w:val="0015607E"/>
    <w:rsid w:val="00156CE3"/>
    <w:rsid w:val="00162640"/>
    <w:rsid w:val="00163851"/>
    <w:rsid w:val="0016504B"/>
    <w:rsid w:val="00167FB0"/>
    <w:rsid w:val="00173EDD"/>
    <w:rsid w:val="00174BE5"/>
    <w:rsid w:val="00183E3D"/>
    <w:rsid w:val="00186C65"/>
    <w:rsid w:val="00187806"/>
    <w:rsid w:val="001957FD"/>
    <w:rsid w:val="001A6682"/>
    <w:rsid w:val="001B6BF1"/>
    <w:rsid w:val="001C0FDF"/>
    <w:rsid w:val="001D2B83"/>
    <w:rsid w:val="001F1DA7"/>
    <w:rsid w:val="001F2BE9"/>
    <w:rsid w:val="002003D1"/>
    <w:rsid w:val="0020082C"/>
    <w:rsid w:val="00201DB3"/>
    <w:rsid w:val="00201DF9"/>
    <w:rsid w:val="00214867"/>
    <w:rsid w:val="002207A7"/>
    <w:rsid w:val="00225759"/>
    <w:rsid w:val="00225A33"/>
    <w:rsid w:val="002305EC"/>
    <w:rsid w:val="00230CCD"/>
    <w:rsid w:val="0023533D"/>
    <w:rsid w:val="00241AD4"/>
    <w:rsid w:val="00242011"/>
    <w:rsid w:val="00244BB9"/>
    <w:rsid w:val="002561CC"/>
    <w:rsid w:val="002753DC"/>
    <w:rsid w:val="00275454"/>
    <w:rsid w:val="00275814"/>
    <w:rsid w:val="002923AF"/>
    <w:rsid w:val="00296394"/>
    <w:rsid w:val="002A009A"/>
    <w:rsid w:val="002A05B1"/>
    <w:rsid w:val="002A18AD"/>
    <w:rsid w:val="002A62F7"/>
    <w:rsid w:val="002C0096"/>
    <w:rsid w:val="002D417B"/>
    <w:rsid w:val="002D628E"/>
    <w:rsid w:val="002E0CA3"/>
    <w:rsid w:val="002E32DA"/>
    <w:rsid w:val="002E3AEC"/>
    <w:rsid w:val="002F20DB"/>
    <w:rsid w:val="002F2593"/>
    <w:rsid w:val="00303100"/>
    <w:rsid w:val="003176F2"/>
    <w:rsid w:val="00321160"/>
    <w:rsid w:val="0032177A"/>
    <w:rsid w:val="00336304"/>
    <w:rsid w:val="00337263"/>
    <w:rsid w:val="00341978"/>
    <w:rsid w:val="0034695D"/>
    <w:rsid w:val="00357865"/>
    <w:rsid w:val="00364039"/>
    <w:rsid w:val="00372101"/>
    <w:rsid w:val="003725A7"/>
    <w:rsid w:val="00377CB3"/>
    <w:rsid w:val="00393034"/>
    <w:rsid w:val="003A0273"/>
    <w:rsid w:val="003A1616"/>
    <w:rsid w:val="003A1C10"/>
    <w:rsid w:val="003A70F0"/>
    <w:rsid w:val="003C184F"/>
    <w:rsid w:val="003C2423"/>
    <w:rsid w:val="003C3642"/>
    <w:rsid w:val="003D2486"/>
    <w:rsid w:val="003D3A1C"/>
    <w:rsid w:val="003D4E74"/>
    <w:rsid w:val="003D6D80"/>
    <w:rsid w:val="003E434C"/>
    <w:rsid w:val="003F4825"/>
    <w:rsid w:val="004026B6"/>
    <w:rsid w:val="00402BAE"/>
    <w:rsid w:val="0040316F"/>
    <w:rsid w:val="004060A4"/>
    <w:rsid w:val="004268B3"/>
    <w:rsid w:val="00431CB0"/>
    <w:rsid w:val="00434257"/>
    <w:rsid w:val="00434E7F"/>
    <w:rsid w:val="0043772D"/>
    <w:rsid w:val="00441390"/>
    <w:rsid w:val="004413F0"/>
    <w:rsid w:val="0044428A"/>
    <w:rsid w:val="00446646"/>
    <w:rsid w:val="004512C7"/>
    <w:rsid w:val="00461267"/>
    <w:rsid w:val="004658C7"/>
    <w:rsid w:val="0046593C"/>
    <w:rsid w:val="00475B24"/>
    <w:rsid w:val="00482C30"/>
    <w:rsid w:val="00487DD1"/>
    <w:rsid w:val="004957A1"/>
    <w:rsid w:val="0049672C"/>
    <w:rsid w:val="00496D28"/>
    <w:rsid w:val="00496DF1"/>
    <w:rsid w:val="004A4582"/>
    <w:rsid w:val="004B6E34"/>
    <w:rsid w:val="004C0F85"/>
    <w:rsid w:val="004C4036"/>
    <w:rsid w:val="004C44D8"/>
    <w:rsid w:val="004C6828"/>
    <w:rsid w:val="004D07E8"/>
    <w:rsid w:val="004D45C1"/>
    <w:rsid w:val="004D4614"/>
    <w:rsid w:val="004F275E"/>
    <w:rsid w:val="004F63D4"/>
    <w:rsid w:val="004F66C0"/>
    <w:rsid w:val="00500FC6"/>
    <w:rsid w:val="0050335A"/>
    <w:rsid w:val="005062A5"/>
    <w:rsid w:val="0052172F"/>
    <w:rsid w:val="00531FB7"/>
    <w:rsid w:val="0053512E"/>
    <w:rsid w:val="0053531F"/>
    <w:rsid w:val="00542B1B"/>
    <w:rsid w:val="00543A83"/>
    <w:rsid w:val="00551757"/>
    <w:rsid w:val="005518A7"/>
    <w:rsid w:val="005518F0"/>
    <w:rsid w:val="0055194F"/>
    <w:rsid w:val="00553B5A"/>
    <w:rsid w:val="0055424F"/>
    <w:rsid w:val="00570A24"/>
    <w:rsid w:val="00576F6D"/>
    <w:rsid w:val="00577BA9"/>
    <w:rsid w:val="00582502"/>
    <w:rsid w:val="005874C0"/>
    <w:rsid w:val="005A7ADB"/>
    <w:rsid w:val="005C5C04"/>
    <w:rsid w:val="005C6CB0"/>
    <w:rsid w:val="005E06F7"/>
    <w:rsid w:val="005E2586"/>
    <w:rsid w:val="005E2E1E"/>
    <w:rsid w:val="005F38BF"/>
    <w:rsid w:val="005F570A"/>
    <w:rsid w:val="00604EC3"/>
    <w:rsid w:val="00607C50"/>
    <w:rsid w:val="00614108"/>
    <w:rsid w:val="00616F7F"/>
    <w:rsid w:val="00626F3F"/>
    <w:rsid w:val="00636299"/>
    <w:rsid w:val="00642C37"/>
    <w:rsid w:val="00644638"/>
    <w:rsid w:val="00645672"/>
    <w:rsid w:val="006475BE"/>
    <w:rsid w:val="00653CD4"/>
    <w:rsid w:val="006656AA"/>
    <w:rsid w:val="0067745E"/>
    <w:rsid w:val="00680035"/>
    <w:rsid w:val="006902FE"/>
    <w:rsid w:val="00696F9A"/>
    <w:rsid w:val="00697A07"/>
    <w:rsid w:val="006A3482"/>
    <w:rsid w:val="006A3AB8"/>
    <w:rsid w:val="006A5FE7"/>
    <w:rsid w:val="006A6DA2"/>
    <w:rsid w:val="006B08EA"/>
    <w:rsid w:val="006B3547"/>
    <w:rsid w:val="006B634C"/>
    <w:rsid w:val="006C1270"/>
    <w:rsid w:val="006C239E"/>
    <w:rsid w:val="006E25E8"/>
    <w:rsid w:val="006E46DC"/>
    <w:rsid w:val="006E4AB6"/>
    <w:rsid w:val="006E62AF"/>
    <w:rsid w:val="0070036D"/>
    <w:rsid w:val="0070649F"/>
    <w:rsid w:val="00706FD9"/>
    <w:rsid w:val="0071017C"/>
    <w:rsid w:val="00712FB6"/>
    <w:rsid w:val="00714E79"/>
    <w:rsid w:val="0071562E"/>
    <w:rsid w:val="0071663C"/>
    <w:rsid w:val="007175BB"/>
    <w:rsid w:val="00717B6A"/>
    <w:rsid w:val="0072085A"/>
    <w:rsid w:val="0072178F"/>
    <w:rsid w:val="00722F7D"/>
    <w:rsid w:val="00722FF7"/>
    <w:rsid w:val="00727A56"/>
    <w:rsid w:val="0073412C"/>
    <w:rsid w:val="0073503C"/>
    <w:rsid w:val="0073524B"/>
    <w:rsid w:val="00737DBF"/>
    <w:rsid w:val="007428DA"/>
    <w:rsid w:val="00742AA0"/>
    <w:rsid w:val="00744CF1"/>
    <w:rsid w:val="007501E7"/>
    <w:rsid w:val="0075294E"/>
    <w:rsid w:val="00752B77"/>
    <w:rsid w:val="00760DAD"/>
    <w:rsid w:val="007666DE"/>
    <w:rsid w:val="00771F5F"/>
    <w:rsid w:val="00773859"/>
    <w:rsid w:val="0077798C"/>
    <w:rsid w:val="00781DF6"/>
    <w:rsid w:val="00784CD0"/>
    <w:rsid w:val="007951D0"/>
    <w:rsid w:val="00795E4D"/>
    <w:rsid w:val="007A1293"/>
    <w:rsid w:val="007B1E8E"/>
    <w:rsid w:val="007B4681"/>
    <w:rsid w:val="007B5D42"/>
    <w:rsid w:val="007B62F0"/>
    <w:rsid w:val="007C36E6"/>
    <w:rsid w:val="007C37D6"/>
    <w:rsid w:val="007C46BF"/>
    <w:rsid w:val="007C54F3"/>
    <w:rsid w:val="007D6935"/>
    <w:rsid w:val="007D70B1"/>
    <w:rsid w:val="007E192A"/>
    <w:rsid w:val="007E2E9C"/>
    <w:rsid w:val="007E5709"/>
    <w:rsid w:val="007E62AC"/>
    <w:rsid w:val="007F2BE1"/>
    <w:rsid w:val="007F4E7D"/>
    <w:rsid w:val="00802184"/>
    <w:rsid w:val="0081270F"/>
    <w:rsid w:val="00814387"/>
    <w:rsid w:val="00825D41"/>
    <w:rsid w:val="00827B4A"/>
    <w:rsid w:val="0083645D"/>
    <w:rsid w:val="00847FB7"/>
    <w:rsid w:val="00851890"/>
    <w:rsid w:val="00866C31"/>
    <w:rsid w:val="00867D2C"/>
    <w:rsid w:val="00871DF8"/>
    <w:rsid w:val="008814FD"/>
    <w:rsid w:val="00884E1E"/>
    <w:rsid w:val="0089173D"/>
    <w:rsid w:val="00891EB3"/>
    <w:rsid w:val="008932FF"/>
    <w:rsid w:val="008934B0"/>
    <w:rsid w:val="008A4C4D"/>
    <w:rsid w:val="008B12F4"/>
    <w:rsid w:val="008C361B"/>
    <w:rsid w:val="008C4EA1"/>
    <w:rsid w:val="008D05F4"/>
    <w:rsid w:val="008D4AC3"/>
    <w:rsid w:val="008D6D10"/>
    <w:rsid w:val="008E014F"/>
    <w:rsid w:val="008E0771"/>
    <w:rsid w:val="008F17C2"/>
    <w:rsid w:val="008F185D"/>
    <w:rsid w:val="008F308A"/>
    <w:rsid w:val="008F4C9D"/>
    <w:rsid w:val="008F74B5"/>
    <w:rsid w:val="008F775D"/>
    <w:rsid w:val="00903F2B"/>
    <w:rsid w:val="0090480E"/>
    <w:rsid w:val="00904D28"/>
    <w:rsid w:val="009060B5"/>
    <w:rsid w:val="00910A59"/>
    <w:rsid w:val="00937DC3"/>
    <w:rsid w:val="0094045D"/>
    <w:rsid w:val="0094163B"/>
    <w:rsid w:val="00941ABD"/>
    <w:rsid w:val="00942F1E"/>
    <w:rsid w:val="0094701F"/>
    <w:rsid w:val="0095148C"/>
    <w:rsid w:val="00956392"/>
    <w:rsid w:val="00957502"/>
    <w:rsid w:val="00961C2F"/>
    <w:rsid w:val="009762DA"/>
    <w:rsid w:val="00976C77"/>
    <w:rsid w:val="00984BED"/>
    <w:rsid w:val="00994528"/>
    <w:rsid w:val="00997A4B"/>
    <w:rsid w:val="009C0FBA"/>
    <w:rsid w:val="009D44DC"/>
    <w:rsid w:val="009E05C2"/>
    <w:rsid w:val="009E5E96"/>
    <w:rsid w:val="009E60BF"/>
    <w:rsid w:val="009F1859"/>
    <w:rsid w:val="009F293E"/>
    <w:rsid w:val="009F2F79"/>
    <w:rsid w:val="009F79E7"/>
    <w:rsid w:val="00A00BAD"/>
    <w:rsid w:val="00A00C2F"/>
    <w:rsid w:val="00A015B9"/>
    <w:rsid w:val="00A03F6A"/>
    <w:rsid w:val="00A1102D"/>
    <w:rsid w:val="00A1368C"/>
    <w:rsid w:val="00A155E3"/>
    <w:rsid w:val="00A22F80"/>
    <w:rsid w:val="00A2546F"/>
    <w:rsid w:val="00A26C05"/>
    <w:rsid w:val="00A3001E"/>
    <w:rsid w:val="00A354B4"/>
    <w:rsid w:val="00A5511D"/>
    <w:rsid w:val="00A608D4"/>
    <w:rsid w:val="00A6469C"/>
    <w:rsid w:val="00A75901"/>
    <w:rsid w:val="00A759BE"/>
    <w:rsid w:val="00A769F2"/>
    <w:rsid w:val="00A8059E"/>
    <w:rsid w:val="00A81FC4"/>
    <w:rsid w:val="00A8559B"/>
    <w:rsid w:val="00A878AD"/>
    <w:rsid w:val="00A920FB"/>
    <w:rsid w:val="00A958B4"/>
    <w:rsid w:val="00A9635B"/>
    <w:rsid w:val="00AA4154"/>
    <w:rsid w:val="00AA45A8"/>
    <w:rsid w:val="00AA697A"/>
    <w:rsid w:val="00AC3C30"/>
    <w:rsid w:val="00AD354B"/>
    <w:rsid w:val="00AD6F7D"/>
    <w:rsid w:val="00AE5508"/>
    <w:rsid w:val="00AE7462"/>
    <w:rsid w:val="00AF2571"/>
    <w:rsid w:val="00B00225"/>
    <w:rsid w:val="00B00560"/>
    <w:rsid w:val="00B00A7D"/>
    <w:rsid w:val="00B029E8"/>
    <w:rsid w:val="00B040D9"/>
    <w:rsid w:val="00B05122"/>
    <w:rsid w:val="00B0539A"/>
    <w:rsid w:val="00B071F5"/>
    <w:rsid w:val="00B150ED"/>
    <w:rsid w:val="00B31339"/>
    <w:rsid w:val="00B337F9"/>
    <w:rsid w:val="00B35502"/>
    <w:rsid w:val="00B412A4"/>
    <w:rsid w:val="00B42CE5"/>
    <w:rsid w:val="00B53EFD"/>
    <w:rsid w:val="00B56CBF"/>
    <w:rsid w:val="00B63814"/>
    <w:rsid w:val="00B63B12"/>
    <w:rsid w:val="00B6447E"/>
    <w:rsid w:val="00B705F0"/>
    <w:rsid w:val="00B738D2"/>
    <w:rsid w:val="00B77936"/>
    <w:rsid w:val="00B82630"/>
    <w:rsid w:val="00B82C4D"/>
    <w:rsid w:val="00B84C11"/>
    <w:rsid w:val="00B86E89"/>
    <w:rsid w:val="00B93576"/>
    <w:rsid w:val="00B94CB4"/>
    <w:rsid w:val="00BA3CBD"/>
    <w:rsid w:val="00BB0184"/>
    <w:rsid w:val="00BB5AC3"/>
    <w:rsid w:val="00BB76AF"/>
    <w:rsid w:val="00BC12F3"/>
    <w:rsid w:val="00BC413D"/>
    <w:rsid w:val="00BC6581"/>
    <w:rsid w:val="00BC7E4B"/>
    <w:rsid w:val="00BD7336"/>
    <w:rsid w:val="00BE1147"/>
    <w:rsid w:val="00BE22CA"/>
    <w:rsid w:val="00BF1407"/>
    <w:rsid w:val="00BF5A65"/>
    <w:rsid w:val="00BF605B"/>
    <w:rsid w:val="00C016D9"/>
    <w:rsid w:val="00C03E54"/>
    <w:rsid w:val="00C0452D"/>
    <w:rsid w:val="00C11B35"/>
    <w:rsid w:val="00C21B5F"/>
    <w:rsid w:val="00C22116"/>
    <w:rsid w:val="00C22CCC"/>
    <w:rsid w:val="00C2424F"/>
    <w:rsid w:val="00C246EC"/>
    <w:rsid w:val="00C2534B"/>
    <w:rsid w:val="00C40A30"/>
    <w:rsid w:val="00C43DCC"/>
    <w:rsid w:val="00C46127"/>
    <w:rsid w:val="00C466A8"/>
    <w:rsid w:val="00C46DD0"/>
    <w:rsid w:val="00C53083"/>
    <w:rsid w:val="00C61803"/>
    <w:rsid w:val="00C65843"/>
    <w:rsid w:val="00C67B24"/>
    <w:rsid w:val="00C73518"/>
    <w:rsid w:val="00C76D07"/>
    <w:rsid w:val="00C84BE1"/>
    <w:rsid w:val="00C9095E"/>
    <w:rsid w:val="00CA3A70"/>
    <w:rsid w:val="00CA3CE2"/>
    <w:rsid w:val="00CB1FC9"/>
    <w:rsid w:val="00CB55C4"/>
    <w:rsid w:val="00CC0601"/>
    <w:rsid w:val="00CD55AE"/>
    <w:rsid w:val="00CD78A1"/>
    <w:rsid w:val="00CE54C0"/>
    <w:rsid w:val="00CE5A03"/>
    <w:rsid w:val="00CF6F06"/>
    <w:rsid w:val="00D042AF"/>
    <w:rsid w:val="00D068AB"/>
    <w:rsid w:val="00D07D30"/>
    <w:rsid w:val="00D07E30"/>
    <w:rsid w:val="00D131A3"/>
    <w:rsid w:val="00D17574"/>
    <w:rsid w:val="00D319FD"/>
    <w:rsid w:val="00D354FB"/>
    <w:rsid w:val="00D5333C"/>
    <w:rsid w:val="00D54E2B"/>
    <w:rsid w:val="00D55D0A"/>
    <w:rsid w:val="00D6606E"/>
    <w:rsid w:val="00D72A86"/>
    <w:rsid w:val="00D75B34"/>
    <w:rsid w:val="00D76867"/>
    <w:rsid w:val="00D82384"/>
    <w:rsid w:val="00D90B21"/>
    <w:rsid w:val="00D93E76"/>
    <w:rsid w:val="00D970B6"/>
    <w:rsid w:val="00DA1F0C"/>
    <w:rsid w:val="00DA34D0"/>
    <w:rsid w:val="00DB05E9"/>
    <w:rsid w:val="00DB3281"/>
    <w:rsid w:val="00DB4DAE"/>
    <w:rsid w:val="00DC13A4"/>
    <w:rsid w:val="00DC4945"/>
    <w:rsid w:val="00DC5997"/>
    <w:rsid w:val="00DD3F86"/>
    <w:rsid w:val="00DE2C5D"/>
    <w:rsid w:val="00DE5BB5"/>
    <w:rsid w:val="00DE62B2"/>
    <w:rsid w:val="00DF12D7"/>
    <w:rsid w:val="00DF148F"/>
    <w:rsid w:val="00DF439D"/>
    <w:rsid w:val="00E04D5D"/>
    <w:rsid w:val="00E06BA6"/>
    <w:rsid w:val="00E07B81"/>
    <w:rsid w:val="00E134D4"/>
    <w:rsid w:val="00E16C4E"/>
    <w:rsid w:val="00E253A0"/>
    <w:rsid w:val="00E32961"/>
    <w:rsid w:val="00E337ED"/>
    <w:rsid w:val="00E346E0"/>
    <w:rsid w:val="00E34766"/>
    <w:rsid w:val="00E36274"/>
    <w:rsid w:val="00E37F77"/>
    <w:rsid w:val="00E41C47"/>
    <w:rsid w:val="00E6262E"/>
    <w:rsid w:val="00E74B32"/>
    <w:rsid w:val="00E7600E"/>
    <w:rsid w:val="00E828D4"/>
    <w:rsid w:val="00E829DE"/>
    <w:rsid w:val="00E84892"/>
    <w:rsid w:val="00E86FB4"/>
    <w:rsid w:val="00E90298"/>
    <w:rsid w:val="00EB4D42"/>
    <w:rsid w:val="00EC456E"/>
    <w:rsid w:val="00EC636F"/>
    <w:rsid w:val="00ED42DC"/>
    <w:rsid w:val="00EF152A"/>
    <w:rsid w:val="00EF5777"/>
    <w:rsid w:val="00EF6F1B"/>
    <w:rsid w:val="00EF7A20"/>
    <w:rsid w:val="00F01E35"/>
    <w:rsid w:val="00F0289F"/>
    <w:rsid w:val="00F04E04"/>
    <w:rsid w:val="00F05A33"/>
    <w:rsid w:val="00F12F2C"/>
    <w:rsid w:val="00F165DC"/>
    <w:rsid w:val="00F17FCB"/>
    <w:rsid w:val="00F24085"/>
    <w:rsid w:val="00F25727"/>
    <w:rsid w:val="00F31153"/>
    <w:rsid w:val="00F319BD"/>
    <w:rsid w:val="00F36639"/>
    <w:rsid w:val="00F36E40"/>
    <w:rsid w:val="00F452E0"/>
    <w:rsid w:val="00F4617E"/>
    <w:rsid w:val="00F50C06"/>
    <w:rsid w:val="00F51C17"/>
    <w:rsid w:val="00F649A9"/>
    <w:rsid w:val="00F677C9"/>
    <w:rsid w:val="00F702B0"/>
    <w:rsid w:val="00F734B2"/>
    <w:rsid w:val="00F73868"/>
    <w:rsid w:val="00F774DA"/>
    <w:rsid w:val="00F83F36"/>
    <w:rsid w:val="00F958CC"/>
    <w:rsid w:val="00FA469C"/>
    <w:rsid w:val="00FA550B"/>
    <w:rsid w:val="00FC7E60"/>
    <w:rsid w:val="00FD39D6"/>
    <w:rsid w:val="00FD51CF"/>
    <w:rsid w:val="00FD7E78"/>
    <w:rsid w:val="00FF16A6"/>
    <w:rsid w:val="00FF4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4781D638-39A6-468D-9F17-49F95395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C3"/>
  </w:style>
  <w:style w:type="paragraph" w:styleId="Ttulo1">
    <w:name w:val="heading 1"/>
    <w:basedOn w:val="Normal"/>
    <w:next w:val="Normal"/>
    <w:link w:val="Ttulo1Char"/>
    <w:uiPriority w:val="9"/>
    <w:qFormat/>
    <w:rsid w:val="00ED4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ED42D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ED42D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aliases w:val="heading 4,PADRAO"/>
    <w:basedOn w:val="Normal"/>
    <w:next w:val="Normal"/>
    <w:link w:val="Ttulo4Char"/>
    <w:uiPriority w:val="9"/>
    <w:unhideWhenUsed/>
    <w:qFormat/>
    <w:rsid w:val="005C5C04"/>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qFormat/>
    <w:rsid w:val="00C65843"/>
    <w:pPr>
      <w:keepNext/>
      <w:widowControl w:val="0"/>
      <w:tabs>
        <w:tab w:val="num" w:pos="0"/>
      </w:tabs>
      <w:spacing w:before="160" w:line="240" w:lineRule="auto"/>
      <w:jc w:val="both"/>
      <w:outlineLvl w:val="4"/>
    </w:pPr>
    <w:rPr>
      <w:rFonts w:ascii="Arial Negrito" w:eastAsia="Times New Roman" w:hAnsi="Arial Negrito" w:cs="Arial"/>
      <w:b/>
      <w:bCs/>
      <w:i/>
      <w:shadow/>
      <w:color w:val="003366"/>
      <w:u w:val="words" w:color="003366"/>
      <w:lang w:eastAsia="pt-BR"/>
    </w:rPr>
  </w:style>
  <w:style w:type="paragraph" w:styleId="Ttulo6">
    <w:name w:val="heading 6"/>
    <w:basedOn w:val="Normal"/>
    <w:next w:val="Normal"/>
    <w:link w:val="Ttulo6Char"/>
    <w:qFormat/>
    <w:rsid w:val="00C65843"/>
    <w:pPr>
      <w:keepNext/>
      <w:widowControl w:val="0"/>
      <w:tabs>
        <w:tab w:val="num" w:pos="1152"/>
      </w:tabs>
      <w:spacing w:before="160" w:line="360" w:lineRule="auto"/>
      <w:ind w:left="1152" w:hanging="1152"/>
      <w:jc w:val="both"/>
      <w:outlineLvl w:val="5"/>
    </w:pPr>
    <w:rPr>
      <w:rFonts w:ascii="Arial Negrito" w:eastAsia="Times New Roman" w:hAnsi="Arial Negrito" w:cs="Times New Roman"/>
      <w:b/>
      <w:shadow/>
      <w:color w:val="333399"/>
      <w:szCs w:val="24"/>
      <w:lang w:eastAsia="pt-BR"/>
    </w:rPr>
  </w:style>
  <w:style w:type="paragraph" w:styleId="Ttulo7">
    <w:name w:val="heading 7"/>
    <w:basedOn w:val="Normal"/>
    <w:next w:val="Normal"/>
    <w:link w:val="Ttulo7Char"/>
    <w:uiPriority w:val="9"/>
    <w:qFormat/>
    <w:rsid w:val="00C65843"/>
    <w:pPr>
      <w:keepNext/>
      <w:widowControl w:val="0"/>
      <w:tabs>
        <w:tab w:val="num" w:pos="1296"/>
      </w:tabs>
      <w:spacing w:after="0" w:line="360" w:lineRule="auto"/>
      <w:ind w:left="1296" w:hanging="1296"/>
      <w:jc w:val="both"/>
      <w:outlineLvl w:val="6"/>
    </w:pPr>
    <w:rPr>
      <w:rFonts w:ascii="Arial Negrito" w:eastAsia="Times New Roman" w:hAnsi="Arial Negrito" w:cs="Times New Roman"/>
      <w:b/>
      <w:bCs/>
      <w:shadow/>
      <w:color w:val="333399"/>
      <w:szCs w:val="24"/>
      <w:lang w:eastAsia="pt-BR"/>
    </w:rPr>
  </w:style>
  <w:style w:type="paragraph" w:styleId="Ttulo8">
    <w:name w:val="heading 8"/>
    <w:aliases w:val="Heading 81"/>
    <w:basedOn w:val="Normal"/>
    <w:next w:val="Normal"/>
    <w:link w:val="Ttulo8Char"/>
    <w:uiPriority w:val="9"/>
    <w:qFormat/>
    <w:rsid w:val="00C65843"/>
    <w:pPr>
      <w:keepNext/>
      <w:widowControl w:val="0"/>
      <w:tabs>
        <w:tab w:val="num" w:pos="1440"/>
      </w:tabs>
      <w:spacing w:after="0" w:line="360" w:lineRule="auto"/>
      <w:ind w:left="1440" w:hanging="1440"/>
      <w:jc w:val="both"/>
      <w:outlineLvl w:val="7"/>
    </w:pPr>
    <w:rPr>
      <w:rFonts w:ascii="Tahoma" w:eastAsia="Times New Roman" w:hAnsi="Tahoma" w:cs="Times New Roman"/>
      <w:b/>
      <w:bCs/>
      <w:color w:val="000080"/>
      <w:szCs w:val="24"/>
      <w:lang w:eastAsia="pt-BR"/>
    </w:rPr>
  </w:style>
  <w:style w:type="paragraph" w:styleId="Ttulo9">
    <w:name w:val="heading 9"/>
    <w:aliases w:val="Heading 91"/>
    <w:basedOn w:val="Normal"/>
    <w:next w:val="Normal"/>
    <w:link w:val="Ttulo9Char"/>
    <w:uiPriority w:val="9"/>
    <w:qFormat/>
    <w:rsid w:val="00C65843"/>
    <w:pPr>
      <w:keepNext/>
      <w:widowControl w:val="0"/>
      <w:tabs>
        <w:tab w:val="num" w:pos="1584"/>
      </w:tabs>
      <w:spacing w:after="0" w:line="360" w:lineRule="auto"/>
      <w:ind w:left="1584" w:hanging="1584"/>
      <w:jc w:val="center"/>
      <w:outlineLvl w:val="8"/>
    </w:pPr>
    <w:rPr>
      <w:rFonts w:ascii="Tahoma" w:eastAsia="Times New Roman" w:hAnsi="Tahoma" w:cs="Times New Roman"/>
      <w:b/>
      <w:bCs/>
      <w:color w:val="000080"/>
      <w:sz w:val="32"/>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42DC"/>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ED42D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ED42DC"/>
    <w:rPr>
      <w:rFonts w:ascii="Times New Roman" w:eastAsia="Times New Roman" w:hAnsi="Times New Roman" w:cs="Times New Roman"/>
      <w:b/>
      <w:bCs/>
      <w:sz w:val="27"/>
      <w:szCs w:val="27"/>
      <w:lang w:eastAsia="pt-BR"/>
    </w:rPr>
  </w:style>
  <w:style w:type="numbering" w:customStyle="1" w:styleId="Semlista1">
    <w:name w:val="Sem lista1"/>
    <w:next w:val="Semlista"/>
    <w:semiHidden/>
    <w:unhideWhenUsed/>
    <w:rsid w:val="00ED42DC"/>
  </w:style>
  <w:style w:type="paragraph" w:styleId="NormalWeb">
    <w:name w:val="Normal (Web)"/>
    <w:basedOn w:val="Normal"/>
    <w:uiPriority w:val="99"/>
    <w:unhideWhenUsed/>
    <w:rsid w:val="00ED42D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42DC"/>
    <w:rPr>
      <w:color w:val="0000FF"/>
      <w:u w:val="single"/>
    </w:rPr>
  </w:style>
  <w:style w:type="character" w:styleId="HiperlinkVisitado">
    <w:name w:val="FollowedHyperlink"/>
    <w:basedOn w:val="Fontepargpadro"/>
    <w:unhideWhenUsed/>
    <w:rsid w:val="00ED42DC"/>
    <w:rPr>
      <w:color w:val="800080"/>
      <w:u w:val="single"/>
    </w:rPr>
  </w:style>
  <w:style w:type="character" w:customStyle="1" w:styleId="apple-tab-span">
    <w:name w:val="apple-tab-span"/>
    <w:basedOn w:val="Fontepargpadro"/>
    <w:rsid w:val="00ED42DC"/>
  </w:style>
  <w:style w:type="paragraph" w:customStyle="1" w:styleId="Corpodetexto21">
    <w:name w:val="Corpo de texto 21"/>
    <w:basedOn w:val="Normal"/>
    <w:rsid w:val="00ED42DC"/>
    <w:pPr>
      <w:suppressAutoHyphens/>
      <w:spacing w:before="120" w:after="0" w:line="240" w:lineRule="exact"/>
      <w:jc w:val="both"/>
    </w:pPr>
    <w:rPr>
      <w:rFonts w:ascii="Arial" w:eastAsia="Times New Roman" w:hAnsi="Arial" w:cs="Times New Roman"/>
      <w:b/>
      <w:sz w:val="24"/>
      <w:szCs w:val="20"/>
      <w:lang w:eastAsia="ar-SA"/>
    </w:rPr>
  </w:style>
  <w:style w:type="paragraph" w:customStyle="1" w:styleId="PargrafodaLista1">
    <w:name w:val="Parágrafo da Lista1"/>
    <w:basedOn w:val="Normal"/>
    <w:rsid w:val="00ED42DC"/>
    <w:pPr>
      <w:spacing w:after="0" w:line="240" w:lineRule="auto"/>
      <w:ind w:left="720"/>
      <w:contextualSpacing/>
      <w:jc w:val="right"/>
    </w:pPr>
    <w:rPr>
      <w:rFonts w:ascii="Arial" w:eastAsia="Times New Roman" w:hAnsi="Arial" w:cs="Arial"/>
      <w:sz w:val="24"/>
      <w:szCs w:val="24"/>
    </w:rPr>
  </w:style>
  <w:style w:type="paragraph" w:styleId="PargrafodaLista">
    <w:name w:val="List Paragraph"/>
    <w:aliases w:val="Sem recuo"/>
    <w:basedOn w:val="Normal"/>
    <w:uiPriority w:val="34"/>
    <w:qFormat/>
    <w:rsid w:val="00ED42DC"/>
    <w:pPr>
      <w:spacing w:after="0" w:line="240" w:lineRule="auto"/>
      <w:ind w:left="708"/>
    </w:pPr>
    <w:rPr>
      <w:rFonts w:ascii="Times New Roman" w:eastAsia="Calibri" w:hAnsi="Times New Roman" w:cs="Times New Roman"/>
      <w:sz w:val="24"/>
      <w:szCs w:val="24"/>
      <w:lang w:eastAsia="pt-BR"/>
    </w:rPr>
  </w:style>
  <w:style w:type="paragraph" w:customStyle="1" w:styleId="Corpodetexto31">
    <w:name w:val="Corpo de texto 31"/>
    <w:basedOn w:val="Normal"/>
    <w:rsid w:val="00ED42DC"/>
    <w:pPr>
      <w:suppressAutoHyphens/>
      <w:spacing w:after="0" w:line="240" w:lineRule="auto"/>
      <w:ind w:right="-194"/>
      <w:jc w:val="both"/>
    </w:pPr>
    <w:rPr>
      <w:rFonts w:ascii="Arial" w:eastAsia="Calibri" w:hAnsi="Arial" w:cs="Arial"/>
      <w:sz w:val="24"/>
      <w:szCs w:val="24"/>
      <w:lang w:eastAsia="ar-SA"/>
    </w:rPr>
  </w:style>
  <w:style w:type="paragraph" w:styleId="CabealhodoSumrio">
    <w:name w:val="TOC Heading"/>
    <w:basedOn w:val="Ttulo1"/>
    <w:next w:val="Normal"/>
    <w:uiPriority w:val="39"/>
    <w:unhideWhenUsed/>
    <w:qFormat/>
    <w:rsid w:val="00ED42DC"/>
    <w:pPr>
      <w:outlineLvl w:val="9"/>
    </w:pPr>
    <w:rPr>
      <w:lang w:eastAsia="pt-BR"/>
    </w:rPr>
  </w:style>
  <w:style w:type="paragraph" w:styleId="Sumrio2">
    <w:name w:val="toc 2"/>
    <w:basedOn w:val="Normal"/>
    <w:next w:val="Normal"/>
    <w:autoRedefine/>
    <w:uiPriority w:val="39"/>
    <w:unhideWhenUsed/>
    <w:rsid w:val="00ED42DC"/>
    <w:pPr>
      <w:spacing w:after="100"/>
      <w:ind w:left="220"/>
    </w:pPr>
  </w:style>
  <w:style w:type="paragraph" w:styleId="Sumrio1">
    <w:name w:val="toc 1"/>
    <w:basedOn w:val="Normal"/>
    <w:next w:val="Normal"/>
    <w:autoRedefine/>
    <w:uiPriority w:val="39"/>
    <w:unhideWhenUsed/>
    <w:rsid w:val="00ED42DC"/>
    <w:pPr>
      <w:spacing w:after="100"/>
    </w:pPr>
    <w:rPr>
      <w:rFonts w:eastAsiaTheme="minorEastAsia" w:cs="Times New Roman"/>
      <w:lang w:eastAsia="pt-BR"/>
    </w:rPr>
  </w:style>
  <w:style w:type="paragraph" w:styleId="Sumrio3">
    <w:name w:val="toc 3"/>
    <w:basedOn w:val="Normal"/>
    <w:next w:val="Normal"/>
    <w:autoRedefine/>
    <w:uiPriority w:val="39"/>
    <w:unhideWhenUsed/>
    <w:rsid w:val="00ED42DC"/>
    <w:pPr>
      <w:spacing w:after="100"/>
      <w:ind w:left="440"/>
    </w:pPr>
    <w:rPr>
      <w:rFonts w:eastAsiaTheme="minorEastAsia" w:cs="Times New Roman"/>
      <w:lang w:eastAsia="pt-BR"/>
    </w:rPr>
  </w:style>
  <w:style w:type="paragraph" w:customStyle="1" w:styleId="PargrafodaLista2">
    <w:name w:val="Parágrafo da Lista2"/>
    <w:basedOn w:val="Normal"/>
    <w:rsid w:val="00ED42DC"/>
    <w:pPr>
      <w:spacing w:after="0" w:line="240" w:lineRule="auto"/>
      <w:ind w:left="720"/>
      <w:contextualSpacing/>
      <w:jc w:val="right"/>
    </w:pPr>
    <w:rPr>
      <w:rFonts w:ascii="Arial" w:eastAsia="Times New Roman" w:hAnsi="Arial" w:cs="Arial"/>
      <w:sz w:val="24"/>
      <w:szCs w:val="24"/>
    </w:rPr>
  </w:style>
  <w:style w:type="paragraph" w:customStyle="1" w:styleId="PargrafodaLista3">
    <w:name w:val="Parágrafo da Lista3"/>
    <w:basedOn w:val="Normal"/>
    <w:rsid w:val="00ED42DC"/>
    <w:pPr>
      <w:spacing w:after="0" w:line="240" w:lineRule="auto"/>
      <w:ind w:left="720"/>
      <w:contextualSpacing/>
      <w:jc w:val="right"/>
    </w:pPr>
    <w:rPr>
      <w:rFonts w:ascii="Arial" w:eastAsia="Times New Roman" w:hAnsi="Arial" w:cs="Arial"/>
      <w:sz w:val="24"/>
      <w:szCs w:val="24"/>
    </w:rPr>
  </w:style>
  <w:style w:type="paragraph" w:styleId="Reviso">
    <w:name w:val="Revision"/>
    <w:hidden/>
    <w:uiPriority w:val="99"/>
    <w:semiHidden/>
    <w:rsid w:val="00ED42DC"/>
    <w:pPr>
      <w:spacing w:after="0" w:line="240" w:lineRule="auto"/>
    </w:pPr>
  </w:style>
  <w:style w:type="paragraph" w:customStyle="1" w:styleId="PargrafodaLista4">
    <w:name w:val="Parágrafo da Lista4"/>
    <w:basedOn w:val="Normal"/>
    <w:rsid w:val="00ED42DC"/>
    <w:pPr>
      <w:spacing w:after="0" w:line="240" w:lineRule="auto"/>
      <w:ind w:left="720"/>
      <w:contextualSpacing/>
      <w:jc w:val="right"/>
    </w:pPr>
    <w:rPr>
      <w:rFonts w:ascii="Arial" w:eastAsia="Times New Roman" w:hAnsi="Arial" w:cs="Arial"/>
      <w:sz w:val="24"/>
      <w:szCs w:val="24"/>
    </w:rPr>
  </w:style>
  <w:style w:type="paragraph" w:styleId="Textodebalo">
    <w:name w:val="Balloon Text"/>
    <w:basedOn w:val="Normal"/>
    <w:link w:val="TextodebaloChar"/>
    <w:semiHidden/>
    <w:unhideWhenUsed/>
    <w:rsid w:val="00ED42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ED42DC"/>
    <w:rPr>
      <w:rFonts w:ascii="Segoe UI" w:hAnsi="Segoe UI" w:cs="Segoe UI"/>
      <w:sz w:val="18"/>
      <w:szCs w:val="18"/>
    </w:rPr>
  </w:style>
  <w:style w:type="paragraph" w:styleId="Corpodetexto">
    <w:name w:val="Body Text"/>
    <w:basedOn w:val="Normal"/>
    <w:link w:val="CorpodetextoChar"/>
    <w:rsid w:val="00ED42DC"/>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D42DC"/>
    <w:rPr>
      <w:rFonts w:ascii="Times New Roman" w:eastAsia="Times New Roman" w:hAnsi="Times New Roman" w:cs="Times New Roman"/>
      <w:sz w:val="28"/>
      <w:szCs w:val="20"/>
      <w:lang w:eastAsia="pt-BR"/>
    </w:rPr>
  </w:style>
  <w:style w:type="paragraph" w:styleId="Rodap">
    <w:name w:val="footer"/>
    <w:aliases w:val="Footer1"/>
    <w:basedOn w:val="Normal"/>
    <w:link w:val="RodapChar"/>
    <w:unhideWhenUsed/>
    <w:rsid w:val="00ED42DC"/>
    <w:pPr>
      <w:tabs>
        <w:tab w:val="center" w:pos="4252"/>
        <w:tab w:val="right" w:pos="8504"/>
      </w:tabs>
      <w:spacing w:after="0" w:line="240" w:lineRule="auto"/>
      <w:jc w:val="both"/>
    </w:pPr>
  </w:style>
  <w:style w:type="character" w:customStyle="1" w:styleId="RodapChar">
    <w:name w:val="Rodapé Char"/>
    <w:aliases w:val="Footer1 Char"/>
    <w:basedOn w:val="Fontepargpadro"/>
    <w:link w:val="Rodap"/>
    <w:rsid w:val="00ED42DC"/>
  </w:style>
  <w:style w:type="table" w:styleId="Tabelacomgrade">
    <w:name w:val="Table Grid"/>
    <w:basedOn w:val="Tabelanormal"/>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ED42DC"/>
    <w:pPr>
      <w:tabs>
        <w:tab w:val="center" w:pos="4252"/>
        <w:tab w:val="right" w:pos="8504"/>
      </w:tabs>
      <w:spacing w:after="0" w:line="240" w:lineRule="auto"/>
    </w:pPr>
  </w:style>
  <w:style w:type="character" w:customStyle="1" w:styleId="CabealhoChar">
    <w:name w:val="Cabeçalho Char"/>
    <w:basedOn w:val="Fontepargpadro"/>
    <w:link w:val="Cabealho"/>
    <w:rsid w:val="00ED42DC"/>
  </w:style>
  <w:style w:type="paragraph" w:styleId="Recuodecorpodetexto3">
    <w:name w:val="Body Text Indent 3"/>
    <w:basedOn w:val="Normal"/>
    <w:link w:val="Recuodecorpodetexto3Char"/>
    <w:unhideWhenUsed/>
    <w:rsid w:val="00ED42DC"/>
    <w:pPr>
      <w:spacing w:after="120"/>
      <w:ind w:left="283"/>
    </w:pPr>
    <w:rPr>
      <w:sz w:val="16"/>
      <w:szCs w:val="16"/>
    </w:rPr>
  </w:style>
  <w:style w:type="character" w:customStyle="1" w:styleId="Recuodecorpodetexto3Char">
    <w:name w:val="Recuo de corpo de texto 3 Char"/>
    <w:basedOn w:val="Fontepargpadro"/>
    <w:link w:val="Recuodecorpodetexto3"/>
    <w:rsid w:val="00ED42DC"/>
    <w:rPr>
      <w:sz w:val="16"/>
      <w:szCs w:val="16"/>
    </w:rPr>
  </w:style>
  <w:style w:type="table" w:customStyle="1" w:styleId="Tabelacomgrade1">
    <w:name w:val="Tabela com grade1"/>
    <w:basedOn w:val="Tabelanormal"/>
    <w:next w:val="Tabelacomgrade"/>
    <w:uiPriority w:val="39"/>
    <w:rsid w:val="00ED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ED42DC"/>
  </w:style>
  <w:style w:type="paragraph" w:customStyle="1" w:styleId="Default">
    <w:name w:val="Default"/>
    <w:rsid w:val="00ED42D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SemEspaamento">
    <w:name w:val="No Spacing"/>
    <w:aliases w:val="Centralizado"/>
    <w:uiPriority w:val="1"/>
    <w:qFormat/>
    <w:rsid w:val="002E3AEC"/>
    <w:pPr>
      <w:keepNext/>
      <w:spacing w:before="120" w:after="0" w:line="240" w:lineRule="auto"/>
      <w:jc w:val="center"/>
    </w:pPr>
    <w:rPr>
      <w:rFonts w:ascii="Times New Roman" w:eastAsia="Times New Roman" w:hAnsi="Times New Roman" w:cs="Times New Roman"/>
      <w:lang w:eastAsia="pt-BR"/>
    </w:rPr>
  </w:style>
  <w:style w:type="character" w:customStyle="1" w:styleId="Ttulo4Char">
    <w:name w:val="Título 4 Char"/>
    <w:aliases w:val="heading 4 Char,PADRAO Char"/>
    <w:basedOn w:val="Fontepargpadro"/>
    <w:link w:val="Ttulo4"/>
    <w:rsid w:val="005C5C04"/>
    <w:rPr>
      <w:rFonts w:asciiTheme="majorHAnsi" w:eastAsiaTheme="majorEastAsia" w:hAnsiTheme="majorHAnsi" w:cstheme="majorBidi"/>
      <w:i/>
      <w:iCs/>
      <w:color w:val="2E74B5" w:themeColor="accent1" w:themeShade="BF"/>
    </w:rPr>
  </w:style>
  <w:style w:type="paragraph" w:customStyle="1" w:styleId="CM74">
    <w:name w:val="CM74"/>
    <w:basedOn w:val="Normal"/>
    <w:next w:val="Normal"/>
    <w:rsid w:val="0000442D"/>
    <w:pPr>
      <w:widowControl w:val="0"/>
      <w:autoSpaceDE w:val="0"/>
      <w:autoSpaceDN w:val="0"/>
      <w:adjustRightInd w:val="0"/>
      <w:spacing w:after="528" w:line="240" w:lineRule="auto"/>
    </w:pPr>
    <w:rPr>
      <w:rFonts w:ascii="Arial" w:eastAsia="Times New Roman" w:hAnsi="Arial" w:cs="Times New Roman"/>
      <w:sz w:val="24"/>
      <w:szCs w:val="24"/>
      <w:lang w:eastAsia="pt-BR"/>
    </w:rPr>
  </w:style>
  <w:style w:type="character" w:customStyle="1" w:styleId="Ttulo5Char">
    <w:name w:val="Título 5 Char"/>
    <w:basedOn w:val="Fontepargpadro"/>
    <w:link w:val="Ttulo5"/>
    <w:rsid w:val="00C65843"/>
    <w:rPr>
      <w:rFonts w:ascii="Arial Negrito" w:eastAsia="Times New Roman" w:hAnsi="Arial Negrito" w:cs="Arial"/>
      <w:b/>
      <w:bCs/>
      <w:i/>
      <w:shadow/>
      <w:color w:val="003366"/>
      <w:u w:val="words" w:color="003366"/>
      <w:lang w:eastAsia="pt-BR"/>
    </w:rPr>
  </w:style>
  <w:style w:type="character" w:customStyle="1" w:styleId="Ttulo6Char">
    <w:name w:val="Título 6 Char"/>
    <w:basedOn w:val="Fontepargpadro"/>
    <w:link w:val="Ttulo6"/>
    <w:rsid w:val="00C65843"/>
    <w:rPr>
      <w:rFonts w:ascii="Arial Negrito" w:eastAsia="Times New Roman" w:hAnsi="Arial Negrito" w:cs="Times New Roman"/>
      <w:b/>
      <w:shadow/>
      <w:color w:val="333399"/>
      <w:szCs w:val="24"/>
      <w:lang w:eastAsia="pt-BR"/>
    </w:rPr>
  </w:style>
  <w:style w:type="character" w:customStyle="1" w:styleId="Ttulo7Char">
    <w:name w:val="Título 7 Char"/>
    <w:basedOn w:val="Fontepargpadro"/>
    <w:link w:val="Ttulo7"/>
    <w:rsid w:val="00C65843"/>
    <w:rPr>
      <w:rFonts w:ascii="Arial Negrito" w:eastAsia="Times New Roman" w:hAnsi="Arial Negrito" w:cs="Times New Roman"/>
      <w:b/>
      <w:bCs/>
      <w:shadow/>
      <w:color w:val="333399"/>
      <w:szCs w:val="24"/>
      <w:lang w:eastAsia="pt-BR"/>
    </w:rPr>
  </w:style>
  <w:style w:type="character" w:customStyle="1" w:styleId="Ttulo8Char">
    <w:name w:val="Título 8 Char"/>
    <w:aliases w:val="Heading 81 Char"/>
    <w:basedOn w:val="Fontepargpadro"/>
    <w:link w:val="Ttulo8"/>
    <w:rsid w:val="00C65843"/>
    <w:rPr>
      <w:rFonts w:ascii="Tahoma" w:eastAsia="Times New Roman" w:hAnsi="Tahoma" w:cs="Times New Roman"/>
      <w:b/>
      <w:bCs/>
      <w:color w:val="000080"/>
      <w:szCs w:val="24"/>
      <w:lang w:eastAsia="pt-BR"/>
    </w:rPr>
  </w:style>
  <w:style w:type="character" w:customStyle="1" w:styleId="Ttulo9Char">
    <w:name w:val="Título 9 Char"/>
    <w:aliases w:val="Heading 91 Char"/>
    <w:basedOn w:val="Fontepargpadro"/>
    <w:link w:val="Ttulo9"/>
    <w:rsid w:val="00C65843"/>
    <w:rPr>
      <w:rFonts w:ascii="Tahoma" w:eastAsia="Times New Roman" w:hAnsi="Tahoma" w:cs="Times New Roman"/>
      <w:b/>
      <w:bCs/>
      <w:color w:val="000080"/>
      <w:sz w:val="32"/>
      <w:szCs w:val="24"/>
      <w:lang w:eastAsia="pt-BR"/>
    </w:rPr>
  </w:style>
  <w:style w:type="paragraph" w:styleId="Corpodetexto2">
    <w:name w:val="Body Text 2"/>
    <w:basedOn w:val="Normal"/>
    <w:link w:val="Corpodetexto2Char"/>
    <w:rsid w:val="00C65843"/>
    <w:pPr>
      <w:widowControl w:val="0"/>
      <w:autoSpaceDE w:val="0"/>
      <w:autoSpaceDN w:val="0"/>
      <w:adjustRightInd w:val="0"/>
      <w:spacing w:after="0" w:line="360" w:lineRule="auto"/>
      <w:jc w:val="center"/>
    </w:pPr>
    <w:rPr>
      <w:rFonts w:ascii="Arial" w:eastAsia="Times New Roman" w:hAnsi="Arial" w:cs="Arial"/>
      <w:szCs w:val="24"/>
      <w:lang w:eastAsia="pt-BR"/>
    </w:rPr>
  </w:style>
  <w:style w:type="character" w:customStyle="1" w:styleId="Corpodetexto2Char">
    <w:name w:val="Corpo de texto 2 Char"/>
    <w:basedOn w:val="Fontepargpadro"/>
    <w:link w:val="Corpodetexto2"/>
    <w:rsid w:val="00C65843"/>
    <w:rPr>
      <w:rFonts w:ascii="Arial" w:eastAsia="Times New Roman" w:hAnsi="Arial" w:cs="Arial"/>
      <w:szCs w:val="24"/>
      <w:lang w:eastAsia="pt-BR"/>
    </w:rPr>
  </w:style>
  <w:style w:type="paragraph" w:styleId="Ttulo">
    <w:name w:val="Title"/>
    <w:basedOn w:val="Normal"/>
    <w:link w:val="TtuloChar"/>
    <w:qFormat/>
    <w:rsid w:val="00C65843"/>
    <w:pPr>
      <w:widowControl w:val="0"/>
      <w:spacing w:after="0" w:line="360" w:lineRule="auto"/>
      <w:jc w:val="both"/>
    </w:pPr>
    <w:rPr>
      <w:rFonts w:ascii="Tahoma" w:eastAsia="Times New Roman" w:hAnsi="Tahoma" w:cs="Times New Roman"/>
      <w:szCs w:val="24"/>
      <w:lang w:eastAsia="pt-BR"/>
    </w:rPr>
  </w:style>
  <w:style w:type="character" w:customStyle="1" w:styleId="TtuloChar">
    <w:name w:val="Título Char"/>
    <w:basedOn w:val="Fontepargpadro"/>
    <w:link w:val="Ttulo"/>
    <w:rsid w:val="00C65843"/>
    <w:rPr>
      <w:rFonts w:ascii="Tahoma" w:eastAsia="Times New Roman" w:hAnsi="Tahoma" w:cs="Times New Roman"/>
      <w:szCs w:val="24"/>
      <w:lang w:eastAsia="pt-BR"/>
    </w:rPr>
  </w:style>
  <w:style w:type="paragraph" w:styleId="Corpodetexto3">
    <w:name w:val="Body Text 3"/>
    <w:basedOn w:val="Normal"/>
    <w:link w:val="Corpodetexto3Char"/>
    <w:rsid w:val="00C65843"/>
    <w:pPr>
      <w:widowControl w:val="0"/>
      <w:spacing w:after="0" w:line="360" w:lineRule="auto"/>
      <w:jc w:val="both"/>
    </w:pPr>
    <w:rPr>
      <w:rFonts w:ascii="Albertus Extra Bold" w:eastAsia="Times New Roman" w:hAnsi="Albertus Extra Bold" w:cs="Times New Roman"/>
      <w:b/>
      <w:szCs w:val="24"/>
      <w:lang w:eastAsia="pt-BR"/>
    </w:rPr>
  </w:style>
  <w:style w:type="character" w:customStyle="1" w:styleId="Corpodetexto3Char">
    <w:name w:val="Corpo de texto 3 Char"/>
    <w:basedOn w:val="Fontepargpadro"/>
    <w:link w:val="Corpodetexto3"/>
    <w:rsid w:val="00C65843"/>
    <w:rPr>
      <w:rFonts w:ascii="Albertus Extra Bold" w:eastAsia="Times New Roman" w:hAnsi="Albertus Extra Bold" w:cs="Times New Roman"/>
      <w:b/>
      <w:szCs w:val="24"/>
      <w:lang w:eastAsia="pt-BR"/>
    </w:rPr>
  </w:style>
  <w:style w:type="numbering" w:styleId="111111">
    <w:name w:val="Outline List 2"/>
    <w:basedOn w:val="Semlista"/>
    <w:semiHidden/>
    <w:rsid w:val="00C65843"/>
    <w:pPr>
      <w:numPr>
        <w:numId w:val="12"/>
      </w:numPr>
    </w:pPr>
  </w:style>
  <w:style w:type="paragraph" w:styleId="Textodenotaderodap">
    <w:name w:val="footnote text"/>
    <w:aliases w:val="nota de rodapé,nota_rodapé"/>
    <w:basedOn w:val="Normal"/>
    <w:link w:val="TextodenotaderodapChar"/>
    <w:autoRedefine/>
    <w:semiHidden/>
    <w:rsid w:val="00C65843"/>
    <w:pPr>
      <w:widowControl w:val="0"/>
      <w:spacing w:before="60" w:after="60" w:line="360" w:lineRule="auto"/>
    </w:pPr>
    <w:rPr>
      <w:rFonts w:ascii="Times New Roman" w:eastAsia="Times New Roman" w:hAnsi="Times New Roman" w:cs="Times New Roman"/>
      <w:sz w:val="16"/>
      <w:szCs w:val="20"/>
      <w:lang w:eastAsia="pt-BR"/>
    </w:rPr>
  </w:style>
  <w:style w:type="character" w:customStyle="1" w:styleId="TextodenotaderodapChar">
    <w:name w:val="Texto de nota de rodapé Char"/>
    <w:aliases w:val="nota de rodapé Char,nota_rodapé Char"/>
    <w:basedOn w:val="Fontepargpadro"/>
    <w:link w:val="Textodenotaderodap"/>
    <w:semiHidden/>
    <w:rsid w:val="00C65843"/>
    <w:rPr>
      <w:rFonts w:ascii="Times New Roman" w:eastAsia="Times New Roman" w:hAnsi="Times New Roman" w:cs="Times New Roman"/>
      <w:sz w:val="16"/>
      <w:szCs w:val="20"/>
      <w:lang w:eastAsia="pt-BR"/>
    </w:rPr>
  </w:style>
  <w:style w:type="character" w:styleId="Nmerodepgina">
    <w:name w:val="page number"/>
    <w:basedOn w:val="Fontepargpadro"/>
    <w:rsid w:val="00C65843"/>
    <w:rPr>
      <w:rFonts w:ascii="Verdana" w:hAnsi="Verdana"/>
      <w:b/>
      <w:color w:val="003300"/>
      <w:sz w:val="16"/>
    </w:rPr>
  </w:style>
  <w:style w:type="paragraph" w:styleId="Legenda">
    <w:name w:val="caption"/>
    <w:aliases w:val="TITULO FIGURA,Legenda titulo"/>
    <w:basedOn w:val="Normal"/>
    <w:next w:val="Normal"/>
    <w:link w:val="LegendaChar"/>
    <w:qFormat/>
    <w:rsid w:val="00C65843"/>
    <w:pPr>
      <w:widowControl w:val="0"/>
      <w:spacing w:after="0" w:line="240" w:lineRule="auto"/>
      <w:jc w:val="center"/>
    </w:pPr>
    <w:rPr>
      <w:rFonts w:ascii="Arial Negrito" w:eastAsia="Times New Roman" w:hAnsi="Arial Negrito" w:cs="Arial"/>
      <w:b/>
      <w:bCs/>
      <w:shadow/>
      <w:color w:val="003366"/>
      <w:szCs w:val="20"/>
      <w:lang w:eastAsia="pt-BR"/>
    </w:rPr>
  </w:style>
  <w:style w:type="character" w:customStyle="1" w:styleId="LegendaChar">
    <w:name w:val="Legenda Char"/>
    <w:aliases w:val="TITULO FIGURA Char,Legenda titulo Char"/>
    <w:basedOn w:val="Fontepargpadro"/>
    <w:link w:val="Legenda"/>
    <w:rsid w:val="00C65843"/>
    <w:rPr>
      <w:rFonts w:ascii="Arial Negrito" w:eastAsia="Times New Roman" w:hAnsi="Arial Negrito" w:cs="Arial"/>
      <w:b/>
      <w:bCs/>
      <w:shadow/>
      <w:color w:val="003366"/>
      <w:szCs w:val="20"/>
      <w:lang w:eastAsia="pt-BR"/>
    </w:rPr>
  </w:style>
  <w:style w:type="paragraph" w:customStyle="1" w:styleId="normalQuadro">
    <w:name w:val="normalQuadro"/>
    <w:basedOn w:val="Normal"/>
    <w:link w:val="normalQuadroChar"/>
    <w:rsid w:val="00C65843"/>
    <w:pPr>
      <w:widowControl w:val="0"/>
      <w:spacing w:after="0" w:line="240" w:lineRule="auto"/>
      <w:jc w:val="both"/>
    </w:pPr>
    <w:rPr>
      <w:rFonts w:ascii="Arial" w:eastAsia="Times New Roman" w:hAnsi="Arial" w:cs="Times New Roman"/>
      <w:sz w:val="20"/>
      <w:szCs w:val="20"/>
      <w:lang w:eastAsia="pt-BR"/>
    </w:rPr>
  </w:style>
  <w:style w:type="paragraph" w:customStyle="1" w:styleId="rosto">
    <w:name w:val="rosto"/>
    <w:basedOn w:val="Normal"/>
    <w:rsid w:val="00C65843"/>
    <w:pPr>
      <w:widowControl w:val="0"/>
      <w:spacing w:after="0" w:line="360" w:lineRule="auto"/>
      <w:jc w:val="center"/>
    </w:pPr>
    <w:rPr>
      <w:rFonts w:ascii="Arial Negrito" w:eastAsia="Times New Roman" w:hAnsi="Arial Negrito" w:cs="Times New Roman"/>
      <w:b/>
      <w:caps/>
      <w:color w:val="000080"/>
      <w:sz w:val="28"/>
      <w:szCs w:val="28"/>
      <w:lang w:eastAsia="pt-BR"/>
    </w:rPr>
  </w:style>
  <w:style w:type="paragraph" w:styleId="ndicedeilustraes">
    <w:name w:val="table of figures"/>
    <w:basedOn w:val="Normal"/>
    <w:next w:val="Normal"/>
    <w:semiHidden/>
    <w:rsid w:val="00C65843"/>
    <w:pPr>
      <w:widowControl w:val="0"/>
      <w:spacing w:after="0" w:line="360" w:lineRule="auto"/>
      <w:ind w:left="440" w:hanging="440"/>
      <w:jc w:val="both"/>
    </w:pPr>
    <w:rPr>
      <w:rFonts w:ascii="Tahoma" w:eastAsia="Times New Roman" w:hAnsi="Tahoma" w:cs="Times New Roman"/>
      <w:szCs w:val="24"/>
      <w:lang w:eastAsia="pt-BR"/>
    </w:rPr>
  </w:style>
  <w:style w:type="character" w:customStyle="1" w:styleId="LegendaLegendatituloCharChar">
    <w:name w:val="Legenda;Legenda titulo Char Char"/>
    <w:basedOn w:val="Fontepargpadro"/>
    <w:rsid w:val="00C65843"/>
    <w:rPr>
      <w:rFonts w:ascii="Tahoma" w:hAnsi="Tahoma" w:cs="Tahoma"/>
      <w:b/>
      <w:bCs/>
      <w:color w:val="000080"/>
      <w:sz w:val="22"/>
      <w:szCs w:val="22"/>
      <w:lang w:val="pt-BR" w:eastAsia="pt-BR" w:bidi="ar-SA"/>
    </w:rPr>
  </w:style>
  <w:style w:type="paragraph" w:styleId="Sumrio4">
    <w:name w:val="toc 4"/>
    <w:basedOn w:val="Normal"/>
    <w:next w:val="Normal"/>
    <w:uiPriority w:val="39"/>
    <w:rsid w:val="00C65843"/>
    <w:pPr>
      <w:widowControl w:val="0"/>
      <w:tabs>
        <w:tab w:val="left" w:pos="855"/>
        <w:tab w:val="right" w:leader="dot" w:pos="9064"/>
      </w:tabs>
      <w:spacing w:after="0" w:line="360" w:lineRule="auto"/>
      <w:jc w:val="both"/>
    </w:pPr>
    <w:rPr>
      <w:rFonts w:ascii="Arial" w:eastAsia="Times New Roman" w:hAnsi="Arial" w:cs="Times New Roman"/>
      <w:sz w:val="20"/>
      <w:szCs w:val="24"/>
      <w:lang w:eastAsia="pt-BR"/>
    </w:rPr>
  </w:style>
  <w:style w:type="paragraph" w:styleId="Sumrio5">
    <w:name w:val="toc 5"/>
    <w:basedOn w:val="Normal"/>
    <w:next w:val="Normal"/>
    <w:uiPriority w:val="39"/>
    <w:rsid w:val="00C65843"/>
    <w:pPr>
      <w:widowControl w:val="0"/>
      <w:tabs>
        <w:tab w:val="right" w:leader="dot" w:pos="9064"/>
      </w:tabs>
      <w:spacing w:after="0" w:line="360" w:lineRule="auto"/>
      <w:jc w:val="both"/>
    </w:pPr>
    <w:rPr>
      <w:rFonts w:ascii="Arial" w:eastAsia="Times New Roman" w:hAnsi="Arial" w:cs="Times New Roman"/>
      <w:sz w:val="20"/>
      <w:szCs w:val="24"/>
      <w:lang w:eastAsia="pt-BR"/>
    </w:rPr>
  </w:style>
  <w:style w:type="paragraph" w:styleId="Sumrio6">
    <w:name w:val="toc 6"/>
    <w:basedOn w:val="Normal"/>
    <w:next w:val="Normal"/>
    <w:autoRedefine/>
    <w:semiHidden/>
    <w:rsid w:val="00C65843"/>
    <w:pPr>
      <w:widowControl w:val="0"/>
      <w:spacing w:after="0" w:line="360" w:lineRule="auto"/>
      <w:ind w:left="1100"/>
      <w:jc w:val="both"/>
    </w:pPr>
    <w:rPr>
      <w:rFonts w:ascii="Tahoma" w:eastAsia="Times New Roman" w:hAnsi="Tahoma" w:cs="Times New Roman"/>
      <w:szCs w:val="24"/>
      <w:lang w:eastAsia="pt-BR"/>
    </w:rPr>
  </w:style>
  <w:style w:type="paragraph" w:styleId="Sumrio7">
    <w:name w:val="toc 7"/>
    <w:basedOn w:val="Normal"/>
    <w:next w:val="Normal"/>
    <w:autoRedefine/>
    <w:semiHidden/>
    <w:rsid w:val="00C65843"/>
    <w:pPr>
      <w:widowControl w:val="0"/>
      <w:spacing w:after="0" w:line="360" w:lineRule="auto"/>
      <w:ind w:left="1320"/>
      <w:jc w:val="both"/>
    </w:pPr>
    <w:rPr>
      <w:rFonts w:ascii="Tahoma" w:eastAsia="Times New Roman" w:hAnsi="Tahoma" w:cs="Times New Roman"/>
      <w:szCs w:val="24"/>
      <w:lang w:eastAsia="pt-BR"/>
    </w:rPr>
  </w:style>
  <w:style w:type="paragraph" w:styleId="Sumrio8">
    <w:name w:val="toc 8"/>
    <w:basedOn w:val="Normal"/>
    <w:next w:val="Normal"/>
    <w:autoRedefine/>
    <w:semiHidden/>
    <w:rsid w:val="00C65843"/>
    <w:pPr>
      <w:widowControl w:val="0"/>
      <w:spacing w:after="0" w:line="360" w:lineRule="auto"/>
      <w:ind w:left="1540"/>
      <w:jc w:val="both"/>
    </w:pPr>
    <w:rPr>
      <w:rFonts w:ascii="Tahoma" w:eastAsia="Times New Roman" w:hAnsi="Tahoma" w:cs="Times New Roman"/>
      <w:szCs w:val="24"/>
      <w:lang w:eastAsia="pt-BR"/>
    </w:rPr>
  </w:style>
  <w:style w:type="paragraph" w:styleId="Sumrio9">
    <w:name w:val="toc 9"/>
    <w:basedOn w:val="Normal"/>
    <w:next w:val="Normal"/>
    <w:autoRedefine/>
    <w:semiHidden/>
    <w:rsid w:val="00C65843"/>
    <w:pPr>
      <w:widowControl w:val="0"/>
      <w:spacing w:after="0" w:line="360" w:lineRule="auto"/>
      <w:ind w:left="1760"/>
      <w:jc w:val="both"/>
    </w:pPr>
    <w:rPr>
      <w:rFonts w:ascii="Tahoma" w:eastAsia="Times New Roman" w:hAnsi="Tahoma" w:cs="Times New Roman"/>
      <w:szCs w:val="24"/>
      <w:lang w:eastAsia="pt-BR"/>
    </w:rPr>
  </w:style>
  <w:style w:type="paragraph" w:customStyle="1" w:styleId="EstilonormalQuadroNegritoBrancoCentralizado">
    <w:name w:val="Estilo normalQuadro + Negrito Branco Centralizado"/>
    <w:basedOn w:val="normalQuadro"/>
    <w:rsid w:val="00C65843"/>
    <w:pPr>
      <w:keepNext/>
      <w:jc w:val="center"/>
    </w:pPr>
    <w:rPr>
      <w:b/>
      <w:bCs/>
      <w:color w:val="FFFFFF"/>
    </w:rPr>
  </w:style>
  <w:style w:type="paragraph" w:customStyle="1" w:styleId="Sub-atividade">
    <w:name w:val="Sub-atividade"/>
    <w:basedOn w:val="Normal"/>
    <w:autoRedefine/>
    <w:rsid w:val="00C65843"/>
    <w:pPr>
      <w:keepNext/>
      <w:spacing w:after="0" w:line="360" w:lineRule="auto"/>
      <w:jc w:val="both"/>
    </w:pPr>
    <w:rPr>
      <w:rFonts w:ascii="BakerSignet BT" w:eastAsia="Times New Roman" w:hAnsi="BakerSignet BT" w:cs="Arial"/>
      <w:b/>
      <w:i/>
      <w:color w:val="003300"/>
      <w:u w:val="words"/>
      <w:lang w:eastAsia="pt-BR"/>
    </w:rPr>
  </w:style>
  <w:style w:type="table" w:customStyle="1" w:styleId="ModeloTabelaAzul">
    <w:name w:val="Modelo.Tabela.Azul"/>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8" w:space="0" w:color="000080"/>
        <w:bottom w:val="single" w:sz="8" w:space="0" w:color="000080"/>
        <w:insideH w:val="single" w:sz="6" w:space="0" w:color="000080"/>
        <w:insideV w:val="single" w:sz="6" w:space="0" w:color="00008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Folhaderosto">
    <w:name w:val="Folha de rosto"/>
    <w:basedOn w:val="Normal"/>
    <w:rsid w:val="00C65843"/>
    <w:pPr>
      <w:widowControl w:val="0"/>
      <w:spacing w:before="40" w:after="40" w:line="360" w:lineRule="auto"/>
      <w:jc w:val="center"/>
    </w:pPr>
    <w:rPr>
      <w:rFonts w:ascii="Times New Roman" w:eastAsia="Times New Roman" w:hAnsi="Times New Roman" w:cs="Times New Roman"/>
      <w:bCs/>
      <w:sz w:val="24"/>
      <w:szCs w:val="24"/>
      <w:lang w:eastAsia="pt-BR"/>
    </w:rPr>
  </w:style>
  <w:style w:type="paragraph" w:customStyle="1" w:styleId="ndiceRelatrio">
    <w:name w:val="Índice Relatório"/>
    <w:basedOn w:val="Normal"/>
    <w:rsid w:val="00C65843"/>
    <w:pPr>
      <w:widowControl w:val="0"/>
      <w:spacing w:before="480" w:after="0" w:line="360" w:lineRule="auto"/>
      <w:jc w:val="both"/>
    </w:pPr>
    <w:rPr>
      <w:rFonts w:ascii="Arial Negrito" w:eastAsia="Times New Roman" w:hAnsi="Arial Negrito" w:cs="Times New Roman"/>
      <w:b/>
      <w:smallCaps/>
      <w:emboss/>
      <w:color w:val="003300"/>
      <w:sz w:val="24"/>
      <w:szCs w:val="24"/>
      <w:lang w:eastAsia="pt-BR"/>
    </w:rPr>
  </w:style>
  <w:style w:type="paragraph" w:customStyle="1" w:styleId="Ofcio1">
    <w:name w:val="Ofício 1"/>
    <w:basedOn w:val="Normal"/>
    <w:rsid w:val="00C65843"/>
    <w:pPr>
      <w:tabs>
        <w:tab w:val="left" w:pos="2268"/>
        <w:tab w:val="center" w:pos="5670"/>
        <w:tab w:val="right" w:pos="9356"/>
      </w:tabs>
      <w:spacing w:after="0" w:line="360" w:lineRule="auto"/>
      <w:jc w:val="both"/>
    </w:pPr>
    <w:rPr>
      <w:rFonts w:ascii="Times New Roman" w:eastAsia="Times New Roman" w:hAnsi="Times New Roman" w:cs="Times New Roman"/>
      <w:sz w:val="24"/>
      <w:szCs w:val="20"/>
      <w:lang w:eastAsia="pt-BR"/>
    </w:rPr>
  </w:style>
  <w:style w:type="table" w:customStyle="1" w:styleId="ModeloQuadroVerde">
    <w:name w:val="Modelo.Quadro.Verde"/>
    <w:basedOn w:val="Tabelanormal"/>
    <w:rsid w:val="00C65843"/>
    <w:pPr>
      <w:widowControl w:val="0"/>
      <w:spacing w:before="120" w:after="120" w:line="240" w:lineRule="auto"/>
      <w:jc w:val="both"/>
    </w:pPr>
    <w:rPr>
      <w:rFonts w:ascii="Arial" w:eastAsia="Times New Roman" w:hAnsi="Arial" w:cs="Times New Roman"/>
      <w:sz w:val="20"/>
      <w:szCs w:val="20"/>
      <w:lang w:eastAsia="pt-BR"/>
    </w:rPr>
    <w:tblPr>
      <w:tblBorders>
        <w:top w:val="single" w:sz="6" w:space="0" w:color="003300"/>
        <w:left w:val="single" w:sz="6" w:space="0" w:color="003300"/>
        <w:bottom w:val="single" w:sz="6" w:space="0" w:color="003300"/>
        <w:right w:val="single" w:sz="6" w:space="0" w:color="003300"/>
        <w:insideH w:val="single" w:sz="6" w:space="0" w:color="003300"/>
        <w:insideV w:val="single" w:sz="6" w:space="0" w:color="003300"/>
      </w:tblBorders>
    </w:tblPr>
    <w:tcPr>
      <w:shd w:val="clear" w:color="auto" w:fill="auto"/>
    </w:tcPr>
    <w:tblStylePr w:type="firstRow">
      <w:rPr>
        <w:rFonts w:ascii="Verdana" w:hAnsi="Verdana"/>
        <w:b/>
        <w:bCs/>
        <w:i w:val="0"/>
        <w:color w:val="FFFFFF"/>
        <w:sz w:val="18"/>
      </w:rPr>
      <w:tblPr/>
      <w:tcPr>
        <w:tcBorders>
          <w:top w:val="nil"/>
          <w:left w:val="nil"/>
          <w:bottom w:val="nil"/>
          <w:right w:val="nil"/>
          <w:insideH w:val="single" w:sz="8" w:space="0" w:color="FFFFFF"/>
          <w:insideV w:val="single" w:sz="8" w:space="0" w:color="FFFFFF"/>
        </w:tcBorders>
        <w:shd w:val="solid" w:color="00330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EstiloEstilo2NoNegrito">
    <w:name w:val="Estilo Estilo2 + Não Negrito"/>
    <w:basedOn w:val="Normal"/>
    <w:rsid w:val="00C65843"/>
    <w:pPr>
      <w:tabs>
        <w:tab w:val="num" w:pos="360"/>
      </w:tabs>
      <w:spacing w:after="0" w:line="360" w:lineRule="auto"/>
      <w:ind w:left="360" w:hanging="360"/>
      <w:jc w:val="both"/>
    </w:pPr>
    <w:rPr>
      <w:rFonts w:ascii="Arial (W1)" w:eastAsia="Times New Roman" w:hAnsi="Arial (W1)" w:cs="Arial"/>
      <w:b/>
      <w:lang w:eastAsia="pt-BR"/>
    </w:rPr>
  </w:style>
  <w:style w:type="paragraph" w:customStyle="1" w:styleId="trao">
    <w:name w:val="traço"/>
    <w:basedOn w:val="Normal"/>
    <w:link w:val="traoCharChar"/>
    <w:rsid w:val="00C65843"/>
    <w:pPr>
      <w:widowControl w:val="0"/>
      <w:numPr>
        <w:numId w:val="9"/>
      </w:numPr>
      <w:spacing w:after="0" w:line="360" w:lineRule="auto"/>
      <w:ind w:left="1077" w:hanging="357"/>
      <w:jc w:val="both"/>
    </w:pPr>
    <w:rPr>
      <w:rFonts w:ascii="Tahoma" w:eastAsia="Times New Roman" w:hAnsi="Tahoma" w:cs="Times New Roman"/>
      <w:szCs w:val="24"/>
      <w:lang w:eastAsia="pt-BR"/>
    </w:rPr>
  </w:style>
  <w:style w:type="paragraph" w:customStyle="1" w:styleId="trao2">
    <w:name w:val="traço 2"/>
    <w:basedOn w:val="Normal"/>
    <w:rsid w:val="00C65843"/>
    <w:pPr>
      <w:widowControl w:val="0"/>
      <w:numPr>
        <w:numId w:val="10"/>
      </w:numPr>
      <w:spacing w:after="0" w:line="360" w:lineRule="auto"/>
      <w:jc w:val="both"/>
    </w:pPr>
    <w:rPr>
      <w:rFonts w:ascii="Tahoma" w:eastAsia="Times New Roman" w:hAnsi="Tahoma" w:cs="Times New Roman"/>
      <w:szCs w:val="24"/>
      <w:lang w:eastAsia="pt-BR"/>
    </w:rPr>
  </w:style>
  <w:style w:type="paragraph" w:customStyle="1" w:styleId="aham">
    <w:name w:val="aham"/>
    <w:basedOn w:val="Normal"/>
    <w:rsid w:val="00C65843"/>
    <w:pPr>
      <w:spacing w:before="100" w:beforeAutospacing="1" w:after="100" w:afterAutospacing="1" w:line="360" w:lineRule="auto"/>
    </w:pPr>
    <w:rPr>
      <w:rFonts w:ascii="Times New Roman" w:eastAsia="Times New Roman" w:hAnsi="Times New Roman" w:cs="Times New Roman"/>
      <w:sz w:val="24"/>
      <w:szCs w:val="24"/>
      <w:lang w:eastAsia="pt-BR"/>
    </w:rPr>
  </w:style>
  <w:style w:type="paragraph" w:customStyle="1" w:styleId="Bibliografias">
    <w:name w:val="Bibliografias"/>
    <w:basedOn w:val="Normal"/>
    <w:rsid w:val="00C65843"/>
    <w:pPr>
      <w:widowControl w:val="0"/>
      <w:spacing w:after="0" w:line="360" w:lineRule="auto"/>
      <w:jc w:val="both"/>
    </w:pPr>
    <w:rPr>
      <w:rFonts w:ascii="Tahoma" w:eastAsia="Times New Roman" w:hAnsi="Tahoma" w:cs="Tahoma"/>
      <w:lang w:eastAsia="pt-BR"/>
    </w:rPr>
  </w:style>
  <w:style w:type="paragraph" w:customStyle="1" w:styleId="Item-Titulo-Nivel1">
    <w:name w:val="Item - Titulo - Nivel 1"/>
    <w:basedOn w:val="Numerada"/>
    <w:rsid w:val="00C65843"/>
    <w:pPr>
      <w:widowControl/>
      <w:outlineLvl w:val="0"/>
    </w:pPr>
    <w:rPr>
      <w:rFonts w:ascii="Arial" w:hAnsi="Arial"/>
      <w:b/>
      <w:caps/>
      <w:szCs w:val="20"/>
    </w:rPr>
  </w:style>
  <w:style w:type="paragraph" w:styleId="Numerada">
    <w:name w:val="List Number"/>
    <w:basedOn w:val="Normal"/>
    <w:rsid w:val="00C65843"/>
    <w:pPr>
      <w:widowControl w:val="0"/>
      <w:tabs>
        <w:tab w:val="num" w:pos="397"/>
      </w:tabs>
      <w:spacing w:after="0" w:line="360" w:lineRule="auto"/>
      <w:ind w:left="397" w:hanging="397"/>
      <w:jc w:val="both"/>
    </w:pPr>
    <w:rPr>
      <w:rFonts w:ascii="Tahoma" w:eastAsia="Times New Roman" w:hAnsi="Tahoma" w:cs="Times New Roman"/>
      <w:szCs w:val="24"/>
      <w:lang w:eastAsia="pt-BR"/>
    </w:rPr>
  </w:style>
  <w:style w:type="paragraph" w:customStyle="1" w:styleId="Anexos">
    <w:name w:val="Anexos"/>
    <w:basedOn w:val="Normal"/>
    <w:rsid w:val="00C65843"/>
    <w:pPr>
      <w:widowControl w:val="0"/>
      <w:spacing w:before="4800" w:after="0" w:line="360" w:lineRule="auto"/>
      <w:jc w:val="center"/>
    </w:pPr>
    <w:rPr>
      <w:rFonts w:ascii="Tahoma" w:eastAsia="Times New Roman" w:hAnsi="Tahoma" w:cs="Times New Roman"/>
      <w:b/>
      <w:caps/>
      <w:emboss/>
      <w:color w:val="003300"/>
      <w:sz w:val="72"/>
      <w:szCs w:val="72"/>
      <w:lang w:eastAsia="pt-BR"/>
    </w:rPr>
  </w:style>
  <w:style w:type="paragraph" w:customStyle="1" w:styleId="Tabela">
    <w:name w:val="Tabela"/>
    <w:basedOn w:val="Normal"/>
    <w:rsid w:val="00C65843"/>
    <w:pPr>
      <w:widowControl w:val="0"/>
      <w:spacing w:after="0" w:line="360" w:lineRule="auto"/>
      <w:jc w:val="center"/>
    </w:pPr>
    <w:rPr>
      <w:rFonts w:ascii="Arial" w:eastAsia="Times New Roman" w:hAnsi="Arial" w:cs="Times New Roman"/>
      <w:sz w:val="18"/>
      <w:szCs w:val="16"/>
      <w:lang w:eastAsia="pt-BR"/>
    </w:rPr>
  </w:style>
  <w:style w:type="character" w:styleId="Forte">
    <w:name w:val="Strong"/>
    <w:basedOn w:val="Fontepargpadro"/>
    <w:qFormat/>
    <w:rsid w:val="00C65843"/>
    <w:rPr>
      <w:b/>
      <w:bCs/>
    </w:rPr>
  </w:style>
  <w:style w:type="paragraph" w:customStyle="1" w:styleId="Figura">
    <w:name w:val="Figura"/>
    <w:basedOn w:val="Normal"/>
    <w:autoRedefine/>
    <w:rsid w:val="00C65843"/>
    <w:pPr>
      <w:spacing w:after="0" w:line="360" w:lineRule="auto"/>
      <w:jc w:val="center"/>
    </w:pPr>
    <w:rPr>
      <w:rFonts w:ascii="Arial" w:eastAsia="Times New Roman" w:hAnsi="Arial" w:cs="Times New Roman"/>
      <w:b/>
      <w:bCs/>
      <w:szCs w:val="24"/>
      <w:lang w:eastAsia="pt-BR"/>
    </w:rPr>
  </w:style>
  <w:style w:type="paragraph" w:customStyle="1" w:styleId="DadosAutoPreenchimento">
    <w:name w:val="Dados Auto Preenchimento"/>
    <w:basedOn w:val="Normal"/>
    <w:rsid w:val="00C65843"/>
    <w:pPr>
      <w:spacing w:after="0" w:line="360" w:lineRule="auto"/>
      <w:jc w:val="both"/>
    </w:pPr>
    <w:rPr>
      <w:rFonts w:ascii="Arial" w:eastAsia="Times New Roman" w:hAnsi="Arial" w:cs="Times New Roman"/>
      <w:sz w:val="20"/>
      <w:szCs w:val="20"/>
      <w:lang w:eastAsia="pt-BR"/>
    </w:rPr>
  </w:style>
  <w:style w:type="paragraph" w:customStyle="1" w:styleId="TextoQuadros">
    <w:name w:val="Texto Quadros"/>
    <w:basedOn w:val="Tabela"/>
    <w:rsid w:val="00C65843"/>
    <w:rPr>
      <w:sz w:val="22"/>
    </w:rPr>
  </w:style>
  <w:style w:type="paragraph" w:customStyle="1" w:styleId="EstiloTituloQuadro">
    <w:name w:val="Estilo Titulo Quadro"/>
    <w:basedOn w:val="Normal"/>
    <w:rsid w:val="00C65843"/>
    <w:pPr>
      <w:widowControl w:val="0"/>
      <w:spacing w:after="0" w:line="360" w:lineRule="auto"/>
      <w:jc w:val="center"/>
    </w:pPr>
    <w:rPr>
      <w:rFonts w:ascii="Arial Negrito" w:eastAsia="Times New Roman" w:hAnsi="Arial Negrito" w:cs="Times New Roman"/>
      <w:b/>
      <w:bCs/>
      <w:color w:val="003300"/>
      <w:sz w:val="20"/>
      <w:szCs w:val="20"/>
      <w:lang w:eastAsia="pt-BR"/>
    </w:rPr>
  </w:style>
  <w:style w:type="paragraph" w:customStyle="1" w:styleId="SubItem4-Nivel2">
    <w:name w:val="Sub Item (4) - Nivel 2"/>
    <w:basedOn w:val="Normal"/>
    <w:rsid w:val="00C65843"/>
    <w:pPr>
      <w:tabs>
        <w:tab w:val="num" w:pos="777"/>
      </w:tabs>
      <w:spacing w:before="60" w:after="60" w:line="360" w:lineRule="auto"/>
      <w:ind w:left="360" w:hanging="303"/>
      <w:jc w:val="both"/>
      <w:outlineLvl w:val="1"/>
    </w:pPr>
    <w:rPr>
      <w:rFonts w:ascii="Arial" w:eastAsia="Times New Roman" w:hAnsi="Arial" w:cs="Times New Roman"/>
      <w:szCs w:val="20"/>
      <w:lang w:eastAsia="pt-BR"/>
    </w:rPr>
  </w:style>
  <w:style w:type="paragraph" w:customStyle="1" w:styleId="EstiloTtulo3Arial">
    <w:name w:val="Estilo Título 3 + Arial"/>
    <w:basedOn w:val="Ttulo3"/>
    <w:rsid w:val="00C65843"/>
    <w:pPr>
      <w:keepNext/>
      <w:widowControl w:val="0"/>
      <w:numPr>
        <w:ilvl w:val="2"/>
      </w:numPr>
      <w:tabs>
        <w:tab w:val="num" w:pos="720"/>
      </w:tabs>
      <w:autoSpaceDE w:val="0"/>
      <w:autoSpaceDN w:val="0"/>
      <w:adjustRightInd w:val="0"/>
      <w:spacing w:before="160" w:beforeAutospacing="0" w:after="160" w:afterAutospacing="0"/>
      <w:jc w:val="both"/>
    </w:pPr>
    <w:rPr>
      <w:rFonts w:ascii="Arial" w:hAnsi="Arial" w:cs="Arial"/>
      <w:i/>
      <w:iCs/>
      <w:color w:val="003366"/>
      <w:sz w:val="22"/>
      <w:szCs w:val="22"/>
    </w:rPr>
  </w:style>
  <w:style w:type="paragraph" w:customStyle="1" w:styleId="EstiloTextoQuadrosesquerda">
    <w:name w:val="Estilo Texto Quadros + À esquerda"/>
    <w:basedOn w:val="TextoQuadros"/>
    <w:rsid w:val="00C65843"/>
    <w:pPr>
      <w:jc w:val="left"/>
    </w:pPr>
    <w:rPr>
      <w:szCs w:val="20"/>
    </w:rPr>
  </w:style>
  <w:style w:type="paragraph" w:customStyle="1" w:styleId="EstiloTtulo2Arial">
    <w:name w:val="Estilo Título 2 + Arial"/>
    <w:basedOn w:val="Ttulo2"/>
    <w:rsid w:val="00C65843"/>
    <w:pPr>
      <w:keepNext/>
      <w:widowControl w:val="0"/>
      <w:numPr>
        <w:ilvl w:val="1"/>
      </w:numPr>
      <w:tabs>
        <w:tab w:val="num" w:pos="357"/>
      </w:tabs>
      <w:autoSpaceDE w:val="0"/>
      <w:autoSpaceDN w:val="0"/>
      <w:adjustRightInd w:val="0"/>
      <w:spacing w:before="160" w:beforeAutospacing="0" w:after="160" w:afterAutospacing="0"/>
      <w:ind w:left="578" w:hanging="578"/>
      <w:jc w:val="both"/>
    </w:pPr>
    <w:rPr>
      <w:rFonts w:ascii="Arial" w:hAnsi="Arial" w:cs="Arial"/>
      <w:smallCaps/>
      <w:shadow/>
      <w:color w:val="003366"/>
      <w:sz w:val="24"/>
      <w:szCs w:val="22"/>
    </w:rPr>
  </w:style>
  <w:style w:type="paragraph" w:customStyle="1" w:styleId="marcador">
    <w:name w:val="marcador"/>
    <w:basedOn w:val="Normal"/>
    <w:rsid w:val="00C65843"/>
    <w:pPr>
      <w:numPr>
        <w:numId w:val="7"/>
      </w:numPr>
      <w:tabs>
        <w:tab w:val="left" w:pos="454"/>
      </w:tabs>
      <w:spacing w:after="60" w:line="220" w:lineRule="exact"/>
      <w:jc w:val="both"/>
    </w:pPr>
    <w:rPr>
      <w:rFonts w:ascii="Arial Narrow" w:eastAsia="Times New Roman" w:hAnsi="Arial Narrow" w:cs="Times New Roman"/>
      <w:szCs w:val="20"/>
      <w:lang w:eastAsia="pt-BR"/>
    </w:rPr>
  </w:style>
  <w:style w:type="paragraph" w:customStyle="1" w:styleId="Estilo1">
    <w:name w:val="Estilo1"/>
    <w:basedOn w:val="Normal"/>
    <w:rsid w:val="00C65843"/>
    <w:pPr>
      <w:widowControl w:val="0"/>
      <w:spacing w:after="0" w:line="360" w:lineRule="auto"/>
      <w:jc w:val="center"/>
    </w:pPr>
    <w:rPr>
      <w:rFonts w:ascii="Arial Negrito" w:eastAsia="Times New Roman" w:hAnsi="Arial Negrito" w:cs="Times New Roman"/>
      <w:b/>
      <w:color w:val="000080"/>
      <w:sz w:val="20"/>
      <w:szCs w:val="20"/>
      <w:lang w:eastAsia="pt-BR"/>
    </w:rPr>
  </w:style>
  <w:style w:type="character" w:customStyle="1" w:styleId="EstiloArial10ptVerdeescuroSombra">
    <w:name w:val="Estilo Arial 10 pt Verde escuro Sombra"/>
    <w:basedOn w:val="Fontepargpadro"/>
    <w:rsid w:val="00C65843"/>
    <w:rPr>
      <w:rFonts w:ascii="Times New Roman" w:hAnsi="Times New Roman"/>
      <w:shadow/>
      <w:color w:val="000080"/>
      <w:sz w:val="20"/>
      <w:szCs w:val="20"/>
    </w:rPr>
  </w:style>
  <w:style w:type="paragraph" w:customStyle="1" w:styleId="EstiloTtulo2">
    <w:name w:val="Estilo Título 2"/>
    <w:aliases w:val="Título 2 Char + Automática"/>
    <w:basedOn w:val="Ttulo2"/>
    <w:rsid w:val="00C65843"/>
    <w:pPr>
      <w:widowControl w:val="0"/>
      <w:numPr>
        <w:ilvl w:val="1"/>
      </w:numPr>
      <w:tabs>
        <w:tab w:val="num" w:pos="357"/>
      </w:tabs>
      <w:autoSpaceDE w:val="0"/>
      <w:autoSpaceDN w:val="0"/>
      <w:adjustRightInd w:val="0"/>
      <w:spacing w:before="160" w:beforeAutospacing="0" w:after="160" w:afterAutospacing="0"/>
      <w:ind w:left="357" w:hanging="357"/>
      <w:jc w:val="both"/>
    </w:pPr>
    <w:rPr>
      <w:rFonts w:ascii="Arial Negrito" w:hAnsi="Arial Negrito" w:cs="Arial"/>
      <w:smallCaps/>
      <w:shadow/>
      <w:color w:val="003366"/>
      <w:sz w:val="24"/>
      <w:szCs w:val="22"/>
    </w:rPr>
  </w:style>
  <w:style w:type="paragraph" w:customStyle="1" w:styleId="EstiloLegendaAutomtica">
    <w:name w:val="Estilo Legenda + Automática"/>
    <w:basedOn w:val="Legenda"/>
    <w:link w:val="EstiloLegendaAutomticaChar"/>
    <w:rsid w:val="00C65843"/>
    <w:rPr>
      <w:bCs w:val="0"/>
    </w:rPr>
  </w:style>
  <w:style w:type="character" w:customStyle="1" w:styleId="EstiloLegendaAutomticaChar">
    <w:name w:val="Estilo Legenda + Automática Char"/>
    <w:basedOn w:val="LegendaChar"/>
    <w:link w:val="EstiloLegendaAutomtica"/>
    <w:rsid w:val="00C65843"/>
    <w:rPr>
      <w:rFonts w:ascii="Arial Negrito" w:eastAsia="Times New Roman" w:hAnsi="Arial Negrito" w:cs="Arial"/>
      <w:b/>
      <w:bCs w:val="0"/>
      <w:shadow/>
      <w:color w:val="003366"/>
      <w:szCs w:val="20"/>
      <w:lang w:eastAsia="pt-BR"/>
    </w:rPr>
  </w:style>
  <w:style w:type="paragraph" w:customStyle="1" w:styleId="destaque">
    <w:name w:val="destaque"/>
    <w:basedOn w:val="Normal"/>
    <w:link w:val="destaqueChar"/>
    <w:rsid w:val="00C65843"/>
    <w:pPr>
      <w:widowControl w:val="0"/>
      <w:spacing w:before="60" w:after="60" w:line="360" w:lineRule="auto"/>
      <w:jc w:val="both"/>
    </w:pPr>
    <w:rPr>
      <w:rFonts w:ascii="Arial Negrito" w:eastAsia="Times New Roman" w:hAnsi="Arial Negrito" w:cs="Times New Roman"/>
      <w:b/>
      <w:bCs/>
      <w:i/>
      <w:iCs/>
      <w:smallCaps/>
      <w:color w:val="003366"/>
      <w:sz w:val="24"/>
      <w:szCs w:val="20"/>
      <w:u w:val="words" w:color="003366"/>
      <w:lang w:eastAsia="pt-BR"/>
    </w:rPr>
  </w:style>
  <w:style w:type="character" w:customStyle="1" w:styleId="destaqueChar">
    <w:name w:val="destaque Char"/>
    <w:basedOn w:val="Fontepargpadro"/>
    <w:link w:val="destaque"/>
    <w:rsid w:val="00C65843"/>
    <w:rPr>
      <w:rFonts w:ascii="Arial Negrito" w:eastAsia="Times New Roman" w:hAnsi="Arial Negrito" w:cs="Times New Roman"/>
      <w:b/>
      <w:bCs/>
      <w:i/>
      <w:iCs/>
      <w:smallCaps/>
      <w:color w:val="003366"/>
      <w:sz w:val="24"/>
      <w:szCs w:val="20"/>
      <w:u w:val="words" w:color="003366"/>
      <w:lang w:eastAsia="pt-BR"/>
    </w:rPr>
  </w:style>
  <w:style w:type="character" w:customStyle="1" w:styleId="FONTEQUADROS">
    <w:name w:val="FONTE QUADROS"/>
    <w:basedOn w:val="Fontepargpadro"/>
    <w:rsid w:val="00C65843"/>
    <w:rPr>
      <w:rFonts w:ascii="Arial" w:hAnsi="Arial"/>
      <w:color w:val="000080"/>
      <w:sz w:val="18"/>
    </w:rPr>
  </w:style>
  <w:style w:type="paragraph" w:customStyle="1" w:styleId="EstilonormalQuadroesquerda">
    <w:name w:val="Estilo normalQuadro + À esquerda"/>
    <w:basedOn w:val="normalQuadro"/>
    <w:rsid w:val="00C65843"/>
    <w:pPr>
      <w:pBdr>
        <w:top w:val="single" w:sz="12" w:space="1" w:color="000080"/>
        <w:left w:val="single" w:sz="12" w:space="4" w:color="000080"/>
        <w:bottom w:val="single" w:sz="12" w:space="1" w:color="000080"/>
        <w:right w:val="single" w:sz="12" w:space="4" w:color="000080"/>
      </w:pBdr>
      <w:jc w:val="left"/>
    </w:pPr>
    <w:rPr>
      <w:iCs/>
    </w:rPr>
  </w:style>
  <w:style w:type="character" w:customStyle="1" w:styleId="traoCharChar">
    <w:name w:val="traço Char Char"/>
    <w:basedOn w:val="Fontepargpadro"/>
    <w:link w:val="trao"/>
    <w:rsid w:val="00C65843"/>
    <w:rPr>
      <w:rFonts w:ascii="Tahoma" w:eastAsia="Times New Roman" w:hAnsi="Tahoma" w:cs="Times New Roman"/>
      <w:szCs w:val="24"/>
      <w:lang w:eastAsia="pt-BR"/>
    </w:rPr>
  </w:style>
  <w:style w:type="paragraph" w:styleId="EndereoHTML">
    <w:name w:val="HTML Address"/>
    <w:basedOn w:val="Normal"/>
    <w:link w:val="EndereoHTMLChar"/>
    <w:rsid w:val="00C65843"/>
    <w:pPr>
      <w:spacing w:after="0" w:line="360" w:lineRule="auto"/>
      <w:ind w:firstLine="851"/>
      <w:jc w:val="both"/>
    </w:pPr>
    <w:rPr>
      <w:rFonts w:ascii="Arial" w:eastAsia="Times New Roman" w:hAnsi="Arial" w:cs="Times New Roman"/>
      <w:i/>
      <w:iCs/>
      <w:sz w:val="24"/>
      <w:szCs w:val="20"/>
      <w:lang w:eastAsia="pt-BR"/>
    </w:rPr>
  </w:style>
  <w:style w:type="character" w:customStyle="1" w:styleId="EndereoHTMLChar">
    <w:name w:val="Endereço HTML Char"/>
    <w:basedOn w:val="Fontepargpadro"/>
    <w:link w:val="EndereoHTML"/>
    <w:rsid w:val="00C65843"/>
    <w:rPr>
      <w:rFonts w:ascii="Arial" w:eastAsia="Times New Roman" w:hAnsi="Arial" w:cs="Times New Roman"/>
      <w:i/>
      <w:iCs/>
      <w:sz w:val="24"/>
      <w:szCs w:val="20"/>
      <w:lang w:eastAsia="pt-BR"/>
    </w:rPr>
  </w:style>
  <w:style w:type="character" w:styleId="CdigoHTML">
    <w:name w:val="HTML Code"/>
    <w:basedOn w:val="Fontepargpadro"/>
    <w:rsid w:val="00C65843"/>
    <w:rPr>
      <w:rFonts w:ascii="Courier New" w:eastAsia="Times New Roman" w:hAnsi="Courier New" w:cs="Courier New" w:hint="default"/>
      <w:sz w:val="20"/>
      <w:szCs w:val="20"/>
    </w:rPr>
  </w:style>
  <w:style w:type="character" w:styleId="TecladoHTML">
    <w:name w:val="HTML Keyboard"/>
    <w:basedOn w:val="Fontepargpadro"/>
    <w:rsid w:val="00C65843"/>
    <w:rPr>
      <w:rFonts w:ascii="Courier New" w:eastAsia="Times New Roman" w:hAnsi="Courier New" w:cs="Courier New" w:hint="default"/>
      <w:sz w:val="20"/>
      <w:szCs w:val="20"/>
    </w:rPr>
  </w:style>
  <w:style w:type="paragraph" w:styleId="Pr-formataoHTML">
    <w:name w:val="HTML Preformatted"/>
    <w:basedOn w:val="Normal"/>
    <w:link w:val="Pr-formataoHTMLChar"/>
    <w:rsid w:val="00C6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C65843"/>
    <w:rPr>
      <w:rFonts w:ascii="Courier New" w:eastAsia="Times New Roman" w:hAnsi="Courier New" w:cs="Courier New"/>
      <w:sz w:val="20"/>
      <w:szCs w:val="20"/>
      <w:lang w:eastAsia="pt-BR"/>
    </w:rPr>
  </w:style>
  <w:style w:type="character" w:styleId="ExemploHTML">
    <w:name w:val="HTML Sample"/>
    <w:basedOn w:val="Fontepargpadro"/>
    <w:rsid w:val="00C65843"/>
    <w:rPr>
      <w:rFonts w:ascii="Courier New" w:eastAsia="Times New Roman" w:hAnsi="Courier New" w:cs="Courier New" w:hint="default"/>
    </w:rPr>
  </w:style>
  <w:style w:type="character" w:styleId="MquinadeescreverHTML">
    <w:name w:val="HTML Typewriter"/>
    <w:basedOn w:val="Fontepargpadro"/>
    <w:rsid w:val="00C65843"/>
    <w:rPr>
      <w:rFonts w:ascii="Courier New" w:eastAsia="Times New Roman" w:hAnsi="Courier New" w:cs="Courier New" w:hint="default"/>
      <w:sz w:val="20"/>
      <w:szCs w:val="20"/>
    </w:rPr>
  </w:style>
  <w:style w:type="paragraph" w:styleId="Recuonormal">
    <w:name w:val="Normal Indent"/>
    <w:basedOn w:val="Normal"/>
    <w:rsid w:val="00C65843"/>
    <w:pPr>
      <w:spacing w:after="0" w:line="360" w:lineRule="auto"/>
      <w:ind w:left="708" w:firstLine="851"/>
      <w:jc w:val="both"/>
    </w:pPr>
    <w:rPr>
      <w:rFonts w:ascii="Arial" w:eastAsia="Times New Roman" w:hAnsi="Arial" w:cs="Times New Roman"/>
      <w:sz w:val="24"/>
      <w:szCs w:val="20"/>
      <w:lang w:eastAsia="pt-BR"/>
    </w:rPr>
  </w:style>
  <w:style w:type="paragraph" w:styleId="Destinatrio">
    <w:name w:val="envelope address"/>
    <w:basedOn w:val="Normal"/>
    <w:rsid w:val="00C65843"/>
    <w:pPr>
      <w:framePr w:w="7938" w:h="1984" w:hSpace="141" w:wrap="auto" w:hAnchor="page" w:xAlign="center" w:yAlign="bottom"/>
      <w:spacing w:after="0" w:line="360" w:lineRule="auto"/>
      <w:ind w:left="2835" w:firstLine="851"/>
      <w:jc w:val="both"/>
    </w:pPr>
    <w:rPr>
      <w:rFonts w:ascii="Arial" w:eastAsia="Times New Roman" w:hAnsi="Arial" w:cs="Arial"/>
      <w:sz w:val="24"/>
      <w:szCs w:val="24"/>
      <w:lang w:eastAsia="pt-BR"/>
    </w:rPr>
  </w:style>
  <w:style w:type="paragraph" w:styleId="Remetente">
    <w:name w:val="envelope return"/>
    <w:basedOn w:val="Normal"/>
    <w:rsid w:val="00C65843"/>
    <w:pPr>
      <w:spacing w:after="0" w:line="360" w:lineRule="auto"/>
      <w:ind w:firstLine="851"/>
      <w:jc w:val="both"/>
    </w:pPr>
    <w:rPr>
      <w:rFonts w:ascii="Arial" w:eastAsia="Times New Roman" w:hAnsi="Arial" w:cs="Arial"/>
      <w:sz w:val="20"/>
      <w:szCs w:val="20"/>
      <w:lang w:eastAsia="pt-BR"/>
    </w:rPr>
  </w:style>
  <w:style w:type="paragraph" w:styleId="Lista">
    <w:name w:val="List"/>
    <w:basedOn w:val="Normal"/>
    <w:rsid w:val="00C65843"/>
    <w:pPr>
      <w:spacing w:after="0" w:line="360" w:lineRule="auto"/>
      <w:ind w:left="283" w:hanging="283"/>
      <w:jc w:val="both"/>
    </w:pPr>
    <w:rPr>
      <w:rFonts w:ascii="Arial" w:eastAsia="Times New Roman" w:hAnsi="Arial" w:cs="Times New Roman"/>
      <w:sz w:val="24"/>
      <w:szCs w:val="20"/>
      <w:lang w:eastAsia="pt-BR"/>
    </w:rPr>
  </w:style>
  <w:style w:type="paragraph" w:styleId="Commarcadores">
    <w:name w:val="List Bullet"/>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Lista2">
    <w:name w:val="List 2"/>
    <w:basedOn w:val="Normal"/>
    <w:rsid w:val="00C65843"/>
    <w:pPr>
      <w:spacing w:after="0" w:line="360" w:lineRule="auto"/>
      <w:ind w:left="566" w:hanging="283"/>
      <w:jc w:val="both"/>
    </w:pPr>
    <w:rPr>
      <w:rFonts w:ascii="Arial" w:eastAsia="Times New Roman" w:hAnsi="Arial" w:cs="Times New Roman"/>
      <w:sz w:val="24"/>
      <w:szCs w:val="20"/>
      <w:lang w:eastAsia="pt-BR"/>
    </w:rPr>
  </w:style>
  <w:style w:type="paragraph" w:styleId="Lista3">
    <w:name w:val="List 3"/>
    <w:basedOn w:val="Normal"/>
    <w:rsid w:val="00C65843"/>
    <w:pPr>
      <w:spacing w:after="0" w:line="360" w:lineRule="auto"/>
      <w:ind w:left="849" w:hanging="283"/>
      <w:jc w:val="both"/>
    </w:pPr>
    <w:rPr>
      <w:rFonts w:ascii="Arial" w:eastAsia="Times New Roman" w:hAnsi="Arial" w:cs="Times New Roman"/>
      <w:sz w:val="24"/>
      <w:szCs w:val="20"/>
      <w:lang w:eastAsia="pt-BR"/>
    </w:rPr>
  </w:style>
  <w:style w:type="paragraph" w:styleId="Lista4">
    <w:name w:val="List 4"/>
    <w:basedOn w:val="Normal"/>
    <w:rsid w:val="00C65843"/>
    <w:pPr>
      <w:spacing w:after="0" w:line="360" w:lineRule="auto"/>
      <w:ind w:left="1132" w:hanging="283"/>
      <w:jc w:val="both"/>
    </w:pPr>
    <w:rPr>
      <w:rFonts w:ascii="Arial" w:eastAsia="Times New Roman" w:hAnsi="Arial" w:cs="Times New Roman"/>
      <w:sz w:val="24"/>
      <w:szCs w:val="20"/>
      <w:lang w:eastAsia="pt-BR"/>
    </w:rPr>
  </w:style>
  <w:style w:type="paragraph" w:styleId="Lista5">
    <w:name w:val="List 5"/>
    <w:basedOn w:val="Normal"/>
    <w:rsid w:val="00C65843"/>
    <w:pPr>
      <w:spacing w:after="0" w:line="360" w:lineRule="auto"/>
      <w:ind w:left="1415" w:hanging="283"/>
      <w:jc w:val="both"/>
    </w:pPr>
    <w:rPr>
      <w:rFonts w:ascii="Arial" w:eastAsia="Times New Roman" w:hAnsi="Arial" w:cs="Times New Roman"/>
      <w:sz w:val="24"/>
      <w:szCs w:val="20"/>
      <w:lang w:eastAsia="pt-BR"/>
    </w:rPr>
  </w:style>
  <w:style w:type="paragraph" w:styleId="Commarcadores2">
    <w:name w:val="List Bullet 2"/>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3">
    <w:name w:val="List Bullet 3"/>
    <w:basedOn w:val="Normal"/>
    <w:autoRedefine/>
    <w:rsid w:val="00C65843"/>
    <w:pPr>
      <w:tabs>
        <w:tab w:val="num" w:pos="397"/>
      </w:tabs>
      <w:spacing w:after="0" w:line="360" w:lineRule="auto"/>
      <w:ind w:left="397" w:hanging="397"/>
      <w:jc w:val="both"/>
    </w:pPr>
    <w:rPr>
      <w:rFonts w:ascii="Arial" w:eastAsia="Times New Roman" w:hAnsi="Arial" w:cs="Times New Roman"/>
      <w:sz w:val="24"/>
      <w:szCs w:val="20"/>
      <w:lang w:eastAsia="pt-BR"/>
    </w:rPr>
  </w:style>
  <w:style w:type="paragraph" w:styleId="Commarcadores4">
    <w:name w:val="List Bullet 4"/>
    <w:basedOn w:val="Normal"/>
    <w:autoRedefine/>
    <w:rsid w:val="00C65843"/>
    <w:pPr>
      <w:tabs>
        <w:tab w:val="num" w:pos="360"/>
      </w:tabs>
      <w:spacing w:after="0" w:line="360" w:lineRule="auto"/>
      <w:ind w:left="360" w:hanging="360"/>
      <w:jc w:val="both"/>
    </w:pPr>
    <w:rPr>
      <w:rFonts w:ascii="Arial" w:eastAsia="Times New Roman" w:hAnsi="Arial" w:cs="Times New Roman"/>
      <w:sz w:val="24"/>
      <w:szCs w:val="20"/>
      <w:lang w:eastAsia="pt-BR"/>
    </w:rPr>
  </w:style>
  <w:style w:type="paragraph" w:styleId="Commarcadores5">
    <w:name w:val="List Bullet 5"/>
    <w:basedOn w:val="Normal"/>
    <w:autoRedefine/>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Numerada2">
    <w:name w:val="List Number 2"/>
    <w:basedOn w:val="Normal"/>
    <w:rsid w:val="00C65843"/>
    <w:pPr>
      <w:tabs>
        <w:tab w:val="num" w:pos="927"/>
      </w:tabs>
      <w:spacing w:after="0" w:line="360" w:lineRule="auto"/>
      <w:ind w:left="907" w:hanging="340"/>
      <w:jc w:val="both"/>
    </w:pPr>
    <w:rPr>
      <w:rFonts w:ascii="Arial" w:eastAsia="Times New Roman" w:hAnsi="Arial" w:cs="Times New Roman"/>
      <w:sz w:val="24"/>
      <w:szCs w:val="20"/>
      <w:lang w:eastAsia="pt-BR"/>
    </w:rPr>
  </w:style>
  <w:style w:type="paragraph" w:styleId="Numerada3">
    <w:name w:val="List Number 3"/>
    <w:basedOn w:val="Normal"/>
    <w:rsid w:val="00C65843"/>
    <w:pPr>
      <w:tabs>
        <w:tab w:val="num" w:pos="926"/>
      </w:tabs>
      <w:spacing w:after="0" w:line="360" w:lineRule="auto"/>
      <w:ind w:left="926" w:hanging="360"/>
      <w:jc w:val="both"/>
    </w:pPr>
    <w:rPr>
      <w:rFonts w:ascii="Arial" w:eastAsia="Times New Roman" w:hAnsi="Arial" w:cs="Times New Roman"/>
      <w:sz w:val="24"/>
      <w:szCs w:val="20"/>
      <w:lang w:eastAsia="pt-BR"/>
    </w:rPr>
  </w:style>
  <w:style w:type="paragraph" w:styleId="Numerada4">
    <w:name w:val="List Number 4"/>
    <w:basedOn w:val="Normal"/>
    <w:rsid w:val="00C65843"/>
    <w:pPr>
      <w:numPr>
        <w:numId w:val="8"/>
      </w:numPr>
      <w:tabs>
        <w:tab w:val="clear" w:pos="360"/>
        <w:tab w:val="num" w:pos="1209"/>
      </w:tabs>
      <w:spacing w:after="0" w:line="360" w:lineRule="auto"/>
      <w:ind w:left="1209"/>
      <w:jc w:val="both"/>
    </w:pPr>
    <w:rPr>
      <w:rFonts w:ascii="Arial" w:eastAsia="Times New Roman" w:hAnsi="Arial" w:cs="Times New Roman"/>
      <w:sz w:val="24"/>
      <w:szCs w:val="20"/>
      <w:lang w:eastAsia="pt-BR"/>
    </w:rPr>
  </w:style>
  <w:style w:type="paragraph" w:styleId="Numerada5">
    <w:name w:val="List Number 5"/>
    <w:basedOn w:val="Normal"/>
    <w:rsid w:val="00C65843"/>
    <w:pPr>
      <w:tabs>
        <w:tab w:val="num" w:pos="720"/>
      </w:tabs>
      <w:spacing w:after="0" w:line="360" w:lineRule="auto"/>
      <w:ind w:left="720" w:hanging="360"/>
      <w:jc w:val="both"/>
    </w:pPr>
    <w:rPr>
      <w:rFonts w:ascii="Arial" w:eastAsia="Times New Roman" w:hAnsi="Arial" w:cs="Times New Roman"/>
      <w:sz w:val="24"/>
      <w:szCs w:val="20"/>
      <w:lang w:eastAsia="pt-BR"/>
    </w:rPr>
  </w:style>
  <w:style w:type="paragraph" w:styleId="Encerramento">
    <w:name w:val="Closing"/>
    <w:basedOn w:val="Normal"/>
    <w:link w:val="Encerramento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EncerramentoChar">
    <w:name w:val="Encerramento Char"/>
    <w:basedOn w:val="Fontepargpadro"/>
    <w:link w:val="Encerramento"/>
    <w:rsid w:val="00C65843"/>
    <w:rPr>
      <w:rFonts w:ascii="Arial" w:eastAsia="Times New Roman" w:hAnsi="Arial" w:cs="Times New Roman"/>
      <w:sz w:val="24"/>
      <w:szCs w:val="20"/>
      <w:lang w:eastAsia="pt-BR"/>
    </w:rPr>
  </w:style>
  <w:style w:type="paragraph" w:styleId="Assinatura">
    <w:name w:val="Signature"/>
    <w:basedOn w:val="Normal"/>
    <w:link w:val="AssinaturaChar"/>
    <w:rsid w:val="00C65843"/>
    <w:pPr>
      <w:spacing w:after="0" w:line="360" w:lineRule="auto"/>
      <w:ind w:left="4252" w:firstLine="851"/>
      <w:jc w:val="both"/>
    </w:pPr>
    <w:rPr>
      <w:rFonts w:ascii="Arial" w:eastAsia="Times New Roman" w:hAnsi="Arial" w:cs="Times New Roman"/>
      <w:sz w:val="24"/>
      <w:szCs w:val="20"/>
      <w:lang w:eastAsia="pt-BR"/>
    </w:rPr>
  </w:style>
  <w:style w:type="character" w:customStyle="1" w:styleId="AssinaturaChar">
    <w:name w:val="Assinatura Char"/>
    <w:basedOn w:val="Fontepargpadro"/>
    <w:link w:val="Assinatura"/>
    <w:rsid w:val="00C65843"/>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C65843"/>
    <w:pPr>
      <w:spacing w:after="0" w:line="360" w:lineRule="auto"/>
      <w:ind w:left="283" w:firstLine="851"/>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C65843"/>
    <w:rPr>
      <w:rFonts w:ascii="Arial" w:eastAsia="Times New Roman" w:hAnsi="Arial" w:cs="Times New Roman"/>
      <w:sz w:val="24"/>
      <w:szCs w:val="20"/>
      <w:lang w:eastAsia="pt-BR"/>
    </w:rPr>
  </w:style>
  <w:style w:type="paragraph" w:styleId="Listadecontinuao">
    <w:name w:val="List Continue"/>
    <w:basedOn w:val="Normal"/>
    <w:rsid w:val="00C65843"/>
    <w:pPr>
      <w:spacing w:after="0" w:line="360" w:lineRule="auto"/>
      <w:ind w:left="283" w:firstLine="851"/>
      <w:jc w:val="both"/>
    </w:pPr>
    <w:rPr>
      <w:rFonts w:ascii="Arial" w:eastAsia="Times New Roman" w:hAnsi="Arial" w:cs="Times New Roman"/>
      <w:sz w:val="24"/>
      <w:szCs w:val="20"/>
      <w:lang w:eastAsia="pt-BR"/>
    </w:rPr>
  </w:style>
  <w:style w:type="paragraph" w:styleId="Listadecontinuao2">
    <w:name w:val="List Continue 2"/>
    <w:basedOn w:val="Normal"/>
    <w:rsid w:val="00C65843"/>
    <w:pPr>
      <w:spacing w:after="0" w:line="360" w:lineRule="auto"/>
      <w:ind w:left="566" w:firstLine="851"/>
      <w:jc w:val="both"/>
    </w:pPr>
    <w:rPr>
      <w:rFonts w:ascii="Arial" w:eastAsia="Times New Roman" w:hAnsi="Arial" w:cs="Times New Roman"/>
      <w:sz w:val="24"/>
      <w:szCs w:val="20"/>
      <w:lang w:eastAsia="pt-BR"/>
    </w:rPr>
  </w:style>
  <w:style w:type="paragraph" w:styleId="Listadecontinuao3">
    <w:name w:val="List Continue 3"/>
    <w:basedOn w:val="Normal"/>
    <w:rsid w:val="00C65843"/>
    <w:pPr>
      <w:spacing w:after="0" w:line="360" w:lineRule="auto"/>
      <w:ind w:left="849" w:firstLine="851"/>
      <w:jc w:val="both"/>
    </w:pPr>
    <w:rPr>
      <w:rFonts w:ascii="Arial" w:eastAsia="Times New Roman" w:hAnsi="Arial" w:cs="Times New Roman"/>
      <w:sz w:val="24"/>
      <w:szCs w:val="20"/>
      <w:lang w:eastAsia="pt-BR"/>
    </w:rPr>
  </w:style>
  <w:style w:type="paragraph" w:styleId="Listadecontinuao4">
    <w:name w:val="List Continue 4"/>
    <w:basedOn w:val="Normal"/>
    <w:rsid w:val="00C65843"/>
    <w:pPr>
      <w:spacing w:after="0" w:line="360" w:lineRule="auto"/>
      <w:ind w:left="1132" w:firstLine="851"/>
      <w:jc w:val="both"/>
    </w:pPr>
    <w:rPr>
      <w:rFonts w:ascii="Arial" w:eastAsia="Times New Roman" w:hAnsi="Arial" w:cs="Times New Roman"/>
      <w:sz w:val="24"/>
      <w:szCs w:val="20"/>
      <w:lang w:eastAsia="pt-BR"/>
    </w:rPr>
  </w:style>
  <w:style w:type="paragraph" w:styleId="Listadecontinuao5">
    <w:name w:val="List Continue 5"/>
    <w:basedOn w:val="Normal"/>
    <w:rsid w:val="00C65843"/>
    <w:pPr>
      <w:spacing w:after="0" w:line="360" w:lineRule="auto"/>
      <w:ind w:left="1415" w:firstLine="851"/>
      <w:jc w:val="both"/>
    </w:pPr>
    <w:rPr>
      <w:rFonts w:ascii="Arial" w:eastAsia="Times New Roman" w:hAnsi="Arial" w:cs="Times New Roman"/>
      <w:sz w:val="24"/>
      <w:szCs w:val="20"/>
      <w:lang w:eastAsia="pt-BR"/>
    </w:rPr>
  </w:style>
  <w:style w:type="paragraph" w:styleId="Cabealhodamensagem">
    <w:name w:val="Message Header"/>
    <w:basedOn w:val="Normal"/>
    <w:link w:val="CabealhodamensagemChar"/>
    <w:rsid w:val="00C65843"/>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Times New Roman" w:hAnsi="Arial" w:cs="Arial"/>
      <w:sz w:val="24"/>
      <w:szCs w:val="24"/>
      <w:lang w:eastAsia="pt-BR"/>
    </w:rPr>
  </w:style>
  <w:style w:type="character" w:customStyle="1" w:styleId="CabealhodamensagemChar">
    <w:name w:val="Cabeçalho da mensagem Char"/>
    <w:basedOn w:val="Fontepargpadro"/>
    <w:link w:val="Cabealhodamensagem"/>
    <w:rsid w:val="00C65843"/>
    <w:rPr>
      <w:rFonts w:ascii="Arial" w:eastAsia="Times New Roman" w:hAnsi="Arial" w:cs="Arial"/>
      <w:sz w:val="24"/>
      <w:szCs w:val="24"/>
      <w:shd w:val="pct20" w:color="auto" w:fill="auto"/>
      <w:lang w:eastAsia="pt-BR"/>
    </w:rPr>
  </w:style>
  <w:style w:type="paragraph" w:styleId="Subttulo">
    <w:name w:val="Subtitle"/>
    <w:basedOn w:val="Normal"/>
    <w:link w:val="SubttuloChar"/>
    <w:qFormat/>
    <w:rsid w:val="00C65843"/>
    <w:pPr>
      <w:spacing w:after="60" w:line="360" w:lineRule="auto"/>
      <w:ind w:firstLine="851"/>
      <w:jc w:val="center"/>
      <w:outlineLvl w:val="1"/>
    </w:pPr>
    <w:rPr>
      <w:rFonts w:ascii="Arial" w:eastAsia="Times New Roman" w:hAnsi="Arial" w:cs="Arial"/>
      <w:sz w:val="24"/>
      <w:szCs w:val="24"/>
      <w:lang w:eastAsia="pt-BR"/>
    </w:rPr>
  </w:style>
  <w:style w:type="character" w:customStyle="1" w:styleId="SubttuloChar">
    <w:name w:val="Subtítulo Char"/>
    <w:basedOn w:val="Fontepargpadro"/>
    <w:link w:val="Subttulo"/>
    <w:rsid w:val="00C65843"/>
    <w:rPr>
      <w:rFonts w:ascii="Arial" w:eastAsia="Times New Roman" w:hAnsi="Arial" w:cs="Arial"/>
      <w:sz w:val="24"/>
      <w:szCs w:val="24"/>
      <w:lang w:eastAsia="pt-BR"/>
    </w:rPr>
  </w:style>
  <w:style w:type="paragraph" w:styleId="Saudao">
    <w:name w:val="Salutation"/>
    <w:basedOn w:val="Normal"/>
    <w:next w:val="Normal"/>
    <w:link w:val="Saudao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SaudaoChar">
    <w:name w:val="Saudação Char"/>
    <w:basedOn w:val="Fontepargpadro"/>
    <w:link w:val="Saudao"/>
    <w:rsid w:val="00C65843"/>
    <w:rPr>
      <w:rFonts w:ascii="Arial" w:eastAsia="Times New Roman" w:hAnsi="Arial" w:cs="Times New Roman"/>
      <w:sz w:val="24"/>
      <w:szCs w:val="20"/>
      <w:lang w:eastAsia="pt-BR"/>
    </w:rPr>
  </w:style>
  <w:style w:type="paragraph" w:styleId="Data">
    <w:name w:val="Date"/>
    <w:basedOn w:val="Normal"/>
    <w:next w:val="Normal"/>
    <w:link w:val="Da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DataChar">
    <w:name w:val="Data Char"/>
    <w:basedOn w:val="Fontepargpadro"/>
    <w:link w:val="Data"/>
    <w:rsid w:val="00C65843"/>
    <w:rPr>
      <w:rFonts w:ascii="Arial" w:eastAsia="Times New Roman" w:hAnsi="Arial" w:cs="Times New Roman"/>
      <w:sz w:val="24"/>
      <w:szCs w:val="20"/>
      <w:lang w:eastAsia="pt-BR"/>
    </w:rPr>
  </w:style>
  <w:style w:type="paragraph" w:styleId="Primeirorecuodecorpodetexto">
    <w:name w:val="Body Text First Indent"/>
    <w:basedOn w:val="Corpodetexto"/>
    <w:link w:val="PrimeirorecuodecorpodetextoChar"/>
    <w:rsid w:val="00C65843"/>
    <w:pPr>
      <w:spacing w:line="360" w:lineRule="auto"/>
      <w:ind w:firstLine="210"/>
    </w:pPr>
    <w:rPr>
      <w:rFonts w:ascii="Arial" w:hAnsi="Arial"/>
      <w:sz w:val="24"/>
    </w:rPr>
  </w:style>
  <w:style w:type="character" w:customStyle="1" w:styleId="PrimeirorecuodecorpodetextoChar">
    <w:name w:val="Primeiro recuo de corpo de texto Char"/>
    <w:basedOn w:val="CorpodetextoChar"/>
    <w:link w:val="Primeirorecuodecorpodetexto"/>
    <w:rsid w:val="00C65843"/>
    <w:rPr>
      <w:rFonts w:ascii="Arial" w:eastAsia="Times New Roman" w:hAnsi="Arial" w:cs="Times New Roman"/>
      <w:sz w:val="24"/>
      <w:szCs w:val="20"/>
      <w:lang w:eastAsia="pt-BR"/>
    </w:rPr>
  </w:style>
  <w:style w:type="paragraph" w:styleId="Primeirorecuodecorpodetexto2">
    <w:name w:val="Body Text First Indent 2"/>
    <w:basedOn w:val="Recuodecorpodetexto"/>
    <w:link w:val="Primeirorecuodecorpodetexto2Char"/>
    <w:rsid w:val="00C65843"/>
    <w:pPr>
      <w:ind w:firstLine="210"/>
    </w:pPr>
  </w:style>
  <w:style w:type="character" w:customStyle="1" w:styleId="Primeirorecuodecorpodetexto2Char">
    <w:name w:val="Primeiro recuo de corpo de texto 2 Char"/>
    <w:basedOn w:val="RecuodecorpodetextoChar"/>
    <w:link w:val="Primeirorecuodecorpodetexto2"/>
    <w:rsid w:val="00C65843"/>
    <w:rPr>
      <w:rFonts w:ascii="Arial" w:eastAsia="Times New Roman" w:hAnsi="Arial" w:cs="Times New Roman"/>
      <w:sz w:val="24"/>
      <w:szCs w:val="20"/>
      <w:lang w:eastAsia="pt-BR"/>
    </w:rPr>
  </w:style>
  <w:style w:type="paragraph" w:styleId="Ttulodanota">
    <w:name w:val="Note Heading"/>
    <w:basedOn w:val="Normal"/>
    <w:next w:val="Normal"/>
    <w:link w:val="Ttulodanota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TtulodanotaChar">
    <w:name w:val="Título da nota Char"/>
    <w:basedOn w:val="Fontepargpadro"/>
    <w:link w:val="Ttulodanota"/>
    <w:rsid w:val="00C6584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C65843"/>
    <w:pPr>
      <w:spacing w:after="0" w:line="480" w:lineRule="auto"/>
      <w:ind w:left="283" w:firstLine="851"/>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C65843"/>
    <w:rPr>
      <w:rFonts w:ascii="Arial" w:eastAsia="Times New Roman" w:hAnsi="Arial" w:cs="Times New Roman"/>
      <w:sz w:val="24"/>
      <w:szCs w:val="20"/>
      <w:lang w:eastAsia="pt-BR"/>
    </w:rPr>
  </w:style>
  <w:style w:type="paragraph" w:styleId="Textoembloco">
    <w:name w:val="Block Text"/>
    <w:basedOn w:val="Normal"/>
    <w:rsid w:val="00C65843"/>
    <w:pPr>
      <w:spacing w:after="0" w:line="360" w:lineRule="auto"/>
      <w:ind w:left="1440" w:right="1440" w:firstLine="851"/>
      <w:jc w:val="both"/>
    </w:pPr>
    <w:rPr>
      <w:rFonts w:ascii="Arial" w:eastAsia="Times New Roman" w:hAnsi="Arial" w:cs="Times New Roman"/>
      <w:sz w:val="24"/>
      <w:szCs w:val="20"/>
      <w:lang w:eastAsia="pt-BR"/>
    </w:rPr>
  </w:style>
  <w:style w:type="paragraph" w:styleId="TextosemFormatao">
    <w:name w:val="Plain Text"/>
    <w:basedOn w:val="Normal"/>
    <w:link w:val="TextosemFormataoChar"/>
    <w:rsid w:val="00C65843"/>
    <w:pPr>
      <w:spacing w:after="0" w:line="360" w:lineRule="auto"/>
      <w:ind w:firstLine="851"/>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65843"/>
    <w:rPr>
      <w:rFonts w:ascii="Courier New" w:eastAsia="Times New Roman" w:hAnsi="Courier New" w:cs="Courier New"/>
      <w:sz w:val="20"/>
      <w:szCs w:val="20"/>
      <w:lang w:eastAsia="pt-BR"/>
    </w:rPr>
  </w:style>
  <w:style w:type="paragraph" w:styleId="AssinaturadeEmail">
    <w:name w:val="E-mail Signature"/>
    <w:basedOn w:val="Normal"/>
    <w:link w:val="AssinaturadeEmailChar"/>
    <w:rsid w:val="00C65843"/>
    <w:pPr>
      <w:spacing w:after="0" w:line="360" w:lineRule="auto"/>
      <w:ind w:firstLine="851"/>
      <w:jc w:val="both"/>
    </w:pPr>
    <w:rPr>
      <w:rFonts w:ascii="Arial" w:eastAsia="Times New Roman" w:hAnsi="Arial" w:cs="Times New Roman"/>
      <w:sz w:val="24"/>
      <w:szCs w:val="20"/>
      <w:lang w:eastAsia="pt-BR"/>
    </w:rPr>
  </w:style>
  <w:style w:type="character" w:customStyle="1" w:styleId="AssinaturadeEmailChar">
    <w:name w:val="Assinatura de Email Char"/>
    <w:basedOn w:val="Fontepargpadro"/>
    <w:link w:val="AssinaturadeEmail"/>
    <w:rsid w:val="00C65843"/>
    <w:rPr>
      <w:rFonts w:ascii="Arial" w:eastAsia="Times New Roman" w:hAnsi="Arial" w:cs="Times New Roman"/>
      <w:sz w:val="24"/>
      <w:szCs w:val="20"/>
      <w:lang w:eastAsia="pt-BR"/>
    </w:rPr>
  </w:style>
  <w:style w:type="paragraph" w:customStyle="1" w:styleId="EstiloBibliografia">
    <w:name w:val="Estilo Bibliografia"/>
    <w:basedOn w:val="Normal"/>
    <w:rsid w:val="00C65843"/>
    <w:pPr>
      <w:spacing w:after="0" w:line="360" w:lineRule="auto"/>
      <w:ind w:left="454" w:hanging="454"/>
      <w:jc w:val="both"/>
    </w:pPr>
    <w:rPr>
      <w:rFonts w:ascii="Arial" w:eastAsia="Times New Roman" w:hAnsi="Arial" w:cs="Times New Roman"/>
      <w:sz w:val="24"/>
      <w:szCs w:val="20"/>
      <w:lang w:eastAsia="pt-BR"/>
    </w:rPr>
  </w:style>
  <w:style w:type="paragraph" w:customStyle="1" w:styleId="EstiloCabealho">
    <w:name w:val="Estilo Cabeçalho"/>
    <w:basedOn w:val="Cabealho"/>
    <w:rsid w:val="00C65843"/>
    <w:pPr>
      <w:tabs>
        <w:tab w:val="clear" w:pos="4252"/>
        <w:tab w:val="clear" w:pos="8504"/>
        <w:tab w:val="center" w:pos="4419"/>
        <w:tab w:val="right" w:pos="8838"/>
      </w:tabs>
      <w:spacing w:line="360" w:lineRule="auto"/>
      <w:jc w:val="both"/>
    </w:pPr>
    <w:rPr>
      <w:rFonts w:ascii="Arial" w:eastAsia="Times New Roman" w:hAnsi="Arial" w:cs="Times New Roman"/>
      <w:b/>
      <w:shadow/>
      <w:color w:val="000080"/>
      <w:sz w:val="20"/>
      <w:szCs w:val="20"/>
      <w:lang w:eastAsia="pt-BR"/>
    </w:rPr>
  </w:style>
  <w:style w:type="paragraph" w:customStyle="1" w:styleId="EstiloRodap">
    <w:name w:val="Estilo Rodapé"/>
    <w:basedOn w:val="Normal"/>
    <w:rsid w:val="00C65843"/>
    <w:pPr>
      <w:tabs>
        <w:tab w:val="center" w:pos="4419"/>
        <w:tab w:val="right" w:pos="8838"/>
      </w:tabs>
      <w:spacing w:after="0" w:line="360" w:lineRule="auto"/>
      <w:ind w:firstLine="851"/>
      <w:jc w:val="center"/>
    </w:pPr>
    <w:rPr>
      <w:rFonts w:ascii="Times" w:eastAsia="Times New Roman" w:hAnsi="Times" w:cs="Times New Roman"/>
      <w:i/>
      <w:color w:val="000080"/>
      <w:sz w:val="16"/>
      <w:szCs w:val="20"/>
      <w:lang w:eastAsia="pt-BR"/>
    </w:rPr>
  </w:style>
  <w:style w:type="paragraph" w:customStyle="1" w:styleId="Estilotabelasefiguras">
    <w:name w:val="Estilo tabelas e figuras"/>
    <w:basedOn w:val="Normal"/>
    <w:rsid w:val="00C65843"/>
    <w:pPr>
      <w:spacing w:after="0" w:line="360" w:lineRule="auto"/>
      <w:jc w:val="center"/>
    </w:pPr>
    <w:rPr>
      <w:rFonts w:ascii="Arial" w:eastAsia="Times New Roman" w:hAnsi="Arial" w:cs="Times New Roman"/>
      <w:b/>
      <w:sz w:val="20"/>
      <w:szCs w:val="20"/>
      <w:lang w:eastAsia="pt-BR"/>
    </w:rPr>
  </w:style>
  <w:style w:type="paragraph" w:customStyle="1" w:styleId="NORMALMARCADORES">
    <w:name w:val="NORMAL MARCADORES"/>
    <w:basedOn w:val="Normal"/>
    <w:rsid w:val="00C65843"/>
    <w:pPr>
      <w:tabs>
        <w:tab w:val="num" w:pos="720"/>
      </w:tabs>
      <w:spacing w:after="0" w:line="360" w:lineRule="auto"/>
      <w:ind w:left="284" w:hanging="284"/>
      <w:jc w:val="both"/>
    </w:pPr>
    <w:rPr>
      <w:rFonts w:ascii="Arial" w:eastAsia="Times New Roman" w:hAnsi="Arial" w:cs="Times New Roman"/>
      <w:sz w:val="24"/>
      <w:szCs w:val="20"/>
      <w:lang w:eastAsia="pt-BR"/>
    </w:rPr>
  </w:style>
  <w:style w:type="paragraph" w:customStyle="1" w:styleId="EstiloTtulo7Antes1ptDepoisde1pt">
    <w:name w:val="Estilo Título 7 + Antes:  1 pt Depois de:  1 pt"/>
    <w:basedOn w:val="Ttulo7"/>
    <w:rsid w:val="00C65843"/>
    <w:pPr>
      <w:widowControl/>
      <w:tabs>
        <w:tab w:val="clear" w:pos="1296"/>
      </w:tabs>
      <w:spacing w:before="20" w:after="20"/>
      <w:ind w:left="0" w:firstLine="0"/>
      <w:jc w:val="center"/>
    </w:pPr>
    <w:rPr>
      <w:rFonts w:ascii="Arial" w:hAnsi="Arial"/>
      <w:caps/>
      <w:shadow w:val="0"/>
      <w:color w:val="auto"/>
      <w:sz w:val="20"/>
      <w:szCs w:val="20"/>
    </w:rPr>
  </w:style>
  <w:style w:type="paragraph" w:customStyle="1" w:styleId="EstiloEsquerda0cm">
    <w:name w:val="Estilo Esquerda:  0 cm"/>
    <w:basedOn w:val="Normal"/>
    <w:rsid w:val="00C65843"/>
    <w:pPr>
      <w:spacing w:after="0" w:line="360" w:lineRule="auto"/>
      <w:ind w:left="1" w:firstLine="851"/>
      <w:jc w:val="both"/>
    </w:pPr>
    <w:rPr>
      <w:rFonts w:ascii="Arial" w:eastAsia="Times New Roman" w:hAnsi="Arial" w:cs="Times New Roman"/>
      <w:sz w:val="24"/>
      <w:szCs w:val="20"/>
      <w:lang w:eastAsia="pt-BR"/>
    </w:rPr>
  </w:style>
  <w:style w:type="paragraph" w:customStyle="1" w:styleId="chamadasdetabelas">
    <w:name w:val="chamadas de tabelas"/>
    <w:basedOn w:val="Recuodecorpodetexto"/>
    <w:rsid w:val="00C65843"/>
    <w:pPr>
      <w:spacing w:line="240" w:lineRule="auto"/>
      <w:ind w:left="0" w:firstLine="0"/>
      <w:jc w:val="center"/>
    </w:pPr>
    <w:rPr>
      <w:rFonts w:ascii="Arial (W1)" w:hAnsi="Arial (W1)"/>
      <w:b/>
      <w:iCs/>
      <w:sz w:val="20"/>
    </w:rPr>
  </w:style>
  <w:style w:type="paragraph" w:customStyle="1" w:styleId="Estilochamadasdetabelas10pt">
    <w:name w:val="Estilo chamadas de tabelas + 10 pt"/>
    <w:basedOn w:val="chamadasdetabelas"/>
    <w:rsid w:val="00C65843"/>
    <w:rPr>
      <w:bCs/>
      <w:iCs w:val="0"/>
    </w:rPr>
  </w:style>
  <w:style w:type="paragraph" w:customStyle="1" w:styleId="fonte">
    <w:name w:val="fonte"/>
    <w:basedOn w:val="Normal"/>
    <w:rsid w:val="00C65843"/>
    <w:pPr>
      <w:spacing w:after="0" w:line="360" w:lineRule="auto"/>
    </w:pPr>
    <w:rPr>
      <w:rFonts w:ascii="Arial" w:eastAsia="Times New Roman" w:hAnsi="Arial" w:cs="Times New Roman"/>
      <w:b/>
      <w:sz w:val="18"/>
      <w:szCs w:val="18"/>
      <w:lang w:eastAsia="pt-BR"/>
    </w:rPr>
  </w:style>
  <w:style w:type="paragraph" w:customStyle="1" w:styleId="EstiloEstiloBibliografia10ptEspaamentoentrelinhassimpl">
    <w:name w:val="Estilo Estilo Bibliografia + 10 pt Espaçamento entre linhas:  simpl..."/>
    <w:basedOn w:val="EstiloBibliografia"/>
    <w:rsid w:val="00C65843"/>
    <w:pPr>
      <w:spacing w:before="40" w:after="40" w:line="240" w:lineRule="auto"/>
    </w:pPr>
    <w:rPr>
      <w:sz w:val="20"/>
    </w:rPr>
  </w:style>
  <w:style w:type="character" w:customStyle="1" w:styleId="RecuodecorpodetextoCharChar">
    <w:name w:val="Recuo de corpo de texto Char Char"/>
    <w:basedOn w:val="Fontepargpadro"/>
    <w:rsid w:val="00C65843"/>
    <w:rPr>
      <w:rFonts w:ascii="Arial" w:hAnsi="Arial" w:cs="Arial" w:hint="default"/>
      <w:sz w:val="24"/>
      <w:lang w:val="pt-BR" w:eastAsia="pt-BR" w:bidi="ar-SA"/>
    </w:rPr>
  </w:style>
  <w:style w:type="character" w:customStyle="1" w:styleId="chamadasdetabelasChar">
    <w:name w:val="chamadas de tabelas Char"/>
    <w:basedOn w:val="RecuodecorpodetextoCharChar"/>
    <w:rsid w:val="00C65843"/>
    <w:rPr>
      <w:rFonts w:ascii="Arial (W1)" w:hAnsi="Arial (W1)" w:cs="Arial (W1)" w:hint="default"/>
      <w:b/>
      <w:bCs w:val="0"/>
      <w:iCs/>
      <w:sz w:val="24"/>
      <w:lang w:val="pt-BR" w:eastAsia="pt-BR" w:bidi="ar-SA"/>
    </w:rPr>
  </w:style>
  <w:style w:type="character" w:customStyle="1" w:styleId="NORMALMARCADORESChar">
    <w:name w:val="NORMAL MARCADORES Char"/>
    <w:basedOn w:val="Fontepargpadro"/>
    <w:rsid w:val="00C65843"/>
    <w:rPr>
      <w:rFonts w:ascii="Arial" w:hAnsi="Arial" w:cs="Arial" w:hint="default"/>
      <w:sz w:val="24"/>
      <w:lang w:val="pt-BR" w:eastAsia="pt-BR" w:bidi="ar-SA"/>
    </w:rPr>
  </w:style>
  <w:style w:type="character" w:customStyle="1" w:styleId="WW8Num2z0">
    <w:name w:val="WW8Num2z0"/>
    <w:rsid w:val="00C65843"/>
    <w:rPr>
      <w:rFonts w:ascii="Symbol" w:hAnsi="Symbol"/>
    </w:rPr>
  </w:style>
  <w:style w:type="character" w:customStyle="1" w:styleId="WW8Num3z0">
    <w:name w:val="WW8Num3z0"/>
    <w:rsid w:val="00C65843"/>
    <w:rPr>
      <w:rFonts w:ascii="Symbol" w:hAnsi="Symbol"/>
    </w:rPr>
  </w:style>
  <w:style w:type="character" w:customStyle="1" w:styleId="WW8Num3z1">
    <w:name w:val="WW8Num3z1"/>
    <w:rsid w:val="00C65843"/>
    <w:rPr>
      <w:rFonts w:ascii="Courier New" w:hAnsi="Courier New" w:cs="Courier New"/>
    </w:rPr>
  </w:style>
  <w:style w:type="character" w:customStyle="1" w:styleId="WW8Num3z2">
    <w:name w:val="WW8Num3z2"/>
    <w:rsid w:val="00C65843"/>
    <w:rPr>
      <w:rFonts w:ascii="Wingdings" w:hAnsi="Wingdings"/>
    </w:rPr>
  </w:style>
  <w:style w:type="character" w:customStyle="1" w:styleId="WW8Num7z0">
    <w:name w:val="WW8Num7z0"/>
    <w:rsid w:val="00C65843"/>
    <w:rPr>
      <w:rFonts w:ascii="Symbol" w:hAnsi="Symbol"/>
    </w:rPr>
  </w:style>
  <w:style w:type="character" w:customStyle="1" w:styleId="WW8Num8z0">
    <w:name w:val="WW8Num8z0"/>
    <w:rsid w:val="00C65843"/>
    <w:rPr>
      <w:rFonts w:ascii="Symbol" w:hAnsi="Symbol"/>
    </w:rPr>
  </w:style>
  <w:style w:type="character" w:customStyle="1" w:styleId="WW8Num9z0">
    <w:name w:val="WW8Num9z0"/>
    <w:rsid w:val="00C65843"/>
    <w:rPr>
      <w:rFonts w:ascii="Symbol" w:hAnsi="Symbol"/>
    </w:rPr>
  </w:style>
  <w:style w:type="character" w:customStyle="1" w:styleId="WW8Num9z1">
    <w:name w:val="WW8Num9z1"/>
    <w:rsid w:val="00C65843"/>
    <w:rPr>
      <w:rFonts w:ascii="Symbol" w:hAnsi="Symbol"/>
      <w:color w:val="auto"/>
    </w:rPr>
  </w:style>
  <w:style w:type="character" w:customStyle="1" w:styleId="WW8Num9z5">
    <w:name w:val="WW8Num9z5"/>
    <w:rsid w:val="00C65843"/>
    <w:rPr>
      <w:rFonts w:ascii="Wingdings" w:hAnsi="Wingdings"/>
    </w:rPr>
  </w:style>
  <w:style w:type="character" w:customStyle="1" w:styleId="WW8Num10z0">
    <w:name w:val="WW8Num10z0"/>
    <w:rsid w:val="00C65843"/>
    <w:rPr>
      <w:rFonts w:ascii="Verdana" w:hAnsi="Verdana"/>
      <w:sz w:val="22"/>
      <w:szCs w:val="22"/>
    </w:rPr>
  </w:style>
  <w:style w:type="character" w:customStyle="1" w:styleId="WW8Num11z0">
    <w:name w:val="WW8Num11z0"/>
    <w:rsid w:val="00C65843"/>
    <w:rPr>
      <w:rFonts w:ascii="Symbol" w:hAnsi="Symbol"/>
      <w:color w:val="auto"/>
    </w:rPr>
  </w:style>
  <w:style w:type="character" w:customStyle="1" w:styleId="WW8Num11z1">
    <w:name w:val="WW8Num11z1"/>
    <w:rsid w:val="00C65843"/>
    <w:rPr>
      <w:rFonts w:ascii="Courier New" w:hAnsi="Courier New" w:cs="Courier New"/>
    </w:rPr>
  </w:style>
  <w:style w:type="character" w:customStyle="1" w:styleId="WW8Num11z2">
    <w:name w:val="WW8Num11z2"/>
    <w:rsid w:val="00C65843"/>
    <w:rPr>
      <w:rFonts w:ascii="Wingdings" w:hAnsi="Wingdings"/>
    </w:rPr>
  </w:style>
  <w:style w:type="character" w:customStyle="1" w:styleId="WW8Num11z3">
    <w:name w:val="WW8Num11z3"/>
    <w:rsid w:val="00C65843"/>
    <w:rPr>
      <w:rFonts w:ascii="Symbol" w:hAnsi="Symbol"/>
    </w:rPr>
  </w:style>
  <w:style w:type="character" w:customStyle="1" w:styleId="WW8Num13z0">
    <w:name w:val="WW8Num13z0"/>
    <w:rsid w:val="00C65843"/>
    <w:rPr>
      <w:rFonts w:ascii="Wingdings" w:hAnsi="Wingdings"/>
    </w:rPr>
  </w:style>
  <w:style w:type="character" w:customStyle="1" w:styleId="WW8Num13z3">
    <w:name w:val="WW8Num13z3"/>
    <w:rsid w:val="00C65843"/>
    <w:rPr>
      <w:rFonts w:ascii="Symbol" w:hAnsi="Symbol"/>
    </w:rPr>
  </w:style>
  <w:style w:type="character" w:customStyle="1" w:styleId="WW8Num14z0">
    <w:name w:val="WW8Num14z0"/>
    <w:rsid w:val="00C65843"/>
    <w:rPr>
      <w:rFonts w:ascii="Symbol" w:hAnsi="Symbol"/>
    </w:rPr>
  </w:style>
  <w:style w:type="character" w:customStyle="1" w:styleId="WW8Num14z1">
    <w:name w:val="WW8Num14z1"/>
    <w:rsid w:val="00C65843"/>
    <w:rPr>
      <w:rFonts w:ascii="Courier New" w:hAnsi="Courier New" w:cs="Courier New"/>
    </w:rPr>
  </w:style>
  <w:style w:type="character" w:customStyle="1" w:styleId="WW8Num14z2">
    <w:name w:val="WW8Num14z2"/>
    <w:rsid w:val="00C65843"/>
    <w:rPr>
      <w:rFonts w:ascii="Wingdings" w:hAnsi="Wingdings"/>
    </w:rPr>
  </w:style>
  <w:style w:type="character" w:customStyle="1" w:styleId="WW8Num15z0">
    <w:name w:val="WW8Num15z0"/>
    <w:rsid w:val="00C65843"/>
    <w:rPr>
      <w:rFonts w:ascii="Symbol" w:hAnsi="Symbol"/>
    </w:rPr>
  </w:style>
  <w:style w:type="character" w:customStyle="1" w:styleId="WW8Num16z0">
    <w:name w:val="WW8Num16z0"/>
    <w:rsid w:val="00C65843"/>
    <w:rPr>
      <w:rFonts w:ascii="Wingdings" w:hAnsi="Wingdings"/>
    </w:rPr>
  </w:style>
  <w:style w:type="character" w:customStyle="1" w:styleId="WW8Num16z3">
    <w:name w:val="WW8Num16z3"/>
    <w:rsid w:val="00C65843"/>
    <w:rPr>
      <w:rFonts w:ascii="Symbol" w:hAnsi="Symbol"/>
    </w:rPr>
  </w:style>
  <w:style w:type="character" w:customStyle="1" w:styleId="WW8Num17z0">
    <w:name w:val="WW8Num17z0"/>
    <w:rsid w:val="00C65843"/>
    <w:rPr>
      <w:rFonts w:ascii="Symbol" w:hAnsi="Symbol"/>
    </w:rPr>
  </w:style>
  <w:style w:type="character" w:customStyle="1" w:styleId="WW8Num17z1">
    <w:name w:val="WW8Num17z1"/>
    <w:rsid w:val="00C65843"/>
    <w:rPr>
      <w:rFonts w:ascii="Wingdings" w:hAnsi="Wingdings"/>
    </w:rPr>
  </w:style>
  <w:style w:type="character" w:customStyle="1" w:styleId="WW8Num18z0">
    <w:name w:val="WW8Num18z0"/>
    <w:rsid w:val="00C65843"/>
    <w:rPr>
      <w:rFonts w:ascii="Symbol" w:hAnsi="Symbol"/>
    </w:rPr>
  </w:style>
  <w:style w:type="character" w:customStyle="1" w:styleId="WW8Num19z0">
    <w:name w:val="WW8Num19z0"/>
    <w:rsid w:val="00C65843"/>
    <w:rPr>
      <w:rFonts w:ascii="Wingdings" w:hAnsi="Wingdings"/>
    </w:rPr>
  </w:style>
  <w:style w:type="character" w:customStyle="1" w:styleId="WW8Num19z3">
    <w:name w:val="WW8Num19z3"/>
    <w:rsid w:val="00C65843"/>
    <w:rPr>
      <w:rFonts w:ascii="Symbol" w:hAnsi="Symbol"/>
    </w:rPr>
  </w:style>
  <w:style w:type="character" w:customStyle="1" w:styleId="Fontepargpadro1">
    <w:name w:val="Fonte parág. padrão1"/>
    <w:rsid w:val="00C65843"/>
  </w:style>
  <w:style w:type="character" w:customStyle="1" w:styleId="CaracteresdeNotadeRodap">
    <w:name w:val="Caracteres de Nota de Rodapé"/>
    <w:basedOn w:val="Fontepargpadro1"/>
    <w:rsid w:val="00C65843"/>
    <w:rPr>
      <w:vertAlign w:val="superscript"/>
    </w:rPr>
  </w:style>
  <w:style w:type="character" w:customStyle="1" w:styleId="CaracteresdeNotadeFim">
    <w:name w:val="Caracteres de Nota de Fim"/>
    <w:basedOn w:val="Fontepargpadro1"/>
    <w:rsid w:val="00C65843"/>
    <w:rPr>
      <w:vertAlign w:val="superscript"/>
    </w:rPr>
  </w:style>
  <w:style w:type="paragraph" w:customStyle="1" w:styleId="Captulo">
    <w:name w:val="Capítulo"/>
    <w:basedOn w:val="Normal"/>
    <w:next w:val="Corpodetexto"/>
    <w:rsid w:val="00C65843"/>
    <w:pPr>
      <w:keepNext/>
      <w:suppressAutoHyphens/>
      <w:spacing w:before="240" w:after="0" w:line="360" w:lineRule="auto"/>
    </w:pPr>
    <w:rPr>
      <w:rFonts w:ascii="Arial" w:eastAsia="Arial Unicode MS" w:hAnsi="Arial" w:cs="Tahoma"/>
      <w:sz w:val="28"/>
      <w:szCs w:val="28"/>
      <w:lang w:eastAsia="ar-SA"/>
    </w:rPr>
  </w:style>
  <w:style w:type="paragraph" w:customStyle="1" w:styleId="Legenda1">
    <w:name w:val="Legenda1"/>
    <w:basedOn w:val="Normal"/>
    <w:next w:val="Normal"/>
    <w:rsid w:val="00C65843"/>
    <w:pPr>
      <w:suppressAutoHyphens/>
      <w:spacing w:after="0" w:line="360" w:lineRule="auto"/>
      <w:jc w:val="center"/>
    </w:pPr>
    <w:rPr>
      <w:rFonts w:ascii="Verdana" w:eastAsia="Times New Roman" w:hAnsi="Verdana" w:cs="Times New Roman"/>
      <w:b/>
      <w:lang w:eastAsia="ar-SA"/>
    </w:rPr>
  </w:style>
  <w:style w:type="paragraph" w:customStyle="1" w:styleId="ndice">
    <w:name w:val="Índice"/>
    <w:basedOn w:val="Normal"/>
    <w:rsid w:val="00C65843"/>
    <w:pPr>
      <w:suppressLineNumbers/>
      <w:suppressAutoHyphens/>
      <w:spacing w:after="0" w:line="360" w:lineRule="auto"/>
    </w:pPr>
    <w:rPr>
      <w:rFonts w:ascii="Verdana" w:eastAsia="Times New Roman" w:hAnsi="Verdana" w:cs="Tahoma"/>
      <w:lang w:eastAsia="ar-SA"/>
    </w:rPr>
  </w:style>
  <w:style w:type="paragraph" w:customStyle="1" w:styleId="Contedodetabela">
    <w:name w:val="Conteúdo de tabela"/>
    <w:basedOn w:val="Corpodetexto"/>
    <w:rsid w:val="00C65843"/>
    <w:pPr>
      <w:widowControl w:val="0"/>
      <w:suppressAutoHyphens/>
      <w:spacing w:line="360" w:lineRule="auto"/>
      <w:jc w:val="left"/>
    </w:pPr>
    <w:rPr>
      <w:sz w:val="24"/>
      <w:szCs w:val="22"/>
      <w:lang w:val="pt-PT" w:eastAsia="ar-SA"/>
    </w:rPr>
  </w:style>
  <w:style w:type="paragraph" w:customStyle="1" w:styleId="Recuodecorpodetexto21">
    <w:name w:val="Recuo de corpo de texto 21"/>
    <w:basedOn w:val="Normal"/>
    <w:rsid w:val="00C65843"/>
    <w:pPr>
      <w:tabs>
        <w:tab w:val="left" w:pos="1276"/>
      </w:tabs>
      <w:suppressAutoHyphens/>
      <w:spacing w:after="0" w:line="360" w:lineRule="auto"/>
      <w:ind w:firstLine="709"/>
      <w:jc w:val="both"/>
    </w:pPr>
    <w:rPr>
      <w:rFonts w:ascii="Times New Roman" w:eastAsia="Times New Roman" w:hAnsi="Times New Roman" w:cs="Times New Roman"/>
      <w:lang w:eastAsia="ar-SA"/>
    </w:rPr>
  </w:style>
  <w:style w:type="paragraph" w:customStyle="1" w:styleId="Commarcadores1">
    <w:name w:val="Com marcadores1"/>
    <w:basedOn w:val="Normal"/>
    <w:rsid w:val="00C65843"/>
    <w:pPr>
      <w:tabs>
        <w:tab w:val="left" w:pos="360"/>
      </w:tabs>
      <w:suppressAutoHyphens/>
      <w:spacing w:after="0" w:line="360" w:lineRule="auto"/>
      <w:ind w:left="360" w:hanging="360"/>
    </w:pPr>
    <w:rPr>
      <w:rFonts w:ascii="Arial" w:eastAsia="Times New Roman" w:hAnsi="Arial" w:cs="Times New Roman"/>
      <w:lang w:eastAsia="ar-SA"/>
    </w:rPr>
  </w:style>
  <w:style w:type="paragraph" w:customStyle="1" w:styleId="Recuodecorpodetexto31">
    <w:name w:val="Recuo de corpo de texto 31"/>
    <w:basedOn w:val="Normal"/>
    <w:rsid w:val="00C65843"/>
    <w:pPr>
      <w:suppressAutoHyphens/>
      <w:spacing w:after="0" w:line="360" w:lineRule="auto"/>
      <w:ind w:left="993" w:hanging="993"/>
      <w:jc w:val="both"/>
    </w:pPr>
    <w:rPr>
      <w:rFonts w:ascii="Verdana" w:eastAsia="Times New Roman" w:hAnsi="Verdana" w:cs="Times New Roman"/>
      <w:b/>
      <w:lang w:eastAsia="ar-SA"/>
    </w:rPr>
  </w:style>
  <w:style w:type="paragraph" w:customStyle="1" w:styleId="Estruturadodocumento1">
    <w:name w:val="Estrutura do documento1"/>
    <w:basedOn w:val="Normal"/>
    <w:rsid w:val="00C65843"/>
    <w:pPr>
      <w:shd w:val="clear" w:color="auto" w:fill="000080"/>
      <w:suppressAutoHyphens/>
      <w:spacing w:after="0" w:line="360" w:lineRule="auto"/>
    </w:pPr>
    <w:rPr>
      <w:rFonts w:ascii="Tahoma" w:eastAsia="Times New Roman" w:hAnsi="Tahoma" w:cs="Times New Roman"/>
      <w:lang w:eastAsia="ar-SA"/>
    </w:rPr>
  </w:style>
  <w:style w:type="paragraph" w:customStyle="1" w:styleId="Textodecomentrio1">
    <w:name w:val="Texto de comentário1"/>
    <w:basedOn w:val="Normal"/>
    <w:rsid w:val="00C65843"/>
    <w:pPr>
      <w:suppressAutoHyphens/>
      <w:spacing w:after="0" w:line="360" w:lineRule="auto"/>
    </w:pPr>
    <w:rPr>
      <w:rFonts w:ascii="Times New Roman" w:eastAsia="Times New Roman" w:hAnsi="Times New Roman" w:cs="Times New Roman"/>
      <w:sz w:val="20"/>
      <w:lang w:eastAsia="ar-SA"/>
    </w:rPr>
  </w:style>
  <w:style w:type="paragraph" w:customStyle="1" w:styleId="Contedodatabela">
    <w:name w:val="Conteúdo da tabela"/>
    <w:basedOn w:val="Normal"/>
    <w:rsid w:val="00C65843"/>
    <w:pPr>
      <w:suppressLineNumbers/>
      <w:suppressAutoHyphens/>
      <w:spacing w:after="0" w:line="360" w:lineRule="auto"/>
    </w:pPr>
    <w:rPr>
      <w:rFonts w:ascii="Verdana" w:eastAsia="Times New Roman" w:hAnsi="Verdana" w:cs="Times New Roman"/>
      <w:lang w:eastAsia="ar-SA"/>
    </w:rPr>
  </w:style>
  <w:style w:type="paragraph" w:customStyle="1" w:styleId="Contedodoquadro">
    <w:name w:val="Conteúdo do quadro"/>
    <w:basedOn w:val="Corpodetexto"/>
    <w:rsid w:val="00C65843"/>
    <w:pPr>
      <w:suppressAutoHyphens/>
      <w:spacing w:line="360" w:lineRule="auto"/>
    </w:pPr>
    <w:rPr>
      <w:sz w:val="22"/>
      <w:szCs w:val="22"/>
      <w:lang w:eastAsia="ar-SA"/>
    </w:rPr>
  </w:style>
  <w:style w:type="paragraph" w:customStyle="1" w:styleId="xl25">
    <w:name w:val="xl2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5">
    <w:name w:val="font5"/>
    <w:basedOn w:val="Normal"/>
    <w:rsid w:val="00C65843"/>
    <w:pPr>
      <w:spacing w:before="100" w:beforeAutospacing="1" w:after="100" w:afterAutospacing="1" w:line="360" w:lineRule="auto"/>
    </w:pPr>
    <w:rPr>
      <w:rFonts w:ascii="Verdana" w:eastAsia="Arial Unicode MS" w:hAnsi="Verdana" w:cs="Arial Unicode MS"/>
      <w:i/>
      <w:iCs/>
      <w:sz w:val="18"/>
      <w:szCs w:val="18"/>
      <w:lang w:eastAsia="pt-BR"/>
    </w:rPr>
  </w:style>
  <w:style w:type="paragraph" w:customStyle="1" w:styleId="font6">
    <w:name w:val="font6"/>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paragraph" w:customStyle="1" w:styleId="font7">
    <w:name w:val="font7"/>
    <w:basedOn w:val="Normal"/>
    <w:rsid w:val="00C65843"/>
    <w:pPr>
      <w:spacing w:before="100" w:beforeAutospacing="1" w:after="100" w:afterAutospacing="1" w:line="360" w:lineRule="auto"/>
    </w:pPr>
    <w:rPr>
      <w:rFonts w:ascii="Verdana" w:eastAsia="Arial Unicode MS" w:hAnsi="Verdana" w:cs="Arial Unicode MS"/>
      <w:color w:val="000000"/>
      <w:sz w:val="18"/>
      <w:szCs w:val="18"/>
      <w:lang w:eastAsia="pt-BR"/>
    </w:rPr>
  </w:style>
  <w:style w:type="paragraph" w:customStyle="1" w:styleId="xl26">
    <w:name w:val="xl26"/>
    <w:basedOn w:val="Normal"/>
    <w:rsid w:val="00C65843"/>
    <w:pPr>
      <w:spacing w:before="100" w:beforeAutospacing="1" w:after="100" w:afterAutospacing="1" w:line="360" w:lineRule="auto"/>
    </w:pPr>
    <w:rPr>
      <w:rFonts w:ascii="Verdana" w:eastAsia="Arial Unicode MS" w:hAnsi="Verdana" w:cs="Arial Unicode MS"/>
      <w:i/>
      <w:iCs/>
      <w:color w:val="000000"/>
      <w:sz w:val="18"/>
      <w:szCs w:val="18"/>
      <w:lang w:eastAsia="pt-BR"/>
    </w:rPr>
  </w:style>
  <w:style w:type="paragraph" w:customStyle="1" w:styleId="xl27">
    <w:name w:val="xl27"/>
    <w:basedOn w:val="Normal"/>
    <w:rsid w:val="00C65843"/>
    <w:pPr>
      <w:spacing w:before="100" w:beforeAutospacing="1" w:after="100" w:afterAutospacing="1" w:line="360" w:lineRule="auto"/>
    </w:pPr>
    <w:rPr>
      <w:rFonts w:ascii="Arial" w:eastAsia="Arial Unicode MS" w:hAnsi="Arial" w:cs="Arial"/>
      <w:color w:val="000000"/>
      <w:sz w:val="24"/>
      <w:szCs w:val="24"/>
      <w:lang w:eastAsia="pt-BR"/>
    </w:rPr>
  </w:style>
  <w:style w:type="paragraph" w:customStyle="1" w:styleId="xl28">
    <w:name w:val="xl28"/>
    <w:basedOn w:val="Normal"/>
    <w:rsid w:val="00C65843"/>
    <w:pPr>
      <w:spacing w:before="100" w:beforeAutospacing="1" w:after="100" w:afterAutospacing="1" w:line="360" w:lineRule="auto"/>
    </w:pPr>
    <w:rPr>
      <w:rFonts w:ascii="Verdana" w:eastAsia="Arial Unicode MS" w:hAnsi="Verdana" w:cs="Arial Unicode MS"/>
      <w:sz w:val="18"/>
      <w:szCs w:val="18"/>
      <w:lang w:eastAsia="pt-BR"/>
    </w:rPr>
  </w:style>
  <w:style w:type="table" w:styleId="Tabelaprofissional">
    <w:name w:val="Table Professional"/>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M19">
    <w:name w:val="CM19"/>
    <w:basedOn w:val="Normal"/>
    <w:next w:val="Normal"/>
    <w:rsid w:val="00C65843"/>
    <w:pPr>
      <w:widowControl w:val="0"/>
      <w:autoSpaceDE w:val="0"/>
      <w:autoSpaceDN w:val="0"/>
      <w:adjustRightInd w:val="0"/>
      <w:spacing w:after="240" w:line="360" w:lineRule="auto"/>
    </w:pPr>
    <w:rPr>
      <w:rFonts w:ascii="Helvetica" w:eastAsia="Times New Roman" w:hAnsi="Helvetica" w:cs="Helvetica"/>
      <w:sz w:val="24"/>
      <w:szCs w:val="24"/>
      <w:lang w:eastAsia="pt-BR"/>
    </w:rPr>
  </w:style>
  <w:style w:type="paragraph" w:customStyle="1" w:styleId="CM1">
    <w:name w:val="CM1"/>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8">
    <w:name w:val="CM18"/>
    <w:basedOn w:val="Normal"/>
    <w:next w:val="Normal"/>
    <w:rsid w:val="00C65843"/>
    <w:pPr>
      <w:widowControl w:val="0"/>
      <w:autoSpaceDE w:val="0"/>
      <w:autoSpaceDN w:val="0"/>
      <w:adjustRightInd w:val="0"/>
      <w:spacing w:after="0" w:line="360" w:lineRule="auto"/>
    </w:pPr>
    <w:rPr>
      <w:rFonts w:ascii="Helvetica" w:eastAsia="Times New Roman" w:hAnsi="Helvetica" w:cs="Helvetica"/>
      <w:sz w:val="24"/>
      <w:szCs w:val="24"/>
      <w:lang w:eastAsia="pt-BR"/>
    </w:rPr>
  </w:style>
  <w:style w:type="paragraph" w:customStyle="1" w:styleId="CM12">
    <w:name w:val="CM12"/>
    <w:basedOn w:val="Normal"/>
    <w:next w:val="Normal"/>
    <w:rsid w:val="00C65843"/>
    <w:pPr>
      <w:widowControl w:val="0"/>
      <w:autoSpaceDE w:val="0"/>
      <w:autoSpaceDN w:val="0"/>
      <w:adjustRightInd w:val="0"/>
      <w:spacing w:after="0" w:line="346" w:lineRule="atLeast"/>
    </w:pPr>
    <w:rPr>
      <w:rFonts w:ascii="Helvetica" w:eastAsia="Times New Roman" w:hAnsi="Helvetica" w:cs="Helvetica"/>
      <w:sz w:val="24"/>
      <w:szCs w:val="24"/>
      <w:lang w:eastAsia="pt-BR"/>
    </w:rPr>
  </w:style>
  <w:style w:type="paragraph" w:customStyle="1" w:styleId="xl63">
    <w:name w:val="xl63"/>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4">
    <w:name w:val="xl64"/>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65">
    <w:name w:val="xl65"/>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66">
    <w:name w:val="xl66"/>
    <w:basedOn w:val="Normal"/>
    <w:rsid w:val="00C65843"/>
    <w:pPr>
      <w:spacing w:before="100" w:beforeAutospacing="1" w:after="100" w:afterAutospacing="1" w:line="360" w:lineRule="auto"/>
      <w:jc w:val="center"/>
    </w:pPr>
    <w:rPr>
      <w:rFonts w:ascii="Times New Roman" w:eastAsia="Times New Roman" w:hAnsi="Times New Roman" w:cs="Times New Roman"/>
      <w:sz w:val="20"/>
      <w:szCs w:val="20"/>
      <w:lang w:eastAsia="pt-BR"/>
    </w:rPr>
  </w:style>
  <w:style w:type="paragraph" w:customStyle="1" w:styleId="xl67">
    <w:name w:val="xl67"/>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paragraph" w:customStyle="1" w:styleId="xl68">
    <w:name w:val="xl68"/>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b/>
      <w:bCs/>
      <w:sz w:val="20"/>
      <w:szCs w:val="20"/>
      <w:lang w:eastAsia="pt-BR"/>
    </w:rPr>
  </w:style>
  <w:style w:type="paragraph" w:customStyle="1" w:styleId="xl69">
    <w:name w:val="xl6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0">
    <w:name w:val="xl70"/>
    <w:basedOn w:val="Normal"/>
    <w:rsid w:val="00C65843"/>
    <w:pP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1">
    <w:name w:val="xl71"/>
    <w:basedOn w:val="Normal"/>
    <w:rsid w:val="00C65843"/>
    <w:pP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2">
    <w:name w:val="xl72"/>
    <w:basedOn w:val="Normal"/>
    <w:rsid w:val="00C65843"/>
    <w:pPr>
      <w:spacing w:before="100" w:beforeAutospacing="1" w:after="100" w:afterAutospacing="1" w:line="360" w:lineRule="auto"/>
      <w:jc w:val="center"/>
      <w:textAlignment w:val="center"/>
    </w:pPr>
    <w:rPr>
      <w:rFonts w:ascii="Arial" w:eastAsia="Times New Roman" w:hAnsi="Arial" w:cs="Arial"/>
      <w:color w:val="000000"/>
      <w:sz w:val="20"/>
      <w:szCs w:val="20"/>
      <w:lang w:eastAsia="pt-BR"/>
    </w:rPr>
  </w:style>
  <w:style w:type="paragraph" w:customStyle="1" w:styleId="xl73">
    <w:name w:val="xl73"/>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C65843"/>
    <w:pP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75">
    <w:name w:val="xl75"/>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color w:val="000000"/>
      <w:sz w:val="20"/>
      <w:szCs w:val="20"/>
      <w:lang w:eastAsia="pt-BR"/>
    </w:rPr>
  </w:style>
  <w:style w:type="paragraph" w:customStyle="1" w:styleId="xl76">
    <w:name w:val="xl76"/>
    <w:basedOn w:val="Normal"/>
    <w:rsid w:val="00C65843"/>
    <w:pPr>
      <w:pBdr>
        <w:top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77">
    <w:name w:val="xl77"/>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C65843"/>
    <w:pP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79">
    <w:name w:val="xl79"/>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color w:val="000000"/>
      <w:sz w:val="20"/>
      <w:szCs w:val="20"/>
      <w:lang w:eastAsia="pt-BR"/>
    </w:rPr>
  </w:style>
  <w:style w:type="paragraph" w:customStyle="1" w:styleId="xl80">
    <w:name w:val="xl80"/>
    <w:basedOn w:val="Normal"/>
    <w:rsid w:val="00C65843"/>
    <w:pPr>
      <w:pBdr>
        <w:top w:val="single" w:sz="4" w:space="0" w:color="auto"/>
        <w:bottom w:val="single" w:sz="4" w:space="0" w:color="auto"/>
      </w:pBdr>
      <w:spacing w:before="100" w:beforeAutospacing="1" w:after="100" w:afterAutospacing="1" w:line="36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sz w:val="20"/>
      <w:szCs w:val="20"/>
      <w:lang w:eastAsia="pt-BR"/>
    </w:rPr>
  </w:style>
  <w:style w:type="paragraph" w:customStyle="1" w:styleId="xl82">
    <w:name w:val="xl82"/>
    <w:basedOn w:val="Normal"/>
    <w:rsid w:val="00C65843"/>
    <w:pPr>
      <w:pBdr>
        <w:top w:val="single" w:sz="4" w:space="0" w:color="auto"/>
        <w:bottom w:val="single" w:sz="4" w:space="0" w:color="auto"/>
      </w:pBdr>
      <w:spacing w:before="100" w:beforeAutospacing="1" w:after="100" w:afterAutospacing="1" w:line="360" w:lineRule="auto"/>
      <w:textAlignment w:val="center"/>
    </w:pPr>
    <w:rPr>
      <w:rFonts w:ascii="Arial" w:eastAsia="Times New Roman" w:hAnsi="Arial" w:cs="Arial"/>
      <w:i/>
      <w:iCs/>
      <w:sz w:val="20"/>
      <w:szCs w:val="20"/>
      <w:lang w:eastAsia="pt-BR"/>
    </w:rPr>
  </w:style>
  <w:style w:type="paragraph" w:customStyle="1" w:styleId="xl83">
    <w:name w:val="xl83"/>
    <w:basedOn w:val="Normal"/>
    <w:rsid w:val="00C65843"/>
    <w:pPr>
      <w:spacing w:before="100" w:beforeAutospacing="1" w:after="100" w:afterAutospacing="1" w:line="360" w:lineRule="auto"/>
    </w:pPr>
    <w:rPr>
      <w:rFonts w:ascii="Times New Roman" w:eastAsia="Times New Roman" w:hAnsi="Times New Roman" w:cs="Times New Roman"/>
      <w:sz w:val="20"/>
      <w:szCs w:val="20"/>
      <w:lang w:eastAsia="pt-BR"/>
    </w:rPr>
  </w:style>
  <w:style w:type="paragraph" w:customStyle="1" w:styleId="xl84">
    <w:name w:val="xl84"/>
    <w:basedOn w:val="Normal"/>
    <w:rsid w:val="00C65843"/>
    <w:pPr>
      <w:spacing w:before="100" w:beforeAutospacing="1" w:after="100" w:afterAutospacing="1" w:line="360" w:lineRule="auto"/>
    </w:pPr>
    <w:rPr>
      <w:rFonts w:ascii="Times New Roman" w:eastAsia="Times New Roman" w:hAnsi="Times New Roman" w:cs="Times New Roman"/>
      <w:i/>
      <w:iCs/>
      <w:sz w:val="20"/>
      <w:szCs w:val="20"/>
      <w:lang w:eastAsia="pt-BR"/>
    </w:rPr>
  </w:style>
  <w:style w:type="paragraph" w:customStyle="1" w:styleId="xl85">
    <w:name w:val="xl85"/>
    <w:basedOn w:val="Normal"/>
    <w:rsid w:val="00C65843"/>
    <w:pPr>
      <w:pBdr>
        <w:top w:val="single" w:sz="4" w:space="0" w:color="auto"/>
      </w:pBdr>
      <w:spacing w:before="100" w:beforeAutospacing="1" w:after="100" w:afterAutospacing="1" w:line="360" w:lineRule="auto"/>
      <w:jc w:val="center"/>
      <w:textAlignment w:val="center"/>
    </w:pPr>
    <w:rPr>
      <w:rFonts w:ascii="Arial" w:eastAsia="Times New Roman" w:hAnsi="Arial" w:cs="Arial"/>
      <w:b/>
      <w:bCs/>
      <w:color w:val="000000"/>
      <w:sz w:val="20"/>
      <w:szCs w:val="20"/>
      <w:lang w:eastAsia="pt-BR"/>
    </w:rPr>
  </w:style>
  <w:style w:type="character" w:styleId="Refdenotaderodap">
    <w:name w:val="footnote reference"/>
    <w:basedOn w:val="Fontepargpadro"/>
    <w:semiHidden/>
    <w:rsid w:val="00C65843"/>
    <w:rPr>
      <w:vertAlign w:val="superscript"/>
    </w:rPr>
  </w:style>
  <w:style w:type="table" w:styleId="Tabelasimples1">
    <w:name w:val="Table Simple 1"/>
    <w:basedOn w:val="Tabelanormal"/>
    <w:rsid w:val="00C65843"/>
    <w:pPr>
      <w:widowControl w:val="0"/>
      <w:spacing w:before="120" w:after="120" w:line="240" w:lineRule="auto"/>
      <w:jc w:val="both"/>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Tabela">
    <w:name w:val="normalTabela"/>
    <w:basedOn w:val="Normal"/>
    <w:rsid w:val="00C65843"/>
    <w:pPr>
      <w:widowControl w:val="0"/>
      <w:spacing w:after="0" w:line="360" w:lineRule="auto"/>
      <w:jc w:val="both"/>
    </w:pPr>
    <w:rPr>
      <w:rFonts w:ascii="Arial" w:eastAsia="Times New Roman" w:hAnsi="Arial" w:cs="Times New Roman"/>
      <w:sz w:val="20"/>
      <w:szCs w:val="24"/>
      <w:lang w:eastAsia="pt-BR"/>
    </w:rPr>
  </w:style>
  <w:style w:type="paragraph" w:customStyle="1" w:styleId="EstiloLegenda">
    <w:name w:val="Estilo Legenda"/>
    <w:aliases w:val="TITULO FIGURA + 11 pt"/>
    <w:basedOn w:val="Legenda"/>
    <w:link w:val="EstiloLegendaChar"/>
    <w:rsid w:val="00C65843"/>
    <w:pPr>
      <w:keepNext/>
    </w:pPr>
    <w:rPr>
      <w:shadow w:val="0"/>
    </w:rPr>
  </w:style>
  <w:style w:type="character" w:customStyle="1" w:styleId="EstiloLegendaChar">
    <w:name w:val="Estilo Legenda Char"/>
    <w:aliases w:val="TITULO FIGURA + 11 pt Char"/>
    <w:basedOn w:val="LegendaChar"/>
    <w:link w:val="EstiloLegenda"/>
    <w:rsid w:val="00C65843"/>
    <w:rPr>
      <w:rFonts w:ascii="Arial Negrito" w:eastAsia="Times New Roman" w:hAnsi="Arial Negrito" w:cs="Arial"/>
      <w:b/>
      <w:bCs/>
      <w:shadow w:val="0"/>
      <w:color w:val="003366"/>
      <w:szCs w:val="20"/>
      <w:lang w:eastAsia="pt-BR"/>
    </w:rPr>
  </w:style>
  <w:style w:type="paragraph" w:customStyle="1" w:styleId="Rosto0">
    <w:name w:val="Rosto"/>
    <w:basedOn w:val="Normal"/>
    <w:next w:val="Normal"/>
    <w:rsid w:val="00C65843"/>
    <w:pPr>
      <w:spacing w:before="8000" w:after="0" w:line="240" w:lineRule="auto"/>
      <w:jc w:val="center"/>
    </w:pPr>
    <w:rPr>
      <w:rFonts w:ascii="Arial" w:eastAsia="Times New Roman" w:hAnsi="Arial" w:cs="Times New Roman"/>
      <w:b/>
      <w:bCs/>
      <w:sz w:val="32"/>
      <w:szCs w:val="24"/>
      <w:lang w:eastAsia="pt-BR"/>
    </w:rPr>
  </w:style>
  <w:style w:type="paragraph" w:customStyle="1" w:styleId="EstiloLegendaCentralizado">
    <w:name w:val="Estilo Legenda + Centralizado"/>
    <w:basedOn w:val="Legenda"/>
    <w:link w:val="EstiloLegendaCentralizadoChar"/>
    <w:rsid w:val="00C65843"/>
    <w:pPr>
      <w:widowControl/>
      <w:spacing w:after="120"/>
    </w:pPr>
    <w:rPr>
      <w:rFonts w:ascii="Arial (W1)" w:hAnsi="Arial (W1)"/>
      <w:shadow w:val="0"/>
      <w:color w:val="000080"/>
    </w:rPr>
  </w:style>
  <w:style w:type="paragraph" w:customStyle="1" w:styleId="EstiloEstiloLegendaCentralizado11pt">
    <w:name w:val="Estilo Estilo Legenda + Centralizado + 11 pt"/>
    <w:basedOn w:val="EstiloLegendaCentralizado"/>
    <w:link w:val="EstiloEstiloLegendaCentralizado11ptChar"/>
    <w:rsid w:val="00C65843"/>
    <w:pPr>
      <w:keepNext/>
    </w:pPr>
    <w:rPr>
      <w:rFonts w:ascii="Arial Negrito" w:hAnsi="Arial Negrito"/>
      <w:color w:val="003366"/>
    </w:rPr>
  </w:style>
  <w:style w:type="character" w:customStyle="1" w:styleId="EstiloLegendaCentralizadoChar">
    <w:name w:val="Estilo Legenda + Centralizado Char"/>
    <w:basedOn w:val="LegendaChar"/>
    <w:link w:val="EstiloLegendaCentralizado"/>
    <w:rsid w:val="00C65843"/>
    <w:rPr>
      <w:rFonts w:ascii="Arial (W1)" w:eastAsia="Times New Roman" w:hAnsi="Arial (W1)" w:cs="Arial"/>
      <w:b/>
      <w:bCs/>
      <w:shadow w:val="0"/>
      <w:color w:val="000080"/>
      <w:szCs w:val="20"/>
      <w:lang w:eastAsia="pt-BR"/>
    </w:rPr>
  </w:style>
  <w:style w:type="character" w:customStyle="1" w:styleId="EstiloEstiloLegendaCentralizado11ptChar">
    <w:name w:val="Estilo Estilo Legenda + Centralizado + 11 pt Char"/>
    <w:basedOn w:val="EstiloLegendaCentralizadoChar"/>
    <w:link w:val="EstiloEstiloLegendaCentralizado11pt"/>
    <w:rsid w:val="00C65843"/>
    <w:rPr>
      <w:rFonts w:ascii="Arial Negrito" w:eastAsia="Times New Roman" w:hAnsi="Arial Negrito" w:cs="Arial"/>
      <w:b/>
      <w:bCs/>
      <w:shadow w:val="0"/>
      <w:color w:val="003366"/>
      <w:szCs w:val="20"/>
      <w:lang w:eastAsia="pt-BR"/>
    </w:rPr>
  </w:style>
  <w:style w:type="paragraph" w:customStyle="1" w:styleId="EstiloEstiloTtulo1ArialNoTodasemmaisculas">
    <w:name w:val="Estilo Estilo Título 1 + Arial + Não Todas em maiúsculas"/>
    <w:basedOn w:val="Normal"/>
    <w:rsid w:val="00C65843"/>
    <w:pPr>
      <w:keepNext/>
      <w:numPr>
        <w:numId w:val="11"/>
      </w:numPr>
      <w:spacing w:before="160" w:line="360" w:lineRule="auto"/>
      <w:jc w:val="both"/>
      <w:outlineLvl w:val="0"/>
    </w:pPr>
    <w:rPr>
      <w:rFonts w:ascii="Arial" w:eastAsia="Times New Roman" w:hAnsi="Arial" w:cs="Arial"/>
      <w:b/>
      <w:bCs/>
      <w:shadow/>
      <w:color w:val="000080"/>
      <w:kern w:val="32"/>
      <w:sz w:val="24"/>
      <w:lang w:eastAsia="pt-BR"/>
    </w:rPr>
  </w:style>
  <w:style w:type="character" w:customStyle="1" w:styleId="normalQuadroChar">
    <w:name w:val="normalQuadro Char"/>
    <w:basedOn w:val="Fontepargpadro"/>
    <w:link w:val="normalQuadro"/>
    <w:rsid w:val="00C65843"/>
    <w:rPr>
      <w:rFonts w:ascii="Arial" w:eastAsia="Times New Roman" w:hAnsi="Arial" w:cs="Times New Roman"/>
      <w:sz w:val="20"/>
      <w:szCs w:val="20"/>
      <w:lang w:eastAsia="pt-BR"/>
    </w:rPr>
  </w:style>
  <w:style w:type="character" w:styleId="TextodoEspaoReservado">
    <w:name w:val="Placeholder Text"/>
    <w:basedOn w:val="Fontepargpadro"/>
    <w:uiPriority w:val="99"/>
    <w:semiHidden/>
    <w:rsid w:val="002753DC"/>
    <w:rPr>
      <w:color w:val="808080"/>
    </w:rPr>
  </w:style>
  <w:style w:type="table" w:customStyle="1" w:styleId="Tabelacomgrade2">
    <w:name w:val="Tabela com grade2"/>
    <w:basedOn w:val="Tabelanormal"/>
    <w:next w:val="Tabelacomgrade"/>
    <w:uiPriority w:val="59"/>
    <w:rsid w:val="00BE114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871DF8"/>
    <w:rPr>
      <w:sz w:val="16"/>
      <w:szCs w:val="16"/>
    </w:rPr>
  </w:style>
  <w:style w:type="paragraph" w:styleId="Textodecomentrio">
    <w:name w:val="annotation text"/>
    <w:basedOn w:val="Normal"/>
    <w:link w:val="TextodecomentrioChar"/>
    <w:uiPriority w:val="99"/>
    <w:semiHidden/>
    <w:unhideWhenUsed/>
    <w:rsid w:val="00871D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1DF8"/>
    <w:rPr>
      <w:sz w:val="20"/>
      <w:szCs w:val="20"/>
    </w:rPr>
  </w:style>
  <w:style w:type="paragraph" w:styleId="Assuntodocomentrio">
    <w:name w:val="annotation subject"/>
    <w:basedOn w:val="Textodecomentrio"/>
    <w:next w:val="Textodecomentrio"/>
    <w:link w:val="AssuntodocomentrioChar"/>
    <w:uiPriority w:val="99"/>
    <w:semiHidden/>
    <w:unhideWhenUsed/>
    <w:rsid w:val="00871DF8"/>
    <w:rPr>
      <w:b/>
      <w:bCs/>
    </w:rPr>
  </w:style>
  <w:style w:type="character" w:customStyle="1" w:styleId="AssuntodocomentrioChar">
    <w:name w:val="Assunto do comentário Char"/>
    <w:basedOn w:val="TextodecomentrioChar"/>
    <w:link w:val="Assuntodocomentrio"/>
    <w:uiPriority w:val="99"/>
    <w:semiHidden/>
    <w:rsid w:val="00871D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9373">
      <w:bodyDiv w:val="1"/>
      <w:marLeft w:val="0"/>
      <w:marRight w:val="0"/>
      <w:marTop w:val="0"/>
      <w:marBottom w:val="0"/>
      <w:divBdr>
        <w:top w:val="none" w:sz="0" w:space="0" w:color="auto"/>
        <w:left w:val="none" w:sz="0" w:space="0" w:color="auto"/>
        <w:bottom w:val="none" w:sz="0" w:space="0" w:color="auto"/>
        <w:right w:val="none" w:sz="0" w:space="0" w:color="auto"/>
      </w:divBdr>
    </w:div>
    <w:div w:id="328099682">
      <w:bodyDiv w:val="1"/>
      <w:marLeft w:val="0"/>
      <w:marRight w:val="0"/>
      <w:marTop w:val="0"/>
      <w:marBottom w:val="0"/>
      <w:divBdr>
        <w:top w:val="none" w:sz="0" w:space="0" w:color="auto"/>
        <w:left w:val="none" w:sz="0" w:space="0" w:color="auto"/>
        <w:bottom w:val="none" w:sz="0" w:space="0" w:color="auto"/>
        <w:right w:val="none" w:sz="0" w:space="0" w:color="auto"/>
      </w:divBdr>
    </w:div>
    <w:div w:id="390345392">
      <w:bodyDiv w:val="1"/>
      <w:marLeft w:val="0"/>
      <w:marRight w:val="0"/>
      <w:marTop w:val="0"/>
      <w:marBottom w:val="0"/>
      <w:divBdr>
        <w:top w:val="none" w:sz="0" w:space="0" w:color="auto"/>
        <w:left w:val="none" w:sz="0" w:space="0" w:color="auto"/>
        <w:bottom w:val="none" w:sz="0" w:space="0" w:color="auto"/>
        <w:right w:val="none" w:sz="0" w:space="0" w:color="auto"/>
      </w:divBdr>
    </w:div>
    <w:div w:id="532965518">
      <w:bodyDiv w:val="1"/>
      <w:marLeft w:val="0"/>
      <w:marRight w:val="0"/>
      <w:marTop w:val="0"/>
      <w:marBottom w:val="0"/>
      <w:divBdr>
        <w:top w:val="none" w:sz="0" w:space="0" w:color="auto"/>
        <w:left w:val="none" w:sz="0" w:space="0" w:color="auto"/>
        <w:bottom w:val="none" w:sz="0" w:space="0" w:color="auto"/>
        <w:right w:val="none" w:sz="0" w:space="0" w:color="auto"/>
      </w:divBdr>
    </w:div>
    <w:div w:id="816609648">
      <w:bodyDiv w:val="1"/>
      <w:marLeft w:val="0"/>
      <w:marRight w:val="0"/>
      <w:marTop w:val="0"/>
      <w:marBottom w:val="0"/>
      <w:divBdr>
        <w:top w:val="none" w:sz="0" w:space="0" w:color="auto"/>
        <w:left w:val="none" w:sz="0" w:space="0" w:color="auto"/>
        <w:bottom w:val="none" w:sz="0" w:space="0" w:color="auto"/>
        <w:right w:val="none" w:sz="0" w:space="0" w:color="auto"/>
      </w:divBdr>
    </w:div>
    <w:div w:id="829829669">
      <w:bodyDiv w:val="1"/>
      <w:marLeft w:val="0"/>
      <w:marRight w:val="0"/>
      <w:marTop w:val="0"/>
      <w:marBottom w:val="0"/>
      <w:divBdr>
        <w:top w:val="none" w:sz="0" w:space="0" w:color="auto"/>
        <w:left w:val="none" w:sz="0" w:space="0" w:color="auto"/>
        <w:bottom w:val="none" w:sz="0" w:space="0" w:color="auto"/>
        <w:right w:val="none" w:sz="0" w:space="0" w:color="auto"/>
      </w:divBdr>
    </w:div>
    <w:div w:id="851840524">
      <w:bodyDiv w:val="1"/>
      <w:marLeft w:val="0"/>
      <w:marRight w:val="0"/>
      <w:marTop w:val="0"/>
      <w:marBottom w:val="0"/>
      <w:divBdr>
        <w:top w:val="none" w:sz="0" w:space="0" w:color="auto"/>
        <w:left w:val="none" w:sz="0" w:space="0" w:color="auto"/>
        <w:bottom w:val="none" w:sz="0" w:space="0" w:color="auto"/>
        <w:right w:val="none" w:sz="0" w:space="0" w:color="auto"/>
      </w:divBdr>
    </w:div>
    <w:div w:id="890196291">
      <w:bodyDiv w:val="1"/>
      <w:marLeft w:val="0"/>
      <w:marRight w:val="0"/>
      <w:marTop w:val="0"/>
      <w:marBottom w:val="0"/>
      <w:divBdr>
        <w:top w:val="none" w:sz="0" w:space="0" w:color="auto"/>
        <w:left w:val="none" w:sz="0" w:space="0" w:color="auto"/>
        <w:bottom w:val="none" w:sz="0" w:space="0" w:color="auto"/>
        <w:right w:val="none" w:sz="0" w:space="0" w:color="auto"/>
      </w:divBdr>
    </w:div>
    <w:div w:id="913972640">
      <w:bodyDiv w:val="1"/>
      <w:marLeft w:val="0"/>
      <w:marRight w:val="0"/>
      <w:marTop w:val="0"/>
      <w:marBottom w:val="0"/>
      <w:divBdr>
        <w:top w:val="none" w:sz="0" w:space="0" w:color="auto"/>
        <w:left w:val="none" w:sz="0" w:space="0" w:color="auto"/>
        <w:bottom w:val="none" w:sz="0" w:space="0" w:color="auto"/>
        <w:right w:val="none" w:sz="0" w:space="0" w:color="auto"/>
      </w:divBdr>
    </w:div>
    <w:div w:id="931089786">
      <w:bodyDiv w:val="1"/>
      <w:marLeft w:val="0"/>
      <w:marRight w:val="0"/>
      <w:marTop w:val="0"/>
      <w:marBottom w:val="0"/>
      <w:divBdr>
        <w:top w:val="none" w:sz="0" w:space="0" w:color="auto"/>
        <w:left w:val="none" w:sz="0" w:space="0" w:color="auto"/>
        <w:bottom w:val="none" w:sz="0" w:space="0" w:color="auto"/>
        <w:right w:val="none" w:sz="0" w:space="0" w:color="auto"/>
      </w:divBdr>
    </w:div>
    <w:div w:id="1020399953">
      <w:bodyDiv w:val="1"/>
      <w:marLeft w:val="0"/>
      <w:marRight w:val="0"/>
      <w:marTop w:val="0"/>
      <w:marBottom w:val="0"/>
      <w:divBdr>
        <w:top w:val="none" w:sz="0" w:space="0" w:color="auto"/>
        <w:left w:val="none" w:sz="0" w:space="0" w:color="auto"/>
        <w:bottom w:val="none" w:sz="0" w:space="0" w:color="auto"/>
        <w:right w:val="none" w:sz="0" w:space="0" w:color="auto"/>
      </w:divBdr>
    </w:div>
    <w:div w:id="1028337005">
      <w:bodyDiv w:val="1"/>
      <w:marLeft w:val="0"/>
      <w:marRight w:val="0"/>
      <w:marTop w:val="0"/>
      <w:marBottom w:val="0"/>
      <w:divBdr>
        <w:top w:val="none" w:sz="0" w:space="0" w:color="auto"/>
        <w:left w:val="none" w:sz="0" w:space="0" w:color="auto"/>
        <w:bottom w:val="none" w:sz="0" w:space="0" w:color="auto"/>
        <w:right w:val="none" w:sz="0" w:space="0" w:color="auto"/>
      </w:divBdr>
    </w:div>
    <w:div w:id="1078135225">
      <w:bodyDiv w:val="1"/>
      <w:marLeft w:val="0"/>
      <w:marRight w:val="0"/>
      <w:marTop w:val="0"/>
      <w:marBottom w:val="0"/>
      <w:divBdr>
        <w:top w:val="none" w:sz="0" w:space="0" w:color="auto"/>
        <w:left w:val="none" w:sz="0" w:space="0" w:color="auto"/>
        <w:bottom w:val="none" w:sz="0" w:space="0" w:color="auto"/>
        <w:right w:val="none" w:sz="0" w:space="0" w:color="auto"/>
      </w:divBdr>
    </w:div>
    <w:div w:id="1103068901">
      <w:bodyDiv w:val="1"/>
      <w:marLeft w:val="0"/>
      <w:marRight w:val="0"/>
      <w:marTop w:val="0"/>
      <w:marBottom w:val="0"/>
      <w:divBdr>
        <w:top w:val="none" w:sz="0" w:space="0" w:color="auto"/>
        <w:left w:val="none" w:sz="0" w:space="0" w:color="auto"/>
        <w:bottom w:val="none" w:sz="0" w:space="0" w:color="auto"/>
        <w:right w:val="none" w:sz="0" w:space="0" w:color="auto"/>
      </w:divBdr>
    </w:div>
    <w:div w:id="1134373072">
      <w:bodyDiv w:val="1"/>
      <w:marLeft w:val="0"/>
      <w:marRight w:val="0"/>
      <w:marTop w:val="0"/>
      <w:marBottom w:val="0"/>
      <w:divBdr>
        <w:top w:val="none" w:sz="0" w:space="0" w:color="auto"/>
        <w:left w:val="none" w:sz="0" w:space="0" w:color="auto"/>
        <w:bottom w:val="none" w:sz="0" w:space="0" w:color="auto"/>
        <w:right w:val="none" w:sz="0" w:space="0" w:color="auto"/>
      </w:divBdr>
    </w:div>
    <w:div w:id="1233999988">
      <w:bodyDiv w:val="1"/>
      <w:marLeft w:val="0"/>
      <w:marRight w:val="0"/>
      <w:marTop w:val="0"/>
      <w:marBottom w:val="0"/>
      <w:divBdr>
        <w:top w:val="none" w:sz="0" w:space="0" w:color="auto"/>
        <w:left w:val="none" w:sz="0" w:space="0" w:color="auto"/>
        <w:bottom w:val="none" w:sz="0" w:space="0" w:color="auto"/>
        <w:right w:val="none" w:sz="0" w:space="0" w:color="auto"/>
      </w:divBdr>
    </w:div>
    <w:div w:id="1409109191">
      <w:bodyDiv w:val="1"/>
      <w:marLeft w:val="0"/>
      <w:marRight w:val="0"/>
      <w:marTop w:val="0"/>
      <w:marBottom w:val="0"/>
      <w:divBdr>
        <w:top w:val="none" w:sz="0" w:space="0" w:color="auto"/>
        <w:left w:val="none" w:sz="0" w:space="0" w:color="auto"/>
        <w:bottom w:val="none" w:sz="0" w:space="0" w:color="auto"/>
        <w:right w:val="none" w:sz="0" w:space="0" w:color="auto"/>
      </w:divBdr>
    </w:div>
    <w:div w:id="1474255827">
      <w:bodyDiv w:val="1"/>
      <w:marLeft w:val="0"/>
      <w:marRight w:val="0"/>
      <w:marTop w:val="0"/>
      <w:marBottom w:val="0"/>
      <w:divBdr>
        <w:top w:val="none" w:sz="0" w:space="0" w:color="auto"/>
        <w:left w:val="none" w:sz="0" w:space="0" w:color="auto"/>
        <w:bottom w:val="none" w:sz="0" w:space="0" w:color="auto"/>
        <w:right w:val="none" w:sz="0" w:space="0" w:color="auto"/>
      </w:divBdr>
    </w:div>
    <w:div w:id="1481337755">
      <w:bodyDiv w:val="1"/>
      <w:marLeft w:val="0"/>
      <w:marRight w:val="0"/>
      <w:marTop w:val="0"/>
      <w:marBottom w:val="0"/>
      <w:divBdr>
        <w:top w:val="none" w:sz="0" w:space="0" w:color="auto"/>
        <w:left w:val="none" w:sz="0" w:space="0" w:color="auto"/>
        <w:bottom w:val="none" w:sz="0" w:space="0" w:color="auto"/>
        <w:right w:val="none" w:sz="0" w:space="0" w:color="auto"/>
      </w:divBdr>
    </w:div>
    <w:div w:id="1547141070">
      <w:bodyDiv w:val="1"/>
      <w:marLeft w:val="0"/>
      <w:marRight w:val="0"/>
      <w:marTop w:val="0"/>
      <w:marBottom w:val="0"/>
      <w:divBdr>
        <w:top w:val="none" w:sz="0" w:space="0" w:color="auto"/>
        <w:left w:val="none" w:sz="0" w:space="0" w:color="auto"/>
        <w:bottom w:val="none" w:sz="0" w:space="0" w:color="auto"/>
        <w:right w:val="none" w:sz="0" w:space="0" w:color="auto"/>
      </w:divBdr>
    </w:div>
    <w:div w:id="1665818073">
      <w:bodyDiv w:val="1"/>
      <w:marLeft w:val="0"/>
      <w:marRight w:val="0"/>
      <w:marTop w:val="0"/>
      <w:marBottom w:val="0"/>
      <w:divBdr>
        <w:top w:val="none" w:sz="0" w:space="0" w:color="auto"/>
        <w:left w:val="none" w:sz="0" w:space="0" w:color="auto"/>
        <w:bottom w:val="none" w:sz="0" w:space="0" w:color="auto"/>
        <w:right w:val="none" w:sz="0" w:space="0" w:color="auto"/>
      </w:divBdr>
    </w:div>
    <w:div w:id="1672684853">
      <w:bodyDiv w:val="1"/>
      <w:marLeft w:val="0"/>
      <w:marRight w:val="0"/>
      <w:marTop w:val="0"/>
      <w:marBottom w:val="0"/>
      <w:divBdr>
        <w:top w:val="none" w:sz="0" w:space="0" w:color="auto"/>
        <w:left w:val="none" w:sz="0" w:space="0" w:color="auto"/>
        <w:bottom w:val="none" w:sz="0" w:space="0" w:color="auto"/>
        <w:right w:val="none" w:sz="0" w:space="0" w:color="auto"/>
      </w:divBdr>
    </w:div>
    <w:div w:id="2018534812">
      <w:bodyDiv w:val="1"/>
      <w:marLeft w:val="0"/>
      <w:marRight w:val="0"/>
      <w:marTop w:val="0"/>
      <w:marBottom w:val="0"/>
      <w:divBdr>
        <w:top w:val="none" w:sz="0" w:space="0" w:color="auto"/>
        <w:left w:val="none" w:sz="0" w:space="0" w:color="auto"/>
        <w:bottom w:val="none" w:sz="0" w:space="0" w:color="auto"/>
        <w:right w:val="none" w:sz="0" w:space="0" w:color="auto"/>
      </w:divBdr>
    </w:div>
    <w:div w:id="2059354334">
      <w:bodyDiv w:val="1"/>
      <w:marLeft w:val="0"/>
      <w:marRight w:val="0"/>
      <w:marTop w:val="0"/>
      <w:marBottom w:val="0"/>
      <w:divBdr>
        <w:top w:val="none" w:sz="0" w:space="0" w:color="auto"/>
        <w:left w:val="none" w:sz="0" w:space="0" w:color="auto"/>
        <w:bottom w:val="none" w:sz="0" w:space="0" w:color="auto"/>
        <w:right w:val="none" w:sz="0" w:space="0" w:color="auto"/>
      </w:divBdr>
    </w:div>
    <w:div w:id="2098938483">
      <w:bodyDiv w:val="1"/>
      <w:marLeft w:val="0"/>
      <w:marRight w:val="0"/>
      <w:marTop w:val="0"/>
      <w:marBottom w:val="0"/>
      <w:divBdr>
        <w:top w:val="none" w:sz="0" w:space="0" w:color="auto"/>
        <w:left w:val="none" w:sz="0" w:space="0" w:color="auto"/>
        <w:bottom w:val="none" w:sz="0" w:space="0" w:color="auto"/>
        <w:right w:val="none" w:sz="0" w:space="0" w:color="auto"/>
      </w:divBdr>
    </w:div>
    <w:div w:id="21462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camarapoa.rs.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marapoa.rs.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camarapoa.rs.gov.br"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camarapoa.rs.gov.br" TargetMode="External"/><Relationship Id="rId4" Type="http://schemas.openxmlformats.org/officeDocument/2006/relationships/settings" Target="settings.xml"/><Relationship Id="rId9" Type="http://schemas.openxmlformats.org/officeDocument/2006/relationships/hyperlink" Target="http://www.camarapoa.rs.gov.b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mailto:licit@camarapoa.rs.gov.br"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licit@camarapoa.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BF35-3915-49EF-B87A-96779EEA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40</Pages>
  <Words>10924</Words>
  <Characters>58990</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Rita Vardanega Simon</dc:creator>
  <cp:keywords/>
  <dc:description/>
  <cp:lastModifiedBy>Jaderson Alan Markus Borgelt</cp:lastModifiedBy>
  <cp:revision>187</cp:revision>
  <cp:lastPrinted>2018-07-23T12:36:00Z</cp:lastPrinted>
  <dcterms:created xsi:type="dcterms:W3CDTF">2017-12-18T10:04:00Z</dcterms:created>
  <dcterms:modified xsi:type="dcterms:W3CDTF">2018-07-23T12:44:00Z</dcterms:modified>
</cp:coreProperties>
</file>