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6B" w:rsidRDefault="00E35D6B" w:rsidP="00E35D6B">
      <w:pPr>
        <w:pStyle w:val="Ttulo"/>
        <w:ind w:righ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CÂMARA MUNICIPAL DE PORTO ALEGRE</w:t>
      </w:r>
    </w:p>
    <w:p w:rsidR="00E35D6B" w:rsidRDefault="00E35D6B" w:rsidP="00E35D6B">
      <w:pPr>
        <w:rPr>
          <w:rFonts w:ascii="Arial" w:hAnsi="Arial" w:cs="Arial"/>
          <w:iCs/>
        </w:rPr>
      </w:pPr>
    </w:p>
    <w:p w:rsidR="00C64261" w:rsidRPr="00586301" w:rsidRDefault="00C64261" w:rsidP="00586301">
      <w:pPr>
        <w:pStyle w:val="Ttulo"/>
        <w:ind w:righ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35D6B" w:rsidRPr="008D7EA2">
        <w:rPr>
          <w:rFonts w:cs="Arial"/>
          <w:sz w:val="28"/>
          <w:szCs w:val="28"/>
        </w:rPr>
        <w:t>AVISO DE JULGAMENTO</w:t>
      </w:r>
    </w:p>
    <w:p w:rsidR="00E35D6B" w:rsidRPr="00CF7FDE" w:rsidRDefault="00E35D6B" w:rsidP="00E35D6B">
      <w:pPr>
        <w:pStyle w:val="Ttulo"/>
        <w:ind w:right="0"/>
        <w:rPr>
          <w:rFonts w:cs="Arial"/>
        </w:rPr>
      </w:pPr>
    </w:p>
    <w:p w:rsidR="00E35D6B" w:rsidRDefault="00E35D6B" w:rsidP="00D551B8">
      <w:pPr>
        <w:ind w:firstLine="709"/>
        <w:jc w:val="both"/>
        <w:rPr>
          <w:rFonts w:cs="Arial"/>
        </w:rPr>
      </w:pPr>
      <w:r w:rsidRPr="00950561">
        <w:rPr>
          <w:rFonts w:ascii="Arial" w:hAnsi="Arial" w:cs="Arial"/>
        </w:rPr>
        <w:t>A CÂMARA MUNICIP</w:t>
      </w:r>
      <w:r w:rsidR="00D551B8">
        <w:rPr>
          <w:rFonts w:ascii="Arial" w:hAnsi="Arial" w:cs="Arial"/>
        </w:rPr>
        <w:t>AL DE PORTO ALEGRE torna público</w:t>
      </w:r>
      <w:r w:rsidRPr="00950561">
        <w:rPr>
          <w:rFonts w:ascii="Arial" w:hAnsi="Arial" w:cs="Arial"/>
        </w:rPr>
        <w:t xml:space="preserve"> que a </w:t>
      </w:r>
      <w:r w:rsidR="00D551B8">
        <w:rPr>
          <w:rFonts w:ascii="Arial" w:hAnsi="Arial" w:cs="Arial"/>
        </w:rPr>
        <w:t>SECRETARIA MUNICIPAL DA CULTURA</w:t>
      </w:r>
      <w:r w:rsidRPr="00950561">
        <w:rPr>
          <w:rFonts w:ascii="Arial" w:hAnsi="Arial" w:cs="Arial"/>
        </w:rPr>
        <w:t>,</w:t>
      </w:r>
      <w:r w:rsidR="00D551B8">
        <w:rPr>
          <w:rFonts w:ascii="Arial" w:hAnsi="Arial" w:cs="Arial"/>
        </w:rPr>
        <w:t xml:space="preserve"> através do setor Fumproarte,</w:t>
      </w:r>
      <w:r w:rsidRPr="00950561">
        <w:rPr>
          <w:rFonts w:ascii="Arial" w:hAnsi="Arial" w:cs="Arial"/>
        </w:rPr>
        <w:t xml:space="preserve"> após exame e julgamento das </w:t>
      </w:r>
      <w:r w:rsidR="008D364A">
        <w:rPr>
          <w:rFonts w:ascii="Arial" w:hAnsi="Arial" w:cs="Arial"/>
        </w:rPr>
        <w:t>inscrições</w:t>
      </w:r>
      <w:bookmarkStart w:id="0" w:name="_GoBack"/>
      <w:bookmarkEnd w:id="0"/>
      <w:r w:rsidRPr="00950561">
        <w:rPr>
          <w:rFonts w:ascii="Arial" w:hAnsi="Arial" w:cs="Arial"/>
        </w:rPr>
        <w:t xml:space="preserve"> para habilitação </w:t>
      </w:r>
      <w:r w:rsidR="00D551B8">
        <w:rPr>
          <w:rFonts w:ascii="Arial" w:hAnsi="Arial" w:cs="Arial"/>
        </w:rPr>
        <w:t>no Concurso 01/2018</w:t>
      </w:r>
      <w:r w:rsidR="00950561" w:rsidRPr="00D551B8">
        <w:rPr>
          <w:rFonts w:ascii="Arial" w:hAnsi="Arial" w:cs="Arial"/>
        </w:rPr>
        <w:t xml:space="preserve">, processo </w:t>
      </w:r>
      <w:r w:rsidR="00D551B8" w:rsidRPr="00D551B8">
        <w:rPr>
          <w:rFonts w:ascii="Arial" w:hAnsi="Arial" w:cs="Arial"/>
        </w:rPr>
        <w:t>1090</w:t>
      </w:r>
      <w:r w:rsidR="00950561" w:rsidRPr="00D551B8">
        <w:rPr>
          <w:rFonts w:ascii="Arial" w:hAnsi="Arial" w:cs="Arial"/>
        </w:rPr>
        <w:t xml:space="preserve">/18, cujo objeto é a </w:t>
      </w:r>
      <w:r w:rsidR="00D551B8" w:rsidRPr="00D551B8">
        <w:rPr>
          <w:rFonts w:ascii="Arial" w:hAnsi="Arial" w:cs="Arial"/>
        </w:rPr>
        <w:t>seleção pública de projeto de natureza artística baseado no texto de Luiz Coronel, extraído da Obra Revolução Farroupilha</w:t>
      </w:r>
      <w:r w:rsidR="00950561" w:rsidRPr="00D551B8">
        <w:rPr>
          <w:rFonts w:ascii="Arial" w:hAnsi="Arial" w:cs="Arial"/>
        </w:rPr>
        <w:t>,</w:t>
      </w:r>
      <w:r w:rsidR="00D551B8">
        <w:rPr>
          <w:rFonts w:ascii="Arial" w:hAnsi="Arial" w:cs="Arial"/>
        </w:rPr>
        <w:t xml:space="preserve"> </w:t>
      </w:r>
      <w:r w:rsidR="00D551B8" w:rsidRPr="00D551B8">
        <w:rPr>
          <w:rFonts w:ascii="Arial" w:hAnsi="Arial" w:cs="Arial"/>
        </w:rPr>
        <w:t>co</w:t>
      </w:r>
      <w:r w:rsidR="00D551B8">
        <w:rPr>
          <w:rFonts w:ascii="Arial" w:hAnsi="Arial" w:cs="Arial"/>
        </w:rPr>
        <w:t>nsiderou</w:t>
      </w:r>
      <w:r w:rsidRPr="00D551B8">
        <w:rPr>
          <w:rFonts w:ascii="Arial" w:hAnsi="Arial" w:cs="Arial"/>
        </w:rPr>
        <w:t xml:space="preserve"> habilitadas, por atenderem às exigências do Edital, as licitantes a seguir relacionadas:</w:t>
      </w:r>
    </w:p>
    <w:p w:rsidR="00950561" w:rsidRDefault="00950561" w:rsidP="00950561">
      <w:pPr>
        <w:pStyle w:val="Recuodecorpodetexto2"/>
        <w:ind w:left="1069" w:firstLine="0"/>
        <w:rPr>
          <w:rFonts w:cs="Arial"/>
          <w:sz w:val="20"/>
        </w:rPr>
      </w:pPr>
    </w:p>
    <w:p w:rsidR="00950561" w:rsidRDefault="00320102" w:rsidP="00950561">
      <w:pPr>
        <w:pStyle w:val="PargrafodaLista"/>
        <w:numPr>
          <w:ilvl w:val="1"/>
          <w:numId w:val="10"/>
        </w:numPr>
        <w:tabs>
          <w:tab w:val="left" w:pos="24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CAMILO DE LELIS FURLIN - ME</w:t>
      </w:r>
      <w:r w:rsidR="00950561" w:rsidRPr="00845335"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.</w:t>
      </w:r>
    </w:p>
    <w:p w:rsidR="00950561" w:rsidRDefault="00320102" w:rsidP="00950561">
      <w:pPr>
        <w:pStyle w:val="PargrafodaLista"/>
        <w:numPr>
          <w:ilvl w:val="1"/>
          <w:numId w:val="10"/>
        </w:numPr>
        <w:tabs>
          <w:tab w:val="left" w:pos="24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LUCIDA DESENVOLVIMENTO CULTURAL LTDA</w:t>
      </w:r>
    </w:p>
    <w:p w:rsidR="00E35D6B" w:rsidRPr="003C573C" w:rsidRDefault="00E35D6B" w:rsidP="00D551B8">
      <w:pPr>
        <w:pStyle w:val="Corpodetexto2"/>
        <w:tabs>
          <w:tab w:val="clear" w:pos="0"/>
          <w:tab w:val="left" w:pos="1069"/>
        </w:tabs>
        <w:rPr>
          <w:rFonts w:cs="Arial"/>
          <w:sz w:val="20"/>
        </w:rPr>
      </w:pPr>
    </w:p>
    <w:p w:rsidR="00E35D6B" w:rsidRDefault="00E35D6B" w:rsidP="00E35D6B">
      <w:pPr>
        <w:pStyle w:val="Cabealho"/>
        <w:tabs>
          <w:tab w:val="clear" w:pos="4320"/>
          <w:tab w:val="clear" w:pos="8640"/>
        </w:tabs>
        <w:ind w:firstLine="709"/>
        <w:jc w:val="both"/>
        <w:rPr>
          <w:rFonts w:ascii="Arial" w:hAnsi="Arial" w:cs="Arial"/>
          <w:b/>
          <w:bCs/>
        </w:rPr>
      </w:pPr>
      <w:r w:rsidRPr="00F80749">
        <w:rPr>
          <w:rFonts w:ascii="Arial" w:hAnsi="Arial" w:cs="Arial"/>
        </w:rPr>
        <w:t>Notifica</w:t>
      </w:r>
      <w:r w:rsidR="00C64261">
        <w:rPr>
          <w:rFonts w:ascii="Arial" w:hAnsi="Arial" w:cs="Arial"/>
        </w:rPr>
        <w:t xml:space="preserve"> </w:t>
      </w:r>
      <w:r w:rsidRPr="00F80749">
        <w:rPr>
          <w:rFonts w:ascii="Arial" w:hAnsi="Arial" w:cs="Arial"/>
        </w:rPr>
        <w:t>que o prazo para recurso quanto a esta fase é de 05 (cinco) dias úteis a contar da publicação do Aviso no Caderno do Legislativo Municipal no Diário Oficial de Porto Alegre (</w:t>
      </w:r>
      <w:hyperlink r:id="rId7" w:history="1">
        <w:r w:rsidRPr="00F80749">
          <w:rPr>
            <w:rFonts w:ascii="Arial" w:hAnsi="Arial" w:cs="Arial"/>
          </w:rPr>
          <w:t>www.portoalegre.rs.gov.br/dopa</w:t>
        </w:r>
      </w:hyperlink>
      <w:r w:rsidRPr="00F80749">
        <w:rPr>
          <w:rFonts w:ascii="Arial" w:hAnsi="Arial" w:cs="Arial"/>
        </w:rPr>
        <w:t>), conforme dispõe o art. 109, I, alínea “a”, da Lei nº 8666/93 e suas alterações.</w:t>
      </w:r>
      <w:r w:rsidR="00320102">
        <w:rPr>
          <w:rFonts w:ascii="Arial" w:hAnsi="Arial" w:cs="Arial"/>
        </w:rPr>
        <w:t xml:space="preserve"> Os recursos deverão ser direcionados ao Presidente da CMPA e deverão conter as justificativas e solicitações assinadas pelos responsáveis.</w:t>
      </w:r>
    </w:p>
    <w:p w:rsidR="00C64261" w:rsidRDefault="00C64261" w:rsidP="00E35D6B">
      <w:pPr>
        <w:pStyle w:val="Recuodecorpodetexto3"/>
        <w:ind w:right="0" w:firstLine="709"/>
        <w:rPr>
          <w:rFonts w:cs="Arial"/>
          <w:sz w:val="20"/>
        </w:rPr>
      </w:pPr>
    </w:p>
    <w:p w:rsidR="00E35D6B" w:rsidRDefault="00E35D6B" w:rsidP="00E35D6B">
      <w:pPr>
        <w:pStyle w:val="Subttulo"/>
        <w:ind w:right="0" w:firstLine="720"/>
        <w:rPr>
          <w:rFonts w:ascii="Arial" w:hAnsi="Arial" w:cs="Arial"/>
          <w:b w:val="0"/>
          <w:bCs w:val="0"/>
          <w:sz w:val="20"/>
        </w:rPr>
      </w:pPr>
    </w:p>
    <w:p w:rsidR="00E35D6B" w:rsidRPr="00CF7FDE" w:rsidRDefault="00E35D6B" w:rsidP="00E35D6B">
      <w:pPr>
        <w:ind w:firstLine="720"/>
        <w:jc w:val="center"/>
        <w:rPr>
          <w:rFonts w:ascii="Arial" w:hAnsi="Arial" w:cs="Arial"/>
        </w:rPr>
      </w:pPr>
      <w:r w:rsidRPr="00CF7FDE">
        <w:rPr>
          <w:rFonts w:ascii="Arial" w:hAnsi="Arial" w:cs="Arial"/>
        </w:rPr>
        <w:t xml:space="preserve">Em </w:t>
      </w:r>
      <w:r w:rsidR="00320102">
        <w:rPr>
          <w:rFonts w:ascii="Arial" w:hAnsi="Arial" w:cs="Arial"/>
        </w:rPr>
        <w:t>22</w:t>
      </w:r>
      <w:r w:rsidRPr="00CF7FDE">
        <w:rPr>
          <w:rFonts w:ascii="Arial" w:hAnsi="Arial" w:cs="Arial"/>
        </w:rPr>
        <w:t xml:space="preserve"> de </w:t>
      </w:r>
      <w:r w:rsidR="00320102">
        <w:rPr>
          <w:rFonts w:ascii="Arial" w:hAnsi="Arial" w:cs="Arial"/>
        </w:rPr>
        <w:t>agosto</w:t>
      </w:r>
      <w:r w:rsidRPr="00CF7FDE">
        <w:rPr>
          <w:rFonts w:ascii="Arial" w:hAnsi="Arial" w:cs="Arial"/>
        </w:rPr>
        <w:t xml:space="preserve"> de 201</w:t>
      </w:r>
      <w:r w:rsidR="00586301">
        <w:rPr>
          <w:rFonts w:ascii="Arial" w:hAnsi="Arial" w:cs="Arial"/>
        </w:rPr>
        <w:t>8</w:t>
      </w:r>
      <w:r w:rsidRPr="00CF7FDE">
        <w:rPr>
          <w:rFonts w:ascii="Arial" w:hAnsi="Arial" w:cs="Arial"/>
        </w:rPr>
        <w:t>.</w:t>
      </w:r>
    </w:p>
    <w:p w:rsidR="00E35D6B" w:rsidRPr="00CF7FDE" w:rsidRDefault="00E35D6B" w:rsidP="00E35D6B">
      <w:pPr>
        <w:ind w:firstLine="720"/>
        <w:jc w:val="center"/>
        <w:rPr>
          <w:rFonts w:ascii="Arial" w:hAnsi="Arial" w:cs="Arial"/>
        </w:rPr>
      </w:pPr>
    </w:p>
    <w:p w:rsidR="00E35D6B" w:rsidRPr="007B495E" w:rsidRDefault="00320102" w:rsidP="00E35D6B">
      <w:pPr>
        <w:ind w:firstLine="72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</w:rPr>
        <w:t>OMAR FERRI JUNIOR</w:t>
      </w:r>
      <w:r w:rsidR="00E35D6B">
        <w:rPr>
          <w:rFonts w:ascii="Arial" w:hAnsi="Arial" w:cs="Arial"/>
          <w:b/>
          <w:bCs/>
          <w:iCs/>
        </w:rPr>
        <w:t xml:space="preserve">, </w:t>
      </w:r>
      <w:r>
        <w:rPr>
          <w:rFonts w:ascii="Arial" w:hAnsi="Arial" w:cs="Arial"/>
          <w:bCs/>
          <w:iCs/>
        </w:rPr>
        <w:t>Diretor Geral</w:t>
      </w:r>
    </w:p>
    <w:p w:rsidR="00F24C12" w:rsidRDefault="00F24C12"/>
    <w:sectPr w:rsidR="00F24C12" w:rsidSect="00E76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69" w:bottom="426" w:left="1985" w:header="993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FD" w:rsidRDefault="00461E4B">
      <w:r>
        <w:separator/>
      </w:r>
    </w:p>
  </w:endnote>
  <w:endnote w:type="continuationSeparator" w:id="0">
    <w:p w:rsidR="005764FD" w:rsidRDefault="0046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8D36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8D36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8D36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FD" w:rsidRDefault="00461E4B">
      <w:r>
        <w:separator/>
      </w:r>
    </w:p>
  </w:footnote>
  <w:footnote w:type="continuationSeparator" w:id="0">
    <w:p w:rsidR="005764FD" w:rsidRDefault="0046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8D36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8D364A">
    <w:pPr>
      <w:pStyle w:val="Cabealho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8D36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2AF"/>
    <w:multiLevelType w:val="hybridMultilevel"/>
    <w:tmpl w:val="F952686E"/>
    <w:lvl w:ilvl="0" w:tplc="F378D1B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F1D7960"/>
    <w:multiLevelType w:val="hybridMultilevel"/>
    <w:tmpl w:val="984CFFF4"/>
    <w:lvl w:ilvl="0" w:tplc="8E2CD21C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F1E67"/>
    <w:multiLevelType w:val="hybridMultilevel"/>
    <w:tmpl w:val="26D40610"/>
    <w:lvl w:ilvl="0" w:tplc="04160011">
      <w:start w:val="1"/>
      <w:numFmt w:val="decimal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7195B22"/>
    <w:multiLevelType w:val="hybridMultilevel"/>
    <w:tmpl w:val="CA2CB21C"/>
    <w:lvl w:ilvl="0" w:tplc="8D66F92A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95217DC"/>
    <w:multiLevelType w:val="hybridMultilevel"/>
    <w:tmpl w:val="4C5024C4"/>
    <w:lvl w:ilvl="0" w:tplc="DF960E7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6DB4D3D"/>
    <w:multiLevelType w:val="hybridMultilevel"/>
    <w:tmpl w:val="A106EF6A"/>
    <w:lvl w:ilvl="0" w:tplc="8D66F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13BE5"/>
    <w:multiLevelType w:val="hybridMultilevel"/>
    <w:tmpl w:val="DB804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6771"/>
    <w:multiLevelType w:val="hybridMultilevel"/>
    <w:tmpl w:val="48A2F68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3034F2"/>
    <w:multiLevelType w:val="hybridMultilevel"/>
    <w:tmpl w:val="D8D27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1581A"/>
    <w:multiLevelType w:val="hybridMultilevel"/>
    <w:tmpl w:val="335E1DEA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6B"/>
    <w:rsid w:val="001313B1"/>
    <w:rsid w:val="00292E08"/>
    <w:rsid w:val="00320102"/>
    <w:rsid w:val="00461E4B"/>
    <w:rsid w:val="004929D4"/>
    <w:rsid w:val="005764FD"/>
    <w:rsid w:val="00586301"/>
    <w:rsid w:val="00867D29"/>
    <w:rsid w:val="008D364A"/>
    <w:rsid w:val="00950561"/>
    <w:rsid w:val="00C100EC"/>
    <w:rsid w:val="00C64261"/>
    <w:rsid w:val="00D551B8"/>
    <w:rsid w:val="00E35D6B"/>
    <w:rsid w:val="00F2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2EDB8-EC0D-4DEB-BE00-6A6AEE5C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5D6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35D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35D6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35D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35D6B"/>
    <w:pPr>
      <w:ind w:firstLine="720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35D6B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35D6B"/>
    <w:pPr>
      <w:ind w:right="-145"/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E35D6B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35D6B"/>
    <w:pPr>
      <w:ind w:right="-145" w:firstLine="1134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35D6B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35D6B"/>
    <w:pPr>
      <w:ind w:right="-145"/>
      <w:jc w:val="center"/>
    </w:pPr>
    <w:rPr>
      <w:rFonts w:ascii="Arial Narrow" w:hAnsi="Arial Narrow"/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E35D6B"/>
    <w:rPr>
      <w:rFonts w:ascii="Arial Narrow" w:eastAsia="Times New Roman" w:hAnsi="Arial Narrow" w:cs="Times New Roman"/>
      <w:b/>
      <w:bCs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35D6B"/>
    <w:pPr>
      <w:tabs>
        <w:tab w:val="left" w:pos="0"/>
      </w:tabs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E35D6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9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9D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05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rtoalegre.rs.gov.br/dop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Vicari Tarasconi</dc:creator>
  <cp:keywords/>
  <dc:description/>
  <cp:lastModifiedBy>Jaderson Alan Markus Borgelt</cp:lastModifiedBy>
  <cp:revision>4</cp:revision>
  <cp:lastPrinted>2017-10-10T16:57:00Z</cp:lastPrinted>
  <dcterms:created xsi:type="dcterms:W3CDTF">2018-07-09T18:43:00Z</dcterms:created>
  <dcterms:modified xsi:type="dcterms:W3CDTF">2018-08-22T18:54:00Z</dcterms:modified>
</cp:coreProperties>
</file>