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2243" w14:textId="61521E6D" w:rsidR="008869A1" w:rsidRPr="00912ACA" w:rsidRDefault="4D472625" w:rsidP="00AB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681">
        <w:rPr>
          <w:rFonts w:ascii="Times New Roman" w:eastAsia="Times New Roman" w:hAnsi="Times New Roman" w:cs="Times New Roman"/>
          <w:bCs/>
          <w:sz w:val="24"/>
          <w:szCs w:val="24"/>
        </w:rPr>
        <w:t>EXPOSIÇÃO DE MOTIVOS</w:t>
      </w:r>
    </w:p>
    <w:p w14:paraId="322B2125" w14:textId="6F9ACEE4" w:rsidR="7AB233A6" w:rsidRDefault="7AB233A6" w:rsidP="00020A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6B1B2A" w14:textId="77777777" w:rsidR="00AB0288" w:rsidRPr="00020A87" w:rsidRDefault="00AB0288" w:rsidP="00020A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745A158" w14:textId="74116D70" w:rsidR="0097124C" w:rsidRDefault="00C743A3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4D472625" w:rsidRPr="00020A87">
        <w:rPr>
          <w:rFonts w:ascii="Times New Roman" w:eastAsia="Times New Roman" w:hAnsi="Times New Roman" w:cs="Times New Roman"/>
          <w:sz w:val="24"/>
          <w:szCs w:val="24"/>
        </w:rPr>
        <w:t>resce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>ada vez mais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472625" w:rsidRPr="00020A87">
        <w:rPr>
          <w:rFonts w:ascii="Times New Roman" w:eastAsia="Times New Roman" w:hAnsi="Times New Roman" w:cs="Times New Roman"/>
          <w:sz w:val="24"/>
          <w:szCs w:val="24"/>
        </w:rPr>
        <w:t xml:space="preserve">a preocupação da sociedade brasileira e também da sociedade do Município de Porto Alegre 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>com</w:t>
      </w:r>
      <w:r w:rsidR="4D472625" w:rsidRPr="00020A87">
        <w:rPr>
          <w:rFonts w:ascii="Times New Roman" w:eastAsia="Times New Roman" w:hAnsi="Times New Roman" w:cs="Times New Roman"/>
          <w:sz w:val="24"/>
          <w:szCs w:val="24"/>
        </w:rPr>
        <w:t xml:space="preserve"> as práticas de covardia que ainda acontecem contra animais de modo geral.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472625" w:rsidRPr="00020A87">
        <w:rPr>
          <w:rFonts w:ascii="Times New Roman" w:eastAsia="Times New Roman" w:hAnsi="Times New Roman" w:cs="Times New Roman"/>
          <w:sz w:val="24"/>
          <w:szCs w:val="24"/>
        </w:rPr>
        <w:t>Estatísticas demonstram que quem maltrata animais tende a maltratar ma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>is idosos, crianças e mulheres.</w:t>
      </w:r>
    </w:p>
    <w:p w14:paraId="4037E736" w14:textId="094E6D7F" w:rsidR="006A0F4D" w:rsidRDefault="0097124C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6A0F4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um </w:t>
      </w:r>
      <w:r w:rsidR="006A0F4D">
        <w:rPr>
          <w:rFonts w:ascii="Times New Roman" w:eastAsia="Times New Roman" w:hAnsi="Times New Roman" w:cs="Times New Roman"/>
          <w:sz w:val="24"/>
          <w:szCs w:val="24"/>
        </w:rPr>
        <w:t>Projeto de 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respeito à vida</w:t>
      </w:r>
      <w:r w:rsidR="006A0F4D">
        <w:rPr>
          <w:rFonts w:ascii="Times New Roman" w:eastAsia="Times New Roman" w:hAnsi="Times New Roman" w:cs="Times New Roman"/>
          <w:sz w:val="24"/>
          <w:szCs w:val="24"/>
        </w:rPr>
        <w:t xml:space="preserve">, que visa a </w:t>
      </w:r>
      <w:r w:rsidR="006A0F4D" w:rsidRPr="00020A87">
        <w:rPr>
          <w:rFonts w:ascii="Times New Roman" w:eastAsia="Times New Roman" w:hAnsi="Times New Roman" w:cs="Times New Roman"/>
          <w:sz w:val="24"/>
          <w:szCs w:val="24"/>
        </w:rPr>
        <w:t>coibir, de uma vez por todas, atos que atentem contra a vida, a saúde, a integralidade física ou mental de cães e gatos, criminalizando-os de forma severa, de maneira que possibilit</w:t>
      </w:r>
      <w:r w:rsidR="00912A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A0F4D" w:rsidRPr="00020A87">
        <w:rPr>
          <w:rFonts w:ascii="Times New Roman" w:eastAsia="Times New Roman" w:hAnsi="Times New Roman" w:cs="Times New Roman"/>
          <w:sz w:val="24"/>
          <w:szCs w:val="24"/>
        </w:rPr>
        <w:t xml:space="preserve"> a prisão do agressor</w:t>
      </w:r>
    </w:p>
    <w:p w14:paraId="7677B7EF" w14:textId="4D21D106" w:rsidR="4D472625" w:rsidRDefault="4D472625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Já dizia Santo Agostinho: </w:t>
      </w:r>
      <w:r w:rsidR="00912AC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>Se quiser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 conhecer uma pessoa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 não observe o que ela faz, mas o que ela ama</w:t>
      </w:r>
      <w:r w:rsidR="00912AC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912ACA">
        <w:rPr>
          <w:rFonts w:ascii="Times New Roman" w:eastAsia="Times New Roman" w:hAnsi="Times New Roman" w:cs="Times New Roman"/>
          <w:sz w:val="24"/>
          <w:szCs w:val="24"/>
        </w:rPr>
        <w:t>efeito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, pessoas que maltratam animais são pessoas com falta de amor no coração, além de ser uma tremenda covardia contra os animais, tão 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>vulneráveis</w:t>
      </w:r>
      <w:r w:rsidR="00912ACA">
        <w:rPr>
          <w:rFonts w:ascii="Times New Roman" w:eastAsia="Times New Roman" w:hAnsi="Times New Roman" w:cs="Times New Roman"/>
          <w:sz w:val="24"/>
          <w:szCs w:val="24"/>
        </w:rPr>
        <w:t>, indefesos</w:t>
      </w:r>
      <w:r w:rsidR="0097124C">
        <w:rPr>
          <w:rFonts w:ascii="Times New Roman" w:eastAsia="Times New Roman" w:hAnsi="Times New Roman" w:cs="Times New Roman"/>
          <w:sz w:val="24"/>
          <w:szCs w:val="24"/>
        </w:rPr>
        <w:t xml:space="preserve"> e expostos</w:t>
      </w:r>
      <w:r w:rsidRPr="00020A87">
        <w:rPr>
          <w:rFonts w:ascii="Times New Roman" w:eastAsia="Times New Roman" w:hAnsi="Times New Roman" w:cs="Times New Roman"/>
          <w:sz w:val="24"/>
          <w:szCs w:val="24"/>
        </w:rPr>
        <w:t xml:space="preserve"> à própria sorte.</w:t>
      </w:r>
    </w:p>
    <w:p w14:paraId="6694709E" w14:textId="5BA05A2C" w:rsidR="008D1683" w:rsidRPr="00020A87" w:rsidRDefault="00912ACA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 Projeto </w:t>
      </w:r>
      <w:r>
        <w:rPr>
          <w:rFonts w:ascii="Times New Roman" w:hAnsi="Times New Roman" w:cs="Times New Roman"/>
          <w:sz w:val="24"/>
          <w:szCs w:val="24"/>
        </w:rPr>
        <w:t xml:space="preserve">de Lei </w:t>
      </w:r>
      <w:r w:rsidR="008D1683" w:rsidRPr="00020A87">
        <w:rPr>
          <w:rFonts w:ascii="Times New Roman" w:hAnsi="Times New Roman" w:cs="Times New Roman"/>
          <w:sz w:val="24"/>
          <w:szCs w:val="24"/>
        </w:rPr>
        <w:t>a</w:t>
      </w:r>
      <w:r w:rsidR="006A0F4D">
        <w:rPr>
          <w:rFonts w:ascii="Times New Roman" w:hAnsi="Times New Roman" w:cs="Times New Roman"/>
          <w:sz w:val="24"/>
          <w:szCs w:val="24"/>
        </w:rPr>
        <w:t>brange e pun</w:t>
      </w:r>
      <w:r w:rsidR="00141CD4">
        <w:rPr>
          <w:rFonts w:ascii="Times New Roman" w:hAnsi="Times New Roman" w:cs="Times New Roman"/>
          <w:sz w:val="24"/>
          <w:szCs w:val="24"/>
        </w:rPr>
        <w:t>e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 não só os casos de morte e </w:t>
      </w:r>
      <w:r w:rsidR="00141CD4">
        <w:rPr>
          <w:rFonts w:ascii="Times New Roman" w:hAnsi="Times New Roman" w:cs="Times New Roman"/>
          <w:sz w:val="24"/>
          <w:szCs w:val="24"/>
        </w:rPr>
        <w:t xml:space="preserve">de 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tortura, mas também </w:t>
      </w:r>
      <w:r w:rsidR="00141CD4">
        <w:rPr>
          <w:rFonts w:ascii="Times New Roman" w:hAnsi="Times New Roman" w:cs="Times New Roman"/>
          <w:sz w:val="24"/>
          <w:szCs w:val="24"/>
        </w:rPr>
        <w:t>os</w:t>
      </w:r>
      <w:r w:rsidR="00141CD4" w:rsidRPr="00020A87">
        <w:rPr>
          <w:rFonts w:ascii="Times New Roman" w:hAnsi="Times New Roman" w:cs="Times New Roman"/>
          <w:sz w:val="24"/>
          <w:szCs w:val="24"/>
        </w:rPr>
        <w:t xml:space="preserve"> </w:t>
      </w:r>
      <w:r w:rsidR="008D1683" w:rsidRPr="00020A87">
        <w:rPr>
          <w:rFonts w:ascii="Times New Roman" w:hAnsi="Times New Roman" w:cs="Times New Roman"/>
          <w:sz w:val="24"/>
          <w:szCs w:val="24"/>
        </w:rPr>
        <w:t>casos de abandono</w:t>
      </w:r>
      <w:r w:rsidR="00141CD4">
        <w:rPr>
          <w:rFonts w:ascii="Times New Roman" w:hAnsi="Times New Roman" w:cs="Times New Roman"/>
          <w:sz w:val="24"/>
          <w:szCs w:val="24"/>
        </w:rPr>
        <w:t xml:space="preserve"> e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 de falta de assistência</w:t>
      </w:r>
      <w:r w:rsidR="00141CD4">
        <w:rPr>
          <w:rFonts w:ascii="Times New Roman" w:hAnsi="Times New Roman" w:cs="Times New Roman"/>
          <w:sz w:val="24"/>
          <w:szCs w:val="24"/>
        </w:rPr>
        <w:t>,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 </w:t>
      </w:r>
      <w:r w:rsidR="00C743A3">
        <w:rPr>
          <w:rFonts w:ascii="Times New Roman" w:hAnsi="Times New Roman" w:cs="Times New Roman"/>
          <w:sz w:val="24"/>
          <w:szCs w:val="24"/>
        </w:rPr>
        <w:t>bem como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 enquadra os </w:t>
      </w:r>
      <w:r w:rsidR="006A0F4D">
        <w:rPr>
          <w:rFonts w:ascii="Times New Roman" w:hAnsi="Times New Roman" w:cs="Times New Roman"/>
          <w:sz w:val="24"/>
          <w:szCs w:val="24"/>
        </w:rPr>
        <w:t>c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entros de </w:t>
      </w:r>
      <w:r w:rsidR="006A0F4D">
        <w:rPr>
          <w:rFonts w:ascii="Times New Roman" w:hAnsi="Times New Roman" w:cs="Times New Roman"/>
          <w:sz w:val="24"/>
          <w:szCs w:val="24"/>
        </w:rPr>
        <w:t>c</w:t>
      </w:r>
      <w:r w:rsidR="008D1683" w:rsidRPr="00020A87">
        <w:rPr>
          <w:rFonts w:ascii="Times New Roman" w:hAnsi="Times New Roman" w:cs="Times New Roman"/>
          <w:sz w:val="24"/>
          <w:szCs w:val="24"/>
        </w:rPr>
        <w:t xml:space="preserve">ontrole de </w:t>
      </w:r>
      <w:r w:rsidR="006A0F4D">
        <w:rPr>
          <w:rFonts w:ascii="Times New Roman" w:hAnsi="Times New Roman" w:cs="Times New Roman"/>
          <w:sz w:val="24"/>
          <w:szCs w:val="24"/>
        </w:rPr>
        <w:t>z</w:t>
      </w:r>
      <w:r w:rsidR="008D1683" w:rsidRPr="00020A87">
        <w:rPr>
          <w:rFonts w:ascii="Times New Roman" w:hAnsi="Times New Roman" w:cs="Times New Roman"/>
          <w:sz w:val="24"/>
          <w:szCs w:val="24"/>
        </w:rPr>
        <w:t>oonoses, prevendo um agravamento da pena nos casos de morte de animais sadios para controle de zoonoses ou controle populacional</w:t>
      </w:r>
      <w:r w:rsidR="006632AC" w:rsidRPr="00020A87">
        <w:rPr>
          <w:rFonts w:ascii="Times New Roman" w:hAnsi="Times New Roman" w:cs="Times New Roman"/>
          <w:sz w:val="24"/>
          <w:szCs w:val="24"/>
        </w:rPr>
        <w:t>.</w:t>
      </w:r>
    </w:p>
    <w:p w14:paraId="16C2AF4B" w14:textId="4DCE2227" w:rsidR="00D07ED2" w:rsidRPr="00020A87" w:rsidRDefault="006632AC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sz w:val="24"/>
          <w:szCs w:val="24"/>
        </w:rPr>
        <w:t>Há tempos ocorrem casos de crueldade</w:t>
      </w:r>
      <w:r w:rsidR="006A0F4D">
        <w:rPr>
          <w:rFonts w:ascii="Times New Roman" w:hAnsi="Times New Roman" w:cs="Times New Roman"/>
          <w:sz w:val="24"/>
          <w:szCs w:val="24"/>
        </w:rPr>
        <w:t>,</w:t>
      </w:r>
      <w:r w:rsidRPr="00020A87">
        <w:rPr>
          <w:rFonts w:ascii="Times New Roman" w:hAnsi="Times New Roman" w:cs="Times New Roman"/>
          <w:sz w:val="24"/>
          <w:szCs w:val="24"/>
        </w:rPr>
        <w:t xml:space="preserve"> e os responsáveis </w:t>
      </w:r>
      <w:r w:rsidR="006A0F4D">
        <w:rPr>
          <w:rFonts w:ascii="Times New Roman" w:hAnsi="Times New Roman" w:cs="Times New Roman"/>
          <w:sz w:val="24"/>
          <w:szCs w:val="24"/>
        </w:rPr>
        <w:t>nem sequer</w:t>
      </w:r>
      <w:r w:rsidRPr="00020A87">
        <w:rPr>
          <w:rFonts w:ascii="Times New Roman" w:hAnsi="Times New Roman" w:cs="Times New Roman"/>
          <w:sz w:val="24"/>
          <w:szCs w:val="24"/>
        </w:rPr>
        <w:t xml:space="preserve"> são punidos.</w:t>
      </w:r>
      <w:r w:rsidR="00C743A3">
        <w:rPr>
          <w:rFonts w:ascii="Times New Roman" w:hAnsi="Times New Roman" w:cs="Times New Roman"/>
          <w:sz w:val="24"/>
          <w:szCs w:val="24"/>
        </w:rPr>
        <w:t xml:space="preserve"> Havendo </w:t>
      </w:r>
      <w:proofErr w:type="gramStart"/>
      <w:r w:rsidR="00D07ED2" w:rsidRPr="00020A87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="00D07ED2" w:rsidRPr="00020A87">
        <w:rPr>
          <w:rFonts w:ascii="Times New Roman" w:hAnsi="Times New Roman" w:cs="Times New Roman"/>
          <w:sz w:val="24"/>
          <w:szCs w:val="24"/>
        </w:rPr>
        <w:t xml:space="preserve"> enorme clamor social para que haja medidas que evitem essa crueldade</w:t>
      </w:r>
      <w:r w:rsidR="00930D9A" w:rsidRPr="00020A87">
        <w:rPr>
          <w:rFonts w:ascii="Times New Roman" w:hAnsi="Times New Roman" w:cs="Times New Roman"/>
          <w:sz w:val="24"/>
          <w:szCs w:val="24"/>
        </w:rPr>
        <w:t>, bem como</w:t>
      </w:r>
      <w:r w:rsidR="006A0F4D">
        <w:rPr>
          <w:rFonts w:ascii="Times New Roman" w:hAnsi="Times New Roman" w:cs="Times New Roman"/>
          <w:sz w:val="24"/>
          <w:szCs w:val="24"/>
        </w:rPr>
        <w:t xml:space="preserve"> para que</w:t>
      </w:r>
      <w:r w:rsidR="00930D9A" w:rsidRPr="00020A87">
        <w:rPr>
          <w:rFonts w:ascii="Times New Roman" w:hAnsi="Times New Roman" w:cs="Times New Roman"/>
          <w:sz w:val="24"/>
          <w:szCs w:val="24"/>
        </w:rPr>
        <w:t xml:space="preserve"> haja uma lei que puna todo e qualquer mal causado a cães e gatos.</w:t>
      </w:r>
    </w:p>
    <w:p w14:paraId="764110EF" w14:textId="661617B3" w:rsidR="00930D9A" w:rsidRPr="00020A87" w:rsidRDefault="00930D9A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sz w:val="24"/>
          <w:szCs w:val="24"/>
        </w:rPr>
        <w:t>Com a propagação e a divulgação que as redes sociais proporcionam à nossa contemporânea sociedade, notícias envolvendo agressões e mortes de animais ficaram ainda mais evidentes</w:t>
      </w:r>
      <w:r w:rsidR="006A0F4D">
        <w:rPr>
          <w:rFonts w:ascii="Times New Roman" w:hAnsi="Times New Roman" w:cs="Times New Roman"/>
          <w:sz w:val="24"/>
          <w:szCs w:val="24"/>
        </w:rPr>
        <w:t>,</w:t>
      </w:r>
      <w:r w:rsidRPr="00020A87">
        <w:rPr>
          <w:rFonts w:ascii="Times New Roman" w:hAnsi="Times New Roman" w:cs="Times New Roman"/>
          <w:sz w:val="24"/>
          <w:szCs w:val="24"/>
        </w:rPr>
        <w:t xml:space="preserve"> e surgem</w:t>
      </w:r>
      <w:r w:rsidR="006A0F4D">
        <w:rPr>
          <w:rFonts w:ascii="Times New Roman" w:hAnsi="Times New Roman" w:cs="Times New Roman"/>
          <w:sz w:val="24"/>
          <w:szCs w:val="24"/>
        </w:rPr>
        <w:t>,</w:t>
      </w:r>
      <w:r w:rsidRPr="00020A87">
        <w:rPr>
          <w:rFonts w:ascii="Times New Roman" w:hAnsi="Times New Roman" w:cs="Times New Roman"/>
          <w:sz w:val="24"/>
          <w:szCs w:val="24"/>
        </w:rPr>
        <w:t xml:space="preserve"> diariamente</w:t>
      </w:r>
      <w:r w:rsidR="006A0F4D">
        <w:rPr>
          <w:rFonts w:ascii="Times New Roman" w:hAnsi="Times New Roman" w:cs="Times New Roman"/>
          <w:sz w:val="24"/>
          <w:szCs w:val="24"/>
        </w:rPr>
        <w:t>,</w:t>
      </w:r>
      <w:r w:rsidRPr="00020A87">
        <w:rPr>
          <w:rFonts w:ascii="Times New Roman" w:hAnsi="Times New Roman" w:cs="Times New Roman"/>
          <w:sz w:val="24"/>
          <w:szCs w:val="24"/>
        </w:rPr>
        <w:t xml:space="preserve"> novos e repetidos casos de agressões contra seres vivos.</w:t>
      </w:r>
    </w:p>
    <w:p w14:paraId="29F0B789" w14:textId="7801002A" w:rsidR="00930D9A" w:rsidRPr="00020A87" w:rsidRDefault="00930D9A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sz w:val="24"/>
          <w:szCs w:val="24"/>
        </w:rPr>
        <w:t xml:space="preserve">O Brasil já </w:t>
      </w:r>
      <w:r w:rsidR="00C743A3">
        <w:rPr>
          <w:rFonts w:ascii="Times New Roman" w:hAnsi="Times New Roman" w:cs="Times New Roman"/>
          <w:sz w:val="24"/>
          <w:szCs w:val="24"/>
        </w:rPr>
        <w:t xml:space="preserve">é </w:t>
      </w:r>
      <w:r w:rsidRPr="00020A87">
        <w:rPr>
          <w:rFonts w:ascii="Times New Roman" w:hAnsi="Times New Roman" w:cs="Times New Roman"/>
          <w:sz w:val="24"/>
          <w:szCs w:val="24"/>
        </w:rPr>
        <w:t>o segundo país do mundo em número de cães de estimação, somente perdendo para os Estado Unidos.</w:t>
      </w:r>
      <w:r w:rsidR="006A0F4D">
        <w:rPr>
          <w:rFonts w:ascii="Times New Roman" w:hAnsi="Times New Roman" w:cs="Times New Roman"/>
          <w:sz w:val="24"/>
          <w:szCs w:val="24"/>
        </w:rPr>
        <w:t xml:space="preserve"> </w:t>
      </w:r>
      <w:r w:rsidRPr="00020A87">
        <w:rPr>
          <w:rFonts w:ascii="Times New Roman" w:hAnsi="Times New Roman" w:cs="Times New Roman"/>
          <w:sz w:val="24"/>
          <w:szCs w:val="24"/>
        </w:rPr>
        <w:t>São mais de 33 milhões de cães residentes nos lares brasileiros, de acordo com a Associação Nacional dos Fabricantes de Alimentos para Animais de Estimação.</w:t>
      </w:r>
      <w:r w:rsidR="00C743A3">
        <w:rPr>
          <w:rFonts w:ascii="Times New Roman" w:hAnsi="Times New Roman" w:cs="Times New Roman"/>
          <w:sz w:val="24"/>
          <w:szCs w:val="24"/>
        </w:rPr>
        <w:t xml:space="preserve"> </w:t>
      </w:r>
      <w:r w:rsidR="006A0F4D">
        <w:rPr>
          <w:rFonts w:ascii="Times New Roman" w:hAnsi="Times New Roman" w:cs="Times New Roman"/>
          <w:sz w:val="24"/>
          <w:szCs w:val="24"/>
        </w:rPr>
        <w:t>E essa</w:t>
      </w:r>
      <w:r w:rsidRPr="00020A87">
        <w:rPr>
          <w:rFonts w:ascii="Times New Roman" w:hAnsi="Times New Roman" w:cs="Times New Roman"/>
          <w:sz w:val="24"/>
          <w:szCs w:val="24"/>
        </w:rPr>
        <w:t xml:space="preserve"> proximidade de cães e gatos com o homem os faz mais vítima</w:t>
      </w:r>
      <w:r w:rsidR="006A0F4D">
        <w:rPr>
          <w:rFonts w:ascii="Times New Roman" w:hAnsi="Times New Roman" w:cs="Times New Roman"/>
          <w:sz w:val="24"/>
          <w:szCs w:val="24"/>
        </w:rPr>
        <w:t>s</w:t>
      </w:r>
      <w:r w:rsidRPr="00020A87">
        <w:rPr>
          <w:rFonts w:ascii="Times New Roman" w:hAnsi="Times New Roman" w:cs="Times New Roman"/>
          <w:sz w:val="24"/>
          <w:szCs w:val="24"/>
        </w:rPr>
        <w:t>.</w:t>
      </w:r>
    </w:p>
    <w:p w14:paraId="746B4E66" w14:textId="789829CE" w:rsidR="006A0F4D" w:rsidRDefault="00424AC9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sz w:val="24"/>
          <w:szCs w:val="24"/>
        </w:rPr>
        <w:t>Diante de tudo</w:t>
      </w:r>
      <w:r w:rsidR="006A0F4D">
        <w:rPr>
          <w:rFonts w:ascii="Times New Roman" w:hAnsi="Times New Roman" w:cs="Times New Roman"/>
          <w:sz w:val="24"/>
          <w:szCs w:val="24"/>
        </w:rPr>
        <w:t xml:space="preserve"> o</w:t>
      </w:r>
      <w:r w:rsidRPr="00020A87">
        <w:rPr>
          <w:rFonts w:ascii="Times New Roman" w:hAnsi="Times New Roman" w:cs="Times New Roman"/>
          <w:sz w:val="24"/>
          <w:szCs w:val="24"/>
        </w:rPr>
        <w:t xml:space="preserve"> que foi exposto, existe</w:t>
      </w:r>
      <w:r w:rsidR="006A0F4D">
        <w:rPr>
          <w:rFonts w:ascii="Times New Roman" w:hAnsi="Times New Roman" w:cs="Times New Roman"/>
          <w:sz w:val="24"/>
          <w:szCs w:val="24"/>
        </w:rPr>
        <w:t>m</w:t>
      </w:r>
      <w:r w:rsidRPr="00020A87">
        <w:rPr>
          <w:rFonts w:ascii="Times New Roman" w:hAnsi="Times New Roman" w:cs="Times New Roman"/>
          <w:sz w:val="24"/>
          <w:szCs w:val="24"/>
        </w:rPr>
        <w:t xml:space="preserve"> um consenso</w:t>
      </w:r>
      <w:r w:rsidR="008D2322" w:rsidRPr="00020A87">
        <w:rPr>
          <w:rFonts w:ascii="Times New Roman" w:hAnsi="Times New Roman" w:cs="Times New Roman"/>
          <w:sz w:val="24"/>
          <w:szCs w:val="24"/>
        </w:rPr>
        <w:t xml:space="preserve"> e uma repulsa contra todo esse mal, </w:t>
      </w:r>
      <w:r w:rsidR="006A0F4D">
        <w:rPr>
          <w:rFonts w:ascii="Times New Roman" w:hAnsi="Times New Roman" w:cs="Times New Roman"/>
          <w:sz w:val="24"/>
          <w:szCs w:val="24"/>
        </w:rPr>
        <w:t>e este Projeto de Lei</w:t>
      </w:r>
      <w:r w:rsidR="008D2322" w:rsidRPr="00020A87">
        <w:rPr>
          <w:rFonts w:ascii="Times New Roman" w:hAnsi="Times New Roman" w:cs="Times New Roman"/>
          <w:sz w:val="24"/>
          <w:szCs w:val="24"/>
        </w:rPr>
        <w:t xml:space="preserve"> preconiza e </w:t>
      </w:r>
      <w:r w:rsidR="006A0F4D">
        <w:rPr>
          <w:rFonts w:ascii="Times New Roman" w:hAnsi="Times New Roman" w:cs="Times New Roman"/>
          <w:sz w:val="24"/>
          <w:szCs w:val="24"/>
        </w:rPr>
        <w:t>penaliza</w:t>
      </w:r>
      <w:r w:rsidR="005F2C58">
        <w:rPr>
          <w:rFonts w:ascii="Times New Roman" w:hAnsi="Times New Roman" w:cs="Times New Roman"/>
          <w:sz w:val="24"/>
          <w:szCs w:val="24"/>
        </w:rPr>
        <w:t xml:space="preserve"> tais </w:t>
      </w:r>
      <w:r w:rsidR="006A0F4D">
        <w:rPr>
          <w:rFonts w:ascii="Times New Roman" w:hAnsi="Times New Roman" w:cs="Times New Roman"/>
          <w:sz w:val="24"/>
          <w:szCs w:val="24"/>
        </w:rPr>
        <w:t>condutas contra cães e gatos,</w:t>
      </w:r>
      <w:r w:rsidR="008D2322" w:rsidRPr="00020A87">
        <w:rPr>
          <w:rFonts w:ascii="Times New Roman" w:hAnsi="Times New Roman" w:cs="Times New Roman"/>
          <w:sz w:val="24"/>
          <w:szCs w:val="24"/>
        </w:rPr>
        <w:t xml:space="preserve"> tão recorrente</w:t>
      </w:r>
      <w:r w:rsidR="006A0F4D">
        <w:rPr>
          <w:rFonts w:ascii="Times New Roman" w:hAnsi="Times New Roman" w:cs="Times New Roman"/>
          <w:sz w:val="24"/>
          <w:szCs w:val="24"/>
        </w:rPr>
        <w:t>s</w:t>
      </w:r>
      <w:r w:rsidR="008D2322" w:rsidRPr="00020A87">
        <w:rPr>
          <w:rFonts w:ascii="Times New Roman" w:hAnsi="Times New Roman" w:cs="Times New Roman"/>
          <w:sz w:val="24"/>
          <w:szCs w:val="24"/>
        </w:rPr>
        <w:t xml:space="preserve"> nos dias atuais.</w:t>
      </w:r>
    </w:p>
    <w:p w14:paraId="542DF56D" w14:textId="59704ED5" w:rsidR="008D2322" w:rsidRPr="00020A87" w:rsidRDefault="00C743A3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A0F4D">
        <w:rPr>
          <w:rFonts w:ascii="Times New Roman" w:hAnsi="Times New Roman" w:cs="Times New Roman"/>
          <w:sz w:val="24"/>
          <w:szCs w:val="24"/>
        </w:rPr>
        <w:t>esse sentido</w:t>
      </w:r>
      <w:r w:rsidR="008D2322" w:rsidRPr="00020A87">
        <w:rPr>
          <w:rFonts w:ascii="Times New Roman" w:hAnsi="Times New Roman" w:cs="Times New Roman"/>
          <w:sz w:val="24"/>
          <w:szCs w:val="24"/>
        </w:rPr>
        <w:t xml:space="preserve">, conto com a colaboração </w:t>
      </w:r>
      <w:r w:rsidR="006A0F4D">
        <w:rPr>
          <w:rFonts w:ascii="Times New Roman" w:hAnsi="Times New Roman" w:cs="Times New Roman"/>
          <w:sz w:val="24"/>
          <w:szCs w:val="24"/>
        </w:rPr>
        <w:t>de meus</w:t>
      </w:r>
      <w:r w:rsidR="008D2322" w:rsidRPr="00020A87">
        <w:rPr>
          <w:rFonts w:ascii="Times New Roman" w:hAnsi="Times New Roman" w:cs="Times New Roman"/>
          <w:sz w:val="24"/>
          <w:szCs w:val="24"/>
        </w:rPr>
        <w:t xml:space="preserve"> nobres pares para a</w:t>
      </w:r>
      <w:r w:rsidR="006A0F4D">
        <w:rPr>
          <w:rFonts w:ascii="Times New Roman" w:hAnsi="Times New Roman" w:cs="Times New Roman"/>
          <w:sz w:val="24"/>
          <w:szCs w:val="24"/>
        </w:rPr>
        <w:t xml:space="preserve"> aprovação deste Projeto de Lei.</w:t>
      </w:r>
    </w:p>
    <w:p w14:paraId="57CA8C66" w14:textId="3B8AF703" w:rsidR="008D2322" w:rsidRPr="00020A87" w:rsidRDefault="008D2322" w:rsidP="00912A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sz w:val="24"/>
          <w:szCs w:val="24"/>
        </w:rPr>
        <w:t>Sala d</w:t>
      </w:r>
      <w:r w:rsidR="006A0F4D">
        <w:rPr>
          <w:rFonts w:ascii="Times New Roman" w:hAnsi="Times New Roman" w:cs="Times New Roman"/>
          <w:sz w:val="24"/>
          <w:szCs w:val="24"/>
        </w:rPr>
        <w:t>as</w:t>
      </w:r>
      <w:r w:rsidRPr="00020A87">
        <w:rPr>
          <w:rFonts w:ascii="Times New Roman" w:hAnsi="Times New Roman" w:cs="Times New Roman"/>
          <w:sz w:val="24"/>
          <w:szCs w:val="24"/>
        </w:rPr>
        <w:t xml:space="preserve"> Sessões</w:t>
      </w:r>
      <w:r w:rsidR="006A0F4D">
        <w:rPr>
          <w:rFonts w:ascii="Times New Roman" w:hAnsi="Times New Roman" w:cs="Times New Roman"/>
          <w:sz w:val="24"/>
          <w:szCs w:val="24"/>
        </w:rPr>
        <w:t xml:space="preserve">, </w:t>
      </w:r>
      <w:r w:rsidR="00AB0288">
        <w:rPr>
          <w:rFonts w:ascii="Times New Roman" w:hAnsi="Times New Roman" w:cs="Times New Roman"/>
          <w:sz w:val="24"/>
          <w:szCs w:val="24"/>
        </w:rPr>
        <w:t>26 de janeiro de 2016.</w:t>
      </w:r>
    </w:p>
    <w:p w14:paraId="4AA56F61" w14:textId="77777777" w:rsidR="008D2322" w:rsidRPr="00020A87" w:rsidRDefault="008D2322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AEB255" w14:textId="77777777" w:rsidR="008D2322" w:rsidRPr="00020A87" w:rsidRDefault="008D2322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89CAD2" w14:textId="77777777" w:rsidR="0097124C" w:rsidRDefault="0097124C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36B268" w14:textId="77777777" w:rsidR="0097124C" w:rsidRDefault="0097124C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129155" w14:textId="77777777" w:rsidR="006A0F4D" w:rsidRDefault="006A0F4D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670AA3" w14:textId="77777777" w:rsidR="0097124C" w:rsidRDefault="0097124C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FC3568" w14:textId="4D99980B" w:rsidR="008D2322" w:rsidRDefault="008D2322" w:rsidP="0097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sz w:val="24"/>
          <w:szCs w:val="24"/>
        </w:rPr>
        <w:t>VEREADOR RODRIGO MARONI</w:t>
      </w:r>
    </w:p>
    <w:p w14:paraId="574D3F7F" w14:textId="77777777" w:rsidR="0097124C" w:rsidRDefault="0097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D5C71F" w14:textId="41AE5059" w:rsidR="0098711E" w:rsidRPr="0098711E" w:rsidRDefault="0098711E" w:rsidP="0098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1E">
        <w:rPr>
          <w:rFonts w:ascii="Times New Roman" w:hAnsi="Times New Roman" w:cs="Times New Roman"/>
          <w:b/>
          <w:sz w:val="24"/>
          <w:szCs w:val="24"/>
        </w:rPr>
        <w:lastRenderedPageBreak/>
        <w:t>PROJETO DE LEI</w:t>
      </w:r>
    </w:p>
    <w:p w14:paraId="02D31B2E" w14:textId="77777777" w:rsidR="0098711E" w:rsidRDefault="0098711E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C654FA" w14:textId="77777777" w:rsidR="0098711E" w:rsidRDefault="0098711E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C39523" w14:textId="77777777" w:rsidR="0098711E" w:rsidRDefault="0098711E" w:rsidP="00020A8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7A6177" w14:textId="53A63DDA" w:rsidR="0098711E" w:rsidRPr="001F1BD8" w:rsidRDefault="006659D8" w:rsidP="0098711E">
      <w:pPr>
        <w:spacing w:after="0" w:line="240" w:lineRule="auto"/>
        <w:ind w:left="4253" w:firstLin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BD8">
        <w:rPr>
          <w:rFonts w:ascii="Times New Roman" w:eastAsia="Times New Roman" w:hAnsi="Times New Roman" w:cs="Times New Roman"/>
          <w:b/>
          <w:sz w:val="24"/>
          <w:szCs w:val="24"/>
        </w:rPr>
        <w:t>Estabelece penalidades aplicáveis em face de condutas contra cães ou gatos.</w:t>
      </w:r>
    </w:p>
    <w:p w14:paraId="3CF9F97B" w14:textId="77777777" w:rsidR="0098711E" w:rsidRPr="0098711E" w:rsidRDefault="0098711E" w:rsidP="0098711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4C90F" w14:textId="77777777" w:rsidR="0098711E" w:rsidRPr="0098711E" w:rsidRDefault="0098711E" w:rsidP="0098711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581EB" w14:textId="37643FB7" w:rsidR="0098711E" w:rsidRDefault="0098711E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11E"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proofErr w:type="gramStart"/>
      <w:r w:rsidRPr="0098711E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Ficam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D1">
        <w:rPr>
          <w:rFonts w:ascii="Times New Roman" w:eastAsia="Times New Roman" w:hAnsi="Times New Roman" w:cs="Times New Roman"/>
          <w:sz w:val="24"/>
          <w:szCs w:val="24"/>
        </w:rPr>
        <w:t>estabelecidas penalidades aplicáveis em face d</w:t>
      </w:r>
      <w:r w:rsidR="00B1146A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46A">
        <w:rPr>
          <w:rFonts w:ascii="Times New Roman" w:eastAsia="Times New Roman" w:hAnsi="Times New Roman" w:cs="Times New Roman"/>
          <w:sz w:val="24"/>
          <w:szCs w:val="24"/>
        </w:rPr>
        <w:t xml:space="preserve">seguintes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condutas </w:t>
      </w:r>
      <w:r w:rsidR="008033D7">
        <w:rPr>
          <w:rFonts w:ascii="Times New Roman" w:eastAsia="Times New Roman" w:hAnsi="Times New Roman" w:cs="Times New Roman"/>
          <w:sz w:val="24"/>
          <w:szCs w:val="24"/>
        </w:rPr>
        <w:t>contra</w:t>
      </w:r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D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17FB9">
        <w:rPr>
          <w:rFonts w:ascii="Times New Roman" w:eastAsia="Times New Roman" w:hAnsi="Times New Roman" w:cs="Times New Roman"/>
          <w:sz w:val="24"/>
          <w:szCs w:val="24"/>
        </w:rPr>
        <w:t>ães</w:t>
      </w:r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3D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gato</w:t>
      </w:r>
      <w:r w:rsidR="00C17FB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641E96A" w14:textId="77777777" w:rsidR="00C103D1" w:rsidRDefault="00C103D1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B83B2" w14:textId="128EFAEB" w:rsidR="00C17FB9" w:rsidRDefault="008033D7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proofErr w:type="gramStart"/>
      <w:r w:rsidR="00C17FB9">
        <w:rPr>
          <w:rFonts w:ascii="Times New Roman" w:eastAsia="Times New Roman" w:hAnsi="Times New Roman" w:cs="Times New Roman"/>
          <w:sz w:val="24"/>
          <w:szCs w:val="24"/>
        </w:rPr>
        <w:t>matar</w:t>
      </w:r>
      <w:proofErr w:type="gramEnd"/>
      <w:r w:rsidR="00C17FB9">
        <w:rPr>
          <w:rFonts w:ascii="Times New Roman" w:eastAsia="Times New Roman" w:hAnsi="Times New Roman" w:cs="Times New Roman"/>
          <w:sz w:val="24"/>
          <w:szCs w:val="24"/>
        </w:rPr>
        <w:t xml:space="preserve"> animal</w:t>
      </w:r>
      <w:r w:rsidR="00DB2B67">
        <w:rPr>
          <w:rFonts w:ascii="Times New Roman" w:eastAsia="Times New Roman" w:hAnsi="Times New Roman" w:cs="Times New Roman"/>
          <w:sz w:val="24"/>
          <w:szCs w:val="24"/>
        </w:rPr>
        <w:t>, reclusão de</w:t>
      </w:r>
      <w:r w:rsidR="00C17F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5D830C" w14:textId="77777777" w:rsidR="00C17FB9" w:rsidRDefault="00C17FB9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86345" w14:textId="2D7D7DD4" w:rsidR="008033D7" w:rsidRDefault="00C17FB9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B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D1">
        <w:rPr>
          <w:rFonts w:ascii="Times New Roman" w:eastAsia="Times New Roman" w:hAnsi="Times New Roman" w:cs="Times New Roman"/>
          <w:sz w:val="24"/>
          <w:szCs w:val="24"/>
        </w:rPr>
        <w:t>5 (cinco) a 8 (oito) anos;</w:t>
      </w:r>
    </w:p>
    <w:p w14:paraId="7C616855" w14:textId="77777777" w:rsidR="00C17FB9" w:rsidRDefault="00C17FB9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654D" w14:textId="5E3EF602" w:rsidR="00C17FB9" w:rsidRDefault="00C17FB9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(seis) a 10 (dez) anos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em caso de morte para fins de controle zoonótico, se não houver comprovação irrefutável de enfermidade infectocontagiosa não responsiva a tratamento preconizado e atual, ou para fins de controle populacional;</w:t>
      </w:r>
      <w:r w:rsidR="00C3090B"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</w:p>
    <w:p w14:paraId="0B35B28F" w14:textId="77777777" w:rsidR="00C17FB9" w:rsidRDefault="00C17FB9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D0463" w14:textId="0AF3B8EE" w:rsidR="00C17FB9" w:rsidRDefault="00C17FB9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332">
        <w:rPr>
          <w:rFonts w:ascii="Times New Roman" w:eastAsia="Times New Roman" w:hAnsi="Times New Roman" w:cs="Times New Roman"/>
          <w:sz w:val="24"/>
          <w:szCs w:val="24"/>
        </w:rPr>
        <w:t>6 (seis) a 10 (dez) anos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332">
        <w:rPr>
          <w:rFonts w:ascii="Times New Roman" w:eastAsia="Times New Roman" w:hAnsi="Times New Roman" w:cs="Times New Roman"/>
          <w:sz w:val="24"/>
          <w:szCs w:val="24"/>
        </w:rPr>
        <w:t xml:space="preserve"> em caso de morte por envenenamento, fogo, asfixia, espancamento, arrastadura, tortura ou outro meio cruel;</w:t>
      </w:r>
    </w:p>
    <w:p w14:paraId="48D65ECC" w14:textId="77777777" w:rsidR="001F09D8" w:rsidRDefault="001F09D8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C67EB" w14:textId="126C9EA2" w:rsidR="008033D7" w:rsidRDefault="008033D7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–</w:t>
      </w:r>
      <w:r w:rsidR="00B1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7FB9">
        <w:rPr>
          <w:rFonts w:ascii="Times New Roman" w:eastAsia="Times New Roman" w:hAnsi="Times New Roman" w:cs="Times New Roman"/>
          <w:sz w:val="24"/>
          <w:szCs w:val="24"/>
        </w:rPr>
        <w:t>deixar</w:t>
      </w:r>
      <w:proofErr w:type="gramEnd"/>
      <w:r w:rsidR="00C17FB9">
        <w:rPr>
          <w:rFonts w:ascii="Times New Roman" w:eastAsia="Times New Roman" w:hAnsi="Times New Roman" w:cs="Times New Roman"/>
          <w:sz w:val="24"/>
          <w:szCs w:val="24"/>
        </w:rPr>
        <w:t xml:space="preserve"> de prestar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 xml:space="preserve">em âmbito público ou privado, </w:t>
      </w:r>
      <w:r>
        <w:rPr>
          <w:rFonts w:ascii="Times New Roman" w:eastAsia="Times New Roman" w:hAnsi="Times New Roman" w:cs="Times New Roman"/>
          <w:sz w:val="24"/>
          <w:szCs w:val="24"/>
        </w:rPr>
        <w:t>assistência ou socorro</w:t>
      </w:r>
      <w:r w:rsidR="00C17FB9">
        <w:rPr>
          <w:rFonts w:ascii="Times New Roman" w:eastAsia="Times New Roman" w:hAnsi="Times New Roman" w:cs="Times New Roman"/>
          <w:sz w:val="24"/>
          <w:szCs w:val="24"/>
        </w:rPr>
        <w:t xml:space="preserve"> a animal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grave e iminente perigo, ou, nesses casos,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 xml:space="preserve">não pedir </w:t>
      </w:r>
      <w:r w:rsidR="00C17FB9">
        <w:rPr>
          <w:rFonts w:ascii="Times New Roman" w:eastAsia="Times New Roman" w:hAnsi="Times New Roman" w:cs="Times New Roman"/>
          <w:sz w:val="24"/>
          <w:szCs w:val="24"/>
        </w:rPr>
        <w:t>socorro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autoridade p</w:t>
      </w:r>
      <w:r w:rsidR="00C3090B">
        <w:rPr>
          <w:rFonts w:ascii="Times New Roman" w:eastAsia="Times New Roman" w:hAnsi="Times New Roman" w:cs="Times New Roman"/>
          <w:sz w:val="24"/>
          <w:szCs w:val="24"/>
        </w:rPr>
        <w:t>ública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reclusão 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>de 2 (dois) a 4 (quatro) anos</w:t>
      </w:r>
      <w:r w:rsidR="00C309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FF2914" w14:textId="77777777" w:rsidR="008033D7" w:rsidRDefault="008033D7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B3EF5" w14:textId="7D9B134E" w:rsidR="008033D7" w:rsidRDefault="008033D7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– </w:t>
      </w:r>
      <w:r w:rsidR="0075755B">
        <w:rPr>
          <w:rFonts w:ascii="Times New Roman" w:eastAsia="Times New Roman" w:hAnsi="Times New Roman" w:cs="Times New Roman"/>
          <w:sz w:val="24"/>
          <w:szCs w:val="24"/>
        </w:rPr>
        <w:t>abandonar</w:t>
      </w:r>
      <w:r w:rsidR="00C17FB9">
        <w:rPr>
          <w:rFonts w:ascii="Times New Roman" w:eastAsia="Times New Roman" w:hAnsi="Times New Roman" w:cs="Times New Roman"/>
          <w:sz w:val="24"/>
          <w:szCs w:val="24"/>
        </w:rPr>
        <w:t xml:space="preserve"> animal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reclusão 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>de 3 (três) a 5 (cinco)</w:t>
      </w:r>
      <w:r w:rsidR="00524104">
        <w:rPr>
          <w:rFonts w:ascii="Times New Roman" w:eastAsia="Times New Roman" w:hAnsi="Times New Roman" w:cs="Times New Roman"/>
          <w:sz w:val="24"/>
          <w:szCs w:val="24"/>
        </w:rPr>
        <w:t xml:space="preserve"> anos</w:t>
      </w:r>
      <w:r w:rsidR="0075755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9FA34" w14:textId="77777777" w:rsidR="0075755B" w:rsidRDefault="0075755B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F8C38" w14:textId="674FCBE0" w:rsidR="0075755B" w:rsidRDefault="0075755B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luta entre animais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 reclusão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 xml:space="preserve"> de 3 (três) a 5 (cinco) anos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0331B6" w14:textId="77777777" w:rsidR="0075755B" w:rsidRDefault="0075755B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A9051" w14:textId="5E6CC2B5" w:rsidR="0075755B" w:rsidRDefault="0075755B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valer-se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corrente, corda ou aparato similar, com o fim de manter animal abrigado em propriedade particular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reclusão 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>de 1 (um) a 3 (três) anos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04F4014" w14:textId="77777777" w:rsidR="0075755B" w:rsidRDefault="0075755B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69E81" w14:textId="1437A027" w:rsidR="0075755B" w:rsidRDefault="0075755B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animal a perigo à vida ou à sa</w:t>
      </w:r>
      <w:r w:rsidR="00C103D1">
        <w:rPr>
          <w:rFonts w:ascii="Times New Roman" w:eastAsia="Times New Roman" w:hAnsi="Times New Roman" w:cs="Times New Roman"/>
          <w:sz w:val="24"/>
          <w:szCs w:val="24"/>
        </w:rPr>
        <w:t>úde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 xml:space="preserve">reclusão </w:t>
      </w:r>
      <w:r w:rsidR="00DC7658">
        <w:rPr>
          <w:rFonts w:ascii="Times New Roman" w:eastAsia="Times New Roman" w:hAnsi="Times New Roman" w:cs="Times New Roman"/>
          <w:sz w:val="24"/>
          <w:szCs w:val="24"/>
        </w:rPr>
        <w:t>de 2 (dois) a 4 (quatro) anos</w:t>
      </w:r>
      <w:r w:rsidR="00C1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B93D0" w14:textId="77777777" w:rsidR="008033D7" w:rsidRPr="0098711E" w:rsidRDefault="008033D7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899FA" w14:textId="2A581DF3" w:rsidR="0098711E" w:rsidRDefault="00DC7658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5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proofErr w:type="gramStart"/>
      <w:r w:rsidRPr="00DC7658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disposto no inc. I do </w:t>
      </w:r>
      <w:r w:rsidRPr="00653754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>te artigo</w:t>
      </w:r>
      <w:r w:rsidR="00BF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excetua-se em caso de eutanásia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37972" w14:textId="77777777" w:rsidR="00DC7658" w:rsidRDefault="00DC7658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6B7E4" w14:textId="1181CE18" w:rsidR="00DC7658" w:rsidRDefault="00B84A4E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AA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proofErr w:type="gramStart"/>
      <w:r w:rsidRPr="00AB7CAA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04D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204DF">
        <w:rPr>
          <w:rFonts w:ascii="Times New Roman" w:eastAsia="Times New Roman" w:hAnsi="Times New Roman" w:cs="Times New Roman"/>
          <w:sz w:val="24"/>
          <w:szCs w:val="24"/>
        </w:rPr>
        <w:t xml:space="preserve"> penalidade referida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inc. II do </w:t>
      </w:r>
      <w:r w:rsidRPr="008204DF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deste artigo</w:t>
      </w:r>
      <w:r w:rsidR="008204DF">
        <w:rPr>
          <w:rFonts w:ascii="Times New Roman" w:eastAsia="Times New Roman" w:hAnsi="Times New Roman" w:cs="Times New Roman"/>
          <w:sz w:val="24"/>
          <w:szCs w:val="24"/>
        </w:rPr>
        <w:t xml:space="preserve"> será aumentada em 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>1/3</w:t>
      </w:r>
      <w:r w:rsidR="00D32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DF">
        <w:rPr>
          <w:rFonts w:ascii="Times New Roman" w:eastAsia="Times New Roman" w:hAnsi="Times New Roman" w:cs="Times New Roman"/>
          <w:sz w:val="24"/>
          <w:szCs w:val="24"/>
        </w:rPr>
        <w:t>(um terço), em caso de a conduta contra cão ou gato ser praticada por autoridade pública.</w:t>
      </w:r>
    </w:p>
    <w:p w14:paraId="6E49AFD8" w14:textId="77777777" w:rsidR="00DC7658" w:rsidRDefault="00DC7658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BE1CA" w14:textId="7DBEC5FC" w:rsidR="00DC7658" w:rsidRDefault="00AB7CAA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F2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proofErr w:type="gramStart"/>
      <w:r w:rsidRPr="004A2AF2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conduta contra cão ou gato referida no inc. III do </w:t>
      </w:r>
      <w:r w:rsidRPr="00AB7CAA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deste artigo é entendid</w:t>
      </w:r>
      <w:r w:rsidR="004A2AF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deixar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 xml:space="preserve">desamparado, em âmbito público ou privado,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animal de que detém a propriedade, a posse ou a guarda, ou que está sob seu cuidado,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vigilância ou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eastAsia="Times New Roman" w:hAnsi="Times New Roman" w:cs="Times New Roman"/>
          <w:sz w:val="24"/>
          <w:szCs w:val="24"/>
        </w:rPr>
        <w:t>autoridade.</w:t>
      </w:r>
    </w:p>
    <w:p w14:paraId="3208DD57" w14:textId="77777777" w:rsidR="006E58AA" w:rsidRDefault="006E58AA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124EC" w14:textId="1ABE4790" w:rsidR="004A2AF2" w:rsidRDefault="004A2AF2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9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  <w:proofErr w:type="gramStart"/>
      <w:r w:rsidRPr="006659D8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penalidades referidas nos incisos do </w:t>
      </w:r>
      <w:r w:rsidRPr="00653754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deste artigo serão aplicadas em dobro, </w:t>
      </w:r>
      <w:r w:rsidR="000C3681">
        <w:rPr>
          <w:rFonts w:ascii="Times New Roman" w:eastAsia="Times New Roman" w:hAnsi="Times New Roman" w:cs="Times New Roman"/>
          <w:sz w:val="24"/>
          <w:szCs w:val="24"/>
        </w:rPr>
        <w:t>em caso de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2D9F46" w14:textId="04B0EABE" w:rsidR="00AB7CAA" w:rsidRDefault="004A2AF2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 – para a </w:t>
      </w:r>
      <w:r w:rsidR="00C0463E">
        <w:rPr>
          <w:rFonts w:ascii="Times New Roman" w:eastAsia="Times New Roman" w:hAnsi="Times New Roman" w:cs="Times New Roman"/>
          <w:sz w:val="24"/>
          <w:szCs w:val="24"/>
        </w:rPr>
        <w:t xml:space="preserve">prática </w:t>
      </w:r>
      <w:r>
        <w:rPr>
          <w:rFonts w:ascii="Times New Roman" w:eastAsia="Times New Roman" w:hAnsi="Times New Roman" w:cs="Times New Roman"/>
          <w:sz w:val="24"/>
          <w:szCs w:val="24"/>
        </w:rPr>
        <w:t>da conduta contra cão ou gato, se re</w:t>
      </w:r>
      <w:r w:rsidR="00366CB2">
        <w:rPr>
          <w:rFonts w:ascii="Times New Roman" w:eastAsia="Times New Roman" w:hAnsi="Times New Roman" w:cs="Times New Roman"/>
          <w:sz w:val="24"/>
          <w:szCs w:val="24"/>
        </w:rPr>
        <w:t>unirem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(duas) pessoas</w:t>
      </w:r>
      <w:r w:rsidR="00842816">
        <w:rPr>
          <w:rFonts w:ascii="Times New Roman" w:eastAsia="Times New Roman" w:hAnsi="Times New Roman" w:cs="Times New Roman"/>
          <w:sz w:val="24"/>
          <w:szCs w:val="24"/>
        </w:rPr>
        <w:t xml:space="preserve"> ou mais</w:t>
      </w:r>
      <w:r>
        <w:rPr>
          <w:rFonts w:ascii="Times New Roman" w:eastAsia="Times New Roman" w:hAnsi="Times New Roman" w:cs="Times New Roman"/>
          <w:sz w:val="24"/>
          <w:szCs w:val="24"/>
        </w:rPr>
        <w:t>; ou</w:t>
      </w:r>
    </w:p>
    <w:p w14:paraId="6D7ECA25" w14:textId="77777777" w:rsidR="004A2AF2" w:rsidRDefault="004A2AF2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9EA1E" w14:textId="1F2776CB" w:rsidR="004A2AF2" w:rsidRDefault="004A2AF2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proofErr w:type="gramStart"/>
      <w:r w:rsidR="00D3258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32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conduta contra cão ou gato </w:t>
      </w:r>
      <w:r w:rsidR="000C3681"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r w:rsidR="00C0463E">
        <w:rPr>
          <w:rFonts w:ascii="Times New Roman" w:eastAsia="Times New Roman" w:hAnsi="Times New Roman" w:cs="Times New Roman"/>
          <w:sz w:val="24"/>
          <w:szCs w:val="24"/>
        </w:rPr>
        <w:t xml:space="preserve">praticada </w:t>
      </w:r>
      <w:r>
        <w:rPr>
          <w:rFonts w:ascii="Times New Roman" w:eastAsia="Times New Roman" w:hAnsi="Times New Roman" w:cs="Times New Roman"/>
          <w:sz w:val="24"/>
          <w:szCs w:val="24"/>
        </w:rPr>
        <w:t>por seu proprietário ou responsável;</w:t>
      </w:r>
    </w:p>
    <w:p w14:paraId="48D14080" w14:textId="77777777" w:rsidR="004A2AF2" w:rsidRDefault="004A2AF2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C0A6" w14:textId="29E594F1" w:rsidR="00DC7658" w:rsidRDefault="00BF3153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9D8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proofErr w:type="gramStart"/>
      <w:r w:rsidRPr="006659D8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End"/>
      <w:r w:rsidR="005F25C0">
        <w:rPr>
          <w:rFonts w:ascii="Times New Roman" w:eastAsia="Times New Roman" w:hAnsi="Times New Roman" w:cs="Times New Roman"/>
          <w:sz w:val="24"/>
          <w:szCs w:val="24"/>
        </w:rPr>
        <w:t xml:space="preserve"> caso de restar</w:t>
      </w:r>
      <w:r w:rsidR="006659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9D8">
        <w:rPr>
          <w:rFonts w:ascii="Times New Roman" w:eastAsia="Times New Roman" w:hAnsi="Times New Roman" w:cs="Times New Roman"/>
          <w:sz w:val="24"/>
          <w:szCs w:val="24"/>
        </w:rPr>
        <w:t xml:space="preserve">da conduta contra cão ou gato, 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 xml:space="preserve">debilidade permanente que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 xml:space="preserve">lhe 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 xml:space="preserve">importe perda de membro, órgão, sentido ou função, a penalidade </w:t>
      </w:r>
      <w:r w:rsidR="00C84B3D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 xml:space="preserve"> aumentada em </w:t>
      </w:r>
      <w:r w:rsidR="0042103B">
        <w:rPr>
          <w:rFonts w:ascii="Times New Roman" w:eastAsia="Times New Roman" w:hAnsi="Times New Roman" w:cs="Times New Roman"/>
          <w:sz w:val="24"/>
          <w:szCs w:val="24"/>
        </w:rPr>
        <w:t>1/3</w:t>
      </w:r>
      <w:r w:rsidR="005F25C0">
        <w:rPr>
          <w:rFonts w:ascii="Times New Roman" w:eastAsia="Times New Roman" w:hAnsi="Times New Roman" w:cs="Times New Roman"/>
          <w:sz w:val="24"/>
          <w:szCs w:val="24"/>
        </w:rPr>
        <w:t xml:space="preserve"> (um terço).</w:t>
      </w:r>
    </w:p>
    <w:p w14:paraId="0E1375A0" w14:textId="77777777" w:rsidR="00E84472" w:rsidRDefault="00E84472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3CA9F" w14:textId="13FCD65C" w:rsidR="0098711E" w:rsidRPr="0098711E" w:rsidRDefault="0098711E" w:rsidP="00912A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9D8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6659D8" w:rsidRPr="006659D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proofErr w:type="gramStart"/>
      <w:r w:rsidR="006659D8" w:rsidRPr="006659D8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="00665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Esta</w:t>
      </w:r>
      <w:proofErr w:type="gramEnd"/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  <w:r w:rsidR="006659D8">
        <w:rPr>
          <w:rFonts w:ascii="Times New Roman" w:eastAsia="Times New Roman" w:hAnsi="Times New Roman" w:cs="Times New Roman"/>
          <w:sz w:val="24"/>
          <w:szCs w:val="24"/>
        </w:rPr>
        <w:t>entra em</w:t>
      </w:r>
      <w:r w:rsidRPr="0098711E">
        <w:rPr>
          <w:rFonts w:ascii="Times New Roman" w:eastAsia="Times New Roman" w:hAnsi="Times New Roman" w:cs="Times New Roman"/>
          <w:sz w:val="24"/>
          <w:szCs w:val="24"/>
        </w:rPr>
        <w:t xml:space="preserve"> vigorar na data de sua publicação.</w:t>
      </w:r>
    </w:p>
    <w:p w14:paraId="7140F479" w14:textId="77777777" w:rsidR="0098711E" w:rsidRDefault="0098711E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7D76D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01BC2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5ACEE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7FCEE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F0177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80540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E4BFB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5ACF4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90581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17D1C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BCD6D" w14:textId="77777777" w:rsidR="000E2FFB" w:rsidRDefault="000E2FFB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970D1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9D879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24591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39A94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DDD82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7917A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B6850" w14:textId="77777777" w:rsidR="00170DB1" w:rsidRDefault="00170DB1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DC4E4" w14:textId="77777777" w:rsidR="00170DB1" w:rsidRDefault="00170DB1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7342D" w14:textId="77777777" w:rsidR="00170DB1" w:rsidRDefault="00170DB1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9518F" w14:textId="77777777" w:rsidR="00170DB1" w:rsidRDefault="00170DB1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4D992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BB796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EF7F0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ABB76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6485A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27E2A" w14:textId="77777777" w:rsidR="00912ACA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E9763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12A5C8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6EA3F4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948742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15AA9F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3F5FB7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47D409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9E2DF8" w14:textId="77777777" w:rsidR="009864F2" w:rsidRDefault="009864F2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1ED718" w14:textId="6F545D31" w:rsidR="00912ACA" w:rsidRPr="000C3681" w:rsidRDefault="00912ACA" w:rsidP="000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681">
        <w:rPr>
          <w:rFonts w:ascii="Times New Roman" w:eastAsia="Times New Roman" w:hAnsi="Times New Roman" w:cs="Times New Roman"/>
          <w:sz w:val="20"/>
          <w:szCs w:val="20"/>
        </w:rPr>
        <w:t>/</w:t>
      </w:r>
      <w:r w:rsidR="00A32B52">
        <w:rPr>
          <w:rFonts w:ascii="Times New Roman" w:eastAsia="Times New Roman" w:hAnsi="Times New Roman" w:cs="Times New Roman"/>
          <w:sz w:val="20"/>
          <w:szCs w:val="20"/>
        </w:rPr>
        <w:t>TAM</w:t>
      </w:r>
    </w:p>
    <w:sectPr w:rsidR="00912ACA" w:rsidRPr="000C3681" w:rsidSect="00020A87">
      <w:headerReference w:type="default" r:id="rId7"/>
      <w:pgSz w:w="11906" w:h="16838" w:code="9"/>
      <w:pgMar w:top="1134" w:right="851" w:bottom="737" w:left="1701" w:header="1134" w:footer="113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CA35" w14:textId="77777777" w:rsidR="001A6EC7" w:rsidRDefault="001A6EC7" w:rsidP="00020A87">
      <w:pPr>
        <w:spacing w:after="0" w:line="240" w:lineRule="auto"/>
      </w:pPr>
      <w:r>
        <w:separator/>
      </w:r>
    </w:p>
  </w:endnote>
  <w:endnote w:type="continuationSeparator" w:id="0">
    <w:p w14:paraId="52F142C3" w14:textId="77777777" w:rsidR="001A6EC7" w:rsidRDefault="001A6EC7" w:rsidP="000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4C05" w14:textId="77777777" w:rsidR="001A6EC7" w:rsidRDefault="001A6EC7" w:rsidP="00020A87">
      <w:pPr>
        <w:spacing w:after="0" w:line="240" w:lineRule="auto"/>
      </w:pPr>
      <w:r>
        <w:separator/>
      </w:r>
    </w:p>
  </w:footnote>
  <w:footnote w:type="continuationSeparator" w:id="0">
    <w:p w14:paraId="4DF03B73" w14:textId="77777777" w:rsidR="001A6EC7" w:rsidRDefault="001A6EC7" w:rsidP="0002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9CA1" w14:textId="1179CC9E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020A87">
      <w:rPr>
        <w:rFonts w:ascii="Times New Roman" w:hAnsi="Times New Roman" w:cs="Times New Roman"/>
        <w:b/>
        <w:sz w:val="24"/>
        <w:szCs w:val="24"/>
      </w:rPr>
      <w:t>PROC. Nº 0270/16</w:t>
    </w:r>
  </w:p>
  <w:p w14:paraId="402CCB23" w14:textId="3F42B1DE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PLL      Nº </w:t>
    </w:r>
    <w:r w:rsidRPr="00020A87">
      <w:rPr>
        <w:rFonts w:ascii="Times New Roman" w:hAnsi="Times New Roman" w:cs="Times New Roman"/>
        <w:b/>
        <w:sz w:val="24"/>
        <w:szCs w:val="24"/>
      </w:rPr>
      <w:t xml:space="preserve">  085/16</w:t>
    </w:r>
  </w:p>
  <w:p w14:paraId="46C172C3" w14:textId="1972F233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Fl. 0</w:t>
    </w:r>
    <w:r w:rsidRPr="00020A87">
      <w:rPr>
        <w:rFonts w:ascii="Times New Roman" w:hAnsi="Times New Roman" w:cs="Times New Roman"/>
        <w:b/>
        <w:sz w:val="24"/>
        <w:szCs w:val="24"/>
      </w:rPr>
      <w:fldChar w:fldCharType="begin"/>
    </w:r>
    <w:r w:rsidRPr="00020A87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Pr="00020A87">
      <w:rPr>
        <w:rFonts w:ascii="Times New Roman" w:hAnsi="Times New Roman" w:cs="Times New Roman"/>
        <w:b/>
        <w:sz w:val="24"/>
        <w:szCs w:val="24"/>
      </w:rPr>
      <w:fldChar w:fldCharType="separate"/>
    </w:r>
    <w:r w:rsidR="00FE08E7">
      <w:rPr>
        <w:rFonts w:ascii="Times New Roman" w:hAnsi="Times New Roman" w:cs="Times New Roman"/>
        <w:b/>
        <w:noProof/>
        <w:sz w:val="24"/>
        <w:szCs w:val="24"/>
      </w:rPr>
      <w:t>3</w:t>
    </w:r>
    <w:r w:rsidRPr="00020A87">
      <w:rPr>
        <w:rFonts w:ascii="Times New Roman" w:hAnsi="Times New Roman" w:cs="Times New Roman"/>
        <w:b/>
        <w:sz w:val="24"/>
        <w:szCs w:val="24"/>
      </w:rPr>
      <w:fldChar w:fldCharType="end"/>
    </w:r>
  </w:p>
  <w:p w14:paraId="4E79A3C5" w14:textId="77777777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</w:p>
  <w:p w14:paraId="2B8C97C1" w14:textId="77777777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</w:p>
  <w:p w14:paraId="4BA6A320" w14:textId="77777777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</w:p>
  <w:p w14:paraId="52CCDE90" w14:textId="77777777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</w:p>
  <w:p w14:paraId="18830F49" w14:textId="77777777" w:rsidR="00020A87" w:rsidRPr="00020A87" w:rsidRDefault="00020A87" w:rsidP="00020A87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0A2863"/>
    <w:rsid w:val="00020A87"/>
    <w:rsid w:val="000A1FF5"/>
    <w:rsid w:val="000B23C1"/>
    <w:rsid w:val="000C3681"/>
    <w:rsid w:val="000E2FFB"/>
    <w:rsid w:val="00141CD4"/>
    <w:rsid w:val="00170DB1"/>
    <w:rsid w:val="001A6EC7"/>
    <w:rsid w:val="001F09D8"/>
    <w:rsid w:val="001F1BD8"/>
    <w:rsid w:val="002274B8"/>
    <w:rsid w:val="00366CB2"/>
    <w:rsid w:val="00390332"/>
    <w:rsid w:val="00396E28"/>
    <w:rsid w:val="0042103B"/>
    <w:rsid w:val="00424AC9"/>
    <w:rsid w:val="004A2AF2"/>
    <w:rsid w:val="004C0CDD"/>
    <w:rsid w:val="00524104"/>
    <w:rsid w:val="005A3813"/>
    <w:rsid w:val="005F25C0"/>
    <w:rsid w:val="005F2C58"/>
    <w:rsid w:val="00653754"/>
    <w:rsid w:val="006632AC"/>
    <w:rsid w:val="006659D8"/>
    <w:rsid w:val="006A0F4D"/>
    <w:rsid w:val="006E58AA"/>
    <w:rsid w:val="007232D2"/>
    <w:rsid w:val="00741B58"/>
    <w:rsid w:val="0075755B"/>
    <w:rsid w:val="008033D7"/>
    <w:rsid w:val="008204DF"/>
    <w:rsid w:val="00842816"/>
    <w:rsid w:val="008869A1"/>
    <w:rsid w:val="008D1683"/>
    <w:rsid w:val="008D2322"/>
    <w:rsid w:val="00912ACA"/>
    <w:rsid w:val="009225CC"/>
    <w:rsid w:val="00930D9A"/>
    <w:rsid w:val="0097124C"/>
    <w:rsid w:val="009864F2"/>
    <w:rsid w:val="0098711E"/>
    <w:rsid w:val="00A32B52"/>
    <w:rsid w:val="00A44D5E"/>
    <w:rsid w:val="00AB0288"/>
    <w:rsid w:val="00AB7CAA"/>
    <w:rsid w:val="00B1146A"/>
    <w:rsid w:val="00B84A4E"/>
    <w:rsid w:val="00BE7269"/>
    <w:rsid w:val="00BF3153"/>
    <w:rsid w:val="00C0463E"/>
    <w:rsid w:val="00C103D1"/>
    <w:rsid w:val="00C17FB9"/>
    <w:rsid w:val="00C3090B"/>
    <w:rsid w:val="00C743A3"/>
    <w:rsid w:val="00C84B3D"/>
    <w:rsid w:val="00D07ED2"/>
    <w:rsid w:val="00D32587"/>
    <w:rsid w:val="00DB2B67"/>
    <w:rsid w:val="00DC7658"/>
    <w:rsid w:val="00E84472"/>
    <w:rsid w:val="00EC101E"/>
    <w:rsid w:val="00FE08E7"/>
    <w:rsid w:val="18C06D19"/>
    <w:rsid w:val="2F13DCB7"/>
    <w:rsid w:val="4D472625"/>
    <w:rsid w:val="580A2863"/>
    <w:rsid w:val="7AB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FC74FB"/>
  <w15:chartTrackingRefBased/>
  <w15:docId w15:val="{77A0FAD8-CB4E-4D3A-BB2B-A9FE3BB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A87"/>
  </w:style>
  <w:style w:type="paragraph" w:styleId="Rodap">
    <w:name w:val="footer"/>
    <w:basedOn w:val="Normal"/>
    <w:link w:val="RodapChar"/>
    <w:uiPriority w:val="99"/>
    <w:unhideWhenUsed/>
    <w:rsid w:val="000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A87"/>
  </w:style>
  <w:style w:type="paragraph" w:styleId="PargrafodaLista">
    <w:name w:val="List Paragraph"/>
    <w:basedOn w:val="Normal"/>
    <w:uiPriority w:val="34"/>
    <w:qFormat/>
    <w:rsid w:val="00C17F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AC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114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4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4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4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46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11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EBD0-305A-4629-9D80-B399BB27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Rodrigo Maroni</dc:creator>
  <cp:keywords/>
  <dc:description/>
  <cp:lastModifiedBy>Thiago - Redator 5 - 15/06/2016 - 8h28</cp:lastModifiedBy>
  <cp:revision>25</cp:revision>
  <cp:lastPrinted>2016-06-15T11:59:00Z</cp:lastPrinted>
  <dcterms:created xsi:type="dcterms:W3CDTF">2016-05-09T13:45:00Z</dcterms:created>
  <dcterms:modified xsi:type="dcterms:W3CDTF">2016-06-15T12:00:00Z</dcterms:modified>
</cp:coreProperties>
</file>