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32AE8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03A1C5E6" w14:textId="77777777" w:rsidR="00383592" w:rsidRDefault="00383592" w:rsidP="00456676">
      <w:pPr>
        <w:ind w:firstLine="1418"/>
        <w:jc w:val="center"/>
      </w:pPr>
    </w:p>
    <w:p w14:paraId="7031C432" w14:textId="77777777" w:rsidR="00DF120B" w:rsidRPr="00010DD6" w:rsidRDefault="00DF120B" w:rsidP="00456676">
      <w:pPr>
        <w:ind w:firstLine="1418"/>
        <w:jc w:val="center"/>
      </w:pPr>
    </w:p>
    <w:p w14:paraId="4040A27B" w14:textId="11513242" w:rsidR="002E0D15" w:rsidRPr="002E0D15" w:rsidRDefault="002C626E" w:rsidP="002E0D15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R</w:t>
      </w:r>
      <w:r w:rsidR="002E0D15" w:rsidRPr="002E0D15">
        <w:rPr>
          <w:bCs/>
        </w:rPr>
        <w:t xml:space="preserve">ecente </w:t>
      </w:r>
      <w:r w:rsidR="002961BA">
        <w:rPr>
          <w:bCs/>
        </w:rPr>
        <w:t>Projeto de Lei</w:t>
      </w:r>
      <w:r w:rsidR="00E73E5D">
        <w:rPr>
          <w:bCs/>
        </w:rPr>
        <w:t>,</w:t>
      </w:r>
      <w:r w:rsidR="002961BA" w:rsidRPr="002E0D15">
        <w:rPr>
          <w:bCs/>
        </w:rPr>
        <w:t xml:space="preserve"> </w:t>
      </w:r>
      <w:r w:rsidR="002E0D15" w:rsidRPr="002E0D15">
        <w:rPr>
          <w:bCs/>
        </w:rPr>
        <w:t>aprovad</w:t>
      </w:r>
      <w:r w:rsidR="002961BA">
        <w:rPr>
          <w:bCs/>
        </w:rPr>
        <w:t>o</w:t>
      </w:r>
      <w:r w:rsidR="002E0D15" w:rsidRPr="002E0D15">
        <w:rPr>
          <w:bCs/>
        </w:rPr>
        <w:t xml:space="preserve"> por esta Casa Legislativa e sancionad</w:t>
      </w:r>
      <w:r w:rsidR="002961BA">
        <w:rPr>
          <w:bCs/>
        </w:rPr>
        <w:t>o</w:t>
      </w:r>
      <w:r w:rsidR="002E0D15" w:rsidRPr="002E0D15">
        <w:rPr>
          <w:bCs/>
        </w:rPr>
        <w:t xml:space="preserve"> pelo prefeito de Porto Alegre</w:t>
      </w:r>
      <w:r w:rsidR="00E73E5D">
        <w:rPr>
          <w:bCs/>
        </w:rPr>
        <w:t>,</w:t>
      </w:r>
      <w:r w:rsidR="002E0D15" w:rsidRPr="002E0D15">
        <w:rPr>
          <w:bCs/>
        </w:rPr>
        <w:t xml:space="preserve"> coloca a </w:t>
      </w:r>
      <w:r w:rsidR="002961BA">
        <w:rPr>
          <w:bCs/>
        </w:rPr>
        <w:t>C</w:t>
      </w:r>
      <w:r w:rsidR="002E0D15" w:rsidRPr="002E0D15">
        <w:rPr>
          <w:bCs/>
        </w:rPr>
        <w:t>idade em grande risco de fraude ou erro de análise em decorrência da adoção da modalidade de Licenciamento Ambiental por Adesão e Compromisso (LAC), ainda que o objetivo seja o de qualificar e desburocratizar as etapas de implementação de um empreendimento.</w:t>
      </w:r>
    </w:p>
    <w:p w14:paraId="24252DBB" w14:textId="3A7C9C0C" w:rsidR="002E0D15" w:rsidRPr="002E0D15" w:rsidRDefault="002E0D15" w:rsidP="002E0D15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E0D15">
        <w:rPr>
          <w:bCs/>
        </w:rPr>
        <w:t>Essa modalidade exige que a fé pública seja a maior possível para que se reduza o risco de fraude e prejuízos ambientais eventualmente irreparáveis.</w:t>
      </w:r>
      <w:r w:rsidR="002961BA">
        <w:rPr>
          <w:bCs/>
        </w:rPr>
        <w:t xml:space="preserve"> </w:t>
      </w:r>
      <w:r w:rsidRPr="002E0D15">
        <w:rPr>
          <w:bCs/>
        </w:rPr>
        <w:t>É no sentido de fechar algumas des</w:t>
      </w:r>
      <w:r w:rsidR="002C626E">
        <w:rPr>
          <w:bCs/>
        </w:rPr>
        <w:t>s</w:t>
      </w:r>
      <w:r w:rsidRPr="002E0D15">
        <w:rPr>
          <w:bCs/>
        </w:rPr>
        <w:t>as eventuais portas abertas que apresentamos o presente Projeto de Lei.</w:t>
      </w:r>
    </w:p>
    <w:p w14:paraId="41582657" w14:textId="0FE3A7D8" w:rsidR="002E0D15" w:rsidRPr="002E0D15" w:rsidRDefault="002E0D15" w:rsidP="002E0D15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E0D15">
        <w:rPr>
          <w:bCs/>
        </w:rPr>
        <w:t>A alteração no art</w:t>
      </w:r>
      <w:r w:rsidR="002C626E">
        <w:rPr>
          <w:bCs/>
        </w:rPr>
        <w:t>.</w:t>
      </w:r>
      <w:r w:rsidRPr="002E0D15">
        <w:rPr>
          <w:bCs/>
        </w:rPr>
        <w:t xml:space="preserve"> 5º</w:t>
      </w:r>
      <w:r w:rsidR="002C626E">
        <w:rPr>
          <w:bCs/>
        </w:rPr>
        <w:t>, realizada para</w:t>
      </w:r>
      <w:r w:rsidRPr="002E0D15">
        <w:rPr>
          <w:bCs/>
        </w:rPr>
        <w:t xml:space="preserve"> exclui</w:t>
      </w:r>
      <w:r w:rsidR="002C626E">
        <w:rPr>
          <w:bCs/>
        </w:rPr>
        <w:t>r</w:t>
      </w:r>
      <w:r w:rsidRPr="002E0D15">
        <w:rPr>
          <w:bCs/>
        </w:rPr>
        <w:t xml:space="preserve"> empreendimentos ou pessoas que eventualmente já tenham descumprido a legislação ambiental</w:t>
      </w:r>
      <w:r w:rsidR="002C626E">
        <w:rPr>
          <w:bCs/>
        </w:rPr>
        <w:t>, tendo recebido</w:t>
      </w:r>
      <w:r w:rsidRPr="002E0D15">
        <w:rPr>
          <w:bCs/>
        </w:rPr>
        <w:t xml:space="preserve"> multa ou outra</w:t>
      </w:r>
      <w:r w:rsidR="002C626E">
        <w:rPr>
          <w:bCs/>
        </w:rPr>
        <w:t xml:space="preserve"> </w:t>
      </w:r>
      <w:r w:rsidRPr="002E0D15">
        <w:rPr>
          <w:bCs/>
        </w:rPr>
        <w:t>san</w:t>
      </w:r>
      <w:r w:rsidR="002C626E">
        <w:rPr>
          <w:bCs/>
        </w:rPr>
        <w:t>ç</w:t>
      </w:r>
      <w:r w:rsidRPr="002E0D15">
        <w:rPr>
          <w:bCs/>
        </w:rPr>
        <w:t>ão</w:t>
      </w:r>
      <w:r w:rsidR="00524B96">
        <w:rPr>
          <w:bCs/>
        </w:rPr>
        <w:t xml:space="preserve"> em decorrência disso</w:t>
      </w:r>
      <w:r w:rsidR="002C626E">
        <w:rPr>
          <w:bCs/>
        </w:rPr>
        <w:t>,</w:t>
      </w:r>
      <w:r w:rsidRPr="002E0D15">
        <w:rPr>
          <w:bCs/>
        </w:rPr>
        <w:t xml:space="preserve"> é bastante razoável e pertinente.</w:t>
      </w:r>
    </w:p>
    <w:p w14:paraId="6DC3B56A" w14:textId="4EFFEE85" w:rsidR="002E0D15" w:rsidRPr="002E0D15" w:rsidRDefault="002E0D15" w:rsidP="002E0D15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E0D15">
        <w:rPr>
          <w:bCs/>
        </w:rPr>
        <w:t xml:space="preserve">A alteração proposta não coloca os empreendimentos em suspeição nem os impede de serem licenciados. </w:t>
      </w:r>
      <w:r w:rsidR="002961BA">
        <w:rPr>
          <w:bCs/>
        </w:rPr>
        <w:t>A</w:t>
      </w:r>
      <w:r w:rsidRPr="002E0D15">
        <w:rPr>
          <w:bCs/>
        </w:rPr>
        <w:t xml:space="preserve">penas repõe a necessária consideração de que um LAC demanda um grau de confiança que exige um histórico ambiental ilibado por parte de seus requerentes, reduzindo assim a possibilidade de danos à nossa </w:t>
      </w:r>
      <w:r w:rsidR="002961BA">
        <w:rPr>
          <w:bCs/>
        </w:rPr>
        <w:t>C</w:t>
      </w:r>
      <w:r w:rsidRPr="002E0D15">
        <w:rPr>
          <w:bCs/>
        </w:rPr>
        <w:t>idade e nossa população.</w:t>
      </w:r>
    </w:p>
    <w:p w14:paraId="08138D3C" w14:textId="4B6E33D1" w:rsidR="002E0D15" w:rsidRPr="002E0D15" w:rsidRDefault="002E0D15" w:rsidP="002E0D15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E0D15">
        <w:rPr>
          <w:bCs/>
        </w:rPr>
        <w:t>Por todo o exposto, peço aos nobres pares a aprovação deste importante Projeto de Lei</w:t>
      </w:r>
      <w:r w:rsidR="002961BA">
        <w:rPr>
          <w:bCs/>
        </w:rPr>
        <w:t>.</w:t>
      </w:r>
    </w:p>
    <w:p w14:paraId="711DF5A9" w14:textId="77777777" w:rsidR="0094219B" w:rsidRDefault="0094219B" w:rsidP="005935BA">
      <w:pPr>
        <w:autoSpaceDE w:val="0"/>
        <w:autoSpaceDN w:val="0"/>
        <w:adjustRightInd w:val="0"/>
        <w:jc w:val="both"/>
        <w:rPr>
          <w:bCs/>
        </w:rPr>
      </w:pPr>
    </w:p>
    <w:p w14:paraId="25663D72" w14:textId="77777777" w:rsidR="00DF120B" w:rsidRPr="00DF120B" w:rsidRDefault="00DF120B" w:rsidP="003A3F76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2E0D15">
        <w:t>29</w:t>
      </w:r>
      <w:r w:rsidR="00EE5389">
        <w:t xml:space="preserve"> </w:t>
      </w:r>
      <w:r w:rsidR="006A446C">
        <w:t xml:space="preserve">de </w:t>
      </w:r>
      <w:r w:rsidR="00EE5389">
        <w:t>junho</w:t>
      </w:r>
      <w:r w:rsidR="00CA5683">
        <w:t xml:space="preserve"> </w:t>
      </w:r>
      <w:r w:rsidRPr="00DF120B">
        <w:t>d</w:t>
      </w:r>
      <w:r w:rsidR="00423040">
        <w:t xml:space="preserve">e </w:t>
      </w:r>
      <w:r w:rsidR="00155B3B">
        <w:t>20</w:t>
      </w:r>
      <w:r w:rsidR="002E0D15">
        <w:t>2</w:t>
      </w:r>
      <w:r w:rsidR="00155B3B">
        <w:t>1</w:t>
      </w:r>
      <w:r w:rsidRPr="00DF120B">
        <w:t>.</w:t>
      </w:r>
    </w:p>
    <w:p w14:paraId="5E500B5D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3FD0DD88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ACF6FB7" w14:textId="77777777" w:rsidR="001D1496" w:rsidRDefault="001D1496" w:rsidP="0098604A">
      <w:pPr>
        <w:autoSpaceDE w:val="0"/>
        <w:autoSpaceDN w:val="0"/>
        <w:adjustRightInd w:val="0"/>
        <w:ind w:firstLine="1418"/>
        <w:jc w:val="center"/>
      </w:pPr>
    </w:p>
    <w:p w14:paraId="12FD99FF" w14:textId="77777777" w:rsidR="00246462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26098F4D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57CB3145" w14:textId="77777777" w:rsidR="00DF120B" w:rsidRDefault="00DF120B" w:rsidP="003A3F76">
      <w:pPr>
        <w:autoSpaceDE w:val="0"/>
        <w:autoSpaceDN w:val="0"/>
        <w:adjustRightInd w:val="0"/>
        <w:jc w:val="center"/>
      </w:pPr>
      <w:r>
        <w:t xml:space="preserve">VEREADOR </w:t>
      </w:r>
      <w:r w:rsidR="002E0D15">
        <w:t>MIRGON KAYSER</w:t>
      </w:r>
    </w:p>
    <w:p w14:paraId="292E1C07" w14:textId="77777777" w:rsidR="004D4FA4" w:rsidRPr="004D4FA4" w:rsidRDefault="009B50BA" w:rsidP="00944A3B">
      <w:pPr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68F60AF6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420F7814" w14:textId="77777777" w:rsidR="005B182E" w:rsidRDefault="005B182E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67E62A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FAB752C" w14:textId="501C91C1" w:rsidR="001E1419" w:rsidRPr="007C2CDA" w:rsidRDefault="00E4197D" w:rsidP="005C387A">
      <w:pPr>
        <w:autoSpaceDE w:val="0"/>
        <w:autoSpaceDN w:val="0"/>
        <w:adjustRightInd w:val="0"/>
        <w:ind w:left="4320"/>
        <w:jc w:val="both"/>
        <w:rPr>
          <w:b/>
        </w:rPr>
      </w:pPr>
      <w:r>
        <w:rPr>
          <w:b/>
        </w:rPr>
        <w:t xml:space="preserve">Inclui </w:t>
      </w:r>
      <w:proofErr w:type="spellStart"/>
      <w:r>
        <w:rPr>
          <w:b/>
        </w:rPr>
        <w:t>incs</w:t>
      </w:r>
      <w:proofErr w:type="spellEnd"/>
      <w:r>
        <w:rPr>
          <w:b/>
        </w:rPr>
        <w:t>. V, VI e VII</w:t>
      </w:r>
      <w:r w:rsidRPr="0044498B">
        <w:rPr>
          <w:b/>
        </w:rPr>
        <w:t xml:space="preserve"> </w:t>
      </w:r>
      <w:r>
        <w:rPr>
          <w:b/>
        </w:rPr>
        <w:t>n</w:t>
      </w:r>
      <w:r w:rsidR="0044498B" w:rsidRPr="0044498B">
        <w:rPr>
          <w:b/>
        </w:rPr>
        <w:t>o art</w:t>
      </w:r>
      <w:r>
        <w:rPr>
          <w:b/>
        </w:rPr>
        <w:t>.</w:t>
      </w:r>
      <w:r w:rsidR="0044498B" w:rsidRPr="0044498B">
        <w:rPr>
          <w:b/>
        </w:rPr>
        <w:t xml:space="preserve"> 5º da Lei nº 12.811, de 3 de março de 2021</w:t>
      </w:r>
      <w:r>
        <w:rPr>
          <w:b/>
        </w:rPr>
        <w:t xml:space="preserve"> – que </w:t>
      </w:r>
      <w:r w:rsidR="007E02FA">
        <w:rPr>
          <w:b/>
        </w:rPr>
        <w:t>c</w:t>
      </w:r>
      <w:r w:rsidRPr="00E4197D">
        <w:rPr>
          <w:b/>
        </w:rPr>
        <w:t>ria a modalidade de Licenciamento Ambiental por Adesão e Compromisso (LAC)</w:t>
      </w:r>
      <w:r>
        <w:rPr>
          <w:b/>
        </w:rPr>
        <w:t xml:space="preserve"> –,</w:t>
      </w:r>
      <w:r w:rsidR="005C387A">
        <w:rPr>
          <w:bCs/>
          <w:color w:val="FF0000"/>
        </w:rPr>
        <w:t xml:space="preserve"> </w:t>
      </w:r>
      <w:r w:rsidR="003B17FA" w:rsidRPr="007C2CDA">
        <w:rPr>
          <w:b/>
        </w:rPr>
        <w:t>incluindo as empresas que tenham recebido multa ou sanção por descumprimento de legislação ambiental, bem como aquelas que possu</w:t>
      </w:r>
      <w:r w:rsidR="004F6042" w:rsidRPr="007C2CDA">
        <w:rPr>
          <w:b/>
        </w:rPr>
        <w:t>a</w:t>
      </w:r>
      <w:r w:rsidR="003B17FA" w:rsidRPr="007C2CDA">
        <w:rPr>
          <w:b/>
        </w:rPr>
        <w:t>m sócios que as tenham recebido, ainda que por empresa diversa, no rol de atividades e empreendimentos que não estão sujeitos ao LAC.</w:t>
      </w:r>
    </w:p>
    <w:p w14:paraId="1FBB11FF" w14:textId="77777777" w:rsidR="005935BA" w:rsidRDefault="005935BA" w:rsidP="005935BA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6AE2499" w14:textId="4F9BF703" w:rsidR="0044498B" w:rsidRPr="0044498B" w:rsidRDefault="00CA5683" w:rsidP="0044498B">
      <w:pPr>
        <w:autoSpaceDE w:val="0"/>
        <w:autoSpaceDN w:val="0"/>
        <w:adjustRightInd w:val="0"/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1</w:t>
      </w:r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720A50" w:rsidRPr="007C2CDA">
        <w:rPr>
          <w:bCs/>
        </w:rPr>
        <w:t xml:space="preserve">Ficam </w:t>
      </w:r>
      <w:r w:rsidR="00720A50">
        <w:t xml:space="preserve">incluídos </w:t>
      </w:r>
      <w:proofErr w:type="spellStart"/>
      <w:r w:rsidR="0044498B" w:rsidRPr="0044498B">
        <w:t>incs</w:t>
      </w:r>
      <w:proofErr w:type="spellEnd"/>
      <w:r w:rsidR="00720A50">
        <w:t>.</w:t>
      </w:r>
      <w:r w:rsidR="0044498B" w:rsidRPr="0044498B">
        <w:t xml:space="preserve"> V, VI e VII </w:t>
      </w:r>
      <w:r w:rsidR="0093715F">
        <w:t>no</w:t>
      </w:r>
      <w:r w:rsidR="0044498B" w:rsidRPr="0044498B">
        <w:t xml:space="preserve"> art</w:t>
      </w:r>
      <w:r w:rsidR="0093715F">
        <w:t>.</w:t>
      </w:r>
      <w:r w:rsidR="0044498B" w:rsidRPr="0044498B">
        <w:t xml:space="preserve"> 5º da Lei nº 12</w:t>
      </w:r>
      <w:r w:rsidR="008305FB">
        <w:t>.</w:t>
      </w:r>
      <w:r w:rsidR="0044498B" w:rsidRPr="0044498B">
        <w:t>811</w:t>
      </w:r>
      <w:r w:rsidR="008305FB">
        <w:t>,</w:t>
      </w:r>
      <w:r w:rsidR="0044498B" w:rsidRPr="0044498B">
        <w:t xml:space="preserve"> de 3 de março de 2021, </w:t>
      </w:r>
      <w:r w:rsidR="0093715F">
        <w:t>conforme segue</w:t>
      </w:r>
      <w:r w:rsidR="0044498B" w:rsidRPr="0044498B">
        <w:t>:</w:t>
      </w:r>
    </w:p>
    <w:p w14:paraId="41BEEDEE" w14:textId="77777777" w:rsidR="0044498B" w:rsidRPr="0044498B" w:rsidRDefault="0044498B" w:rsidP="0044498B">
      <w:pPr>
        <w:autoSpaceDE w:val="0"/>
        <w:autoSpaceDN w:val="0"/>
        <w:adjustRightInd w:val="0"/>
        <w:ind w:firstLine="1418"/>
        <w:jc w:val="both"/>
      </w:pPr>
      <w:r w:rsidRPr="0044498B">
        <w:t> </w:t>
      </w:r>
    </w:p>
    <w:p w14:paraId="54BA8FF6" w14:textId="2D601B30" w:rsidR="0044498B" w:rsidRPr="0044498B" w:rsidRDefault="00E4197D" w:rsidP="0044498B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“</w:t>
      </w:r>
      <w:r w:rsidR="0044498B" w:rsidRPr="007C2CDA">
        <w:t>Art. 5º</w:t>
      </w:r>
      <w:r w:rsidR="0044498B" w:rsidRPr="0044498B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......................................................................................................................</w:t>
      </w:r>
    </w:p>
    <w:p w14:paraId="1431BBAB" w14:textId="77777777" w:rsidR="0044498B" w:rsidRPr="0044498B" w:rsidRDefault="0044498B" w:rsidP="0044498B">
      <w:pPr>
        <w:autoSpaceDE w:val="0"/>
        <w:autoSpaceDN w:val="0"/>
        <w:adjustRightInd w:val="0"/>
        <w:ind w:firstLine="1418"/>
        <w:jc w:val="both"/>
      </w:pPr>
      <w:r w:rsidRPr="0044498B">
        <w:t> </w:t>
      </w:r>
    </w:p>
    <w:p w14:paraId="7199818F" w14:textId="2157CAA5" w:rsidR="00E4197D" w:rsidRPr="0044498B" w:rsidRDefault="00E4197D" w:rsidP="0044498B">
      <w:pPr>
        <w:autoSpaceDE w:val="0"/>
        <w:autoSpaceDN w:val="0"/>
        <w:adjustRightInd w:val="0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3B24188B" w14:textId="77777777" w:rsidR="0044498B" w:rsidRDefault="0044498B" w:rsidP="0044498B">
      <w:pPr>
        <w:autoSpaceDE w:val="0"/>
        <w:autoSpaceDN w:val="0"/>
        <w:adjustRightInd w:val="0"/>
        <w:ind w:firstLine="1418"/>
        <w:jc w:val="both"/>
      </w:pPr>
    </w:p>
    <w:p w14:paraId="72CE5386" w14:textId="43AAF57D" w:rsidR="0044498B" w:rsidRPr="0044498B" w:rsidRDefault="0044498B" w:rsidP="0044498B">
      <w:pPr>
        <w:autoSpaceDE w:val="0"/>
        <w:autoSpaceDN w:val="0"/>
        <w:adjustRightInd w:val="0"/>
        <w:ind w:firstLine="1418"/>
        <w:jc w:val="both"/>
      </w:pPr>
      <w:r w:rsidRPr="0044498B">
        <w:t>V – de empresas que</w:t>
      </w:r>
      <w:r w:rsidR="009220F9">
        <w:t>,</w:t>
      </w:r>
      <w:r w:rsidRPr="0044498B">
        <w:t xml:space="preserve"> por qualquer razão</w:t>
      </w:r>
      <w:r w:rsidR="009220F9">
        <w:t>,</w:t>
      </w:r>
      <w:r w:rsidRPr="0044498B">
        <w:t xml:space="preserve"> tenham recebido</w:t>
      </w:r>
      <w:r w:rsidR="009220F9">
        <w:t xml:space="preserve">, de </w:t>
      </w:r>
      <w:r w:rsidR="009220F9" w:rsidRPr="0044498B">
        <w:t xml:space="preserve">órgão </w:t>
      </w:r>
      <w:r w:rsidR="009220F9">
        <w:t>fiscalizador municipal, estadual ou federal,</w:t>
      </w:r>
      <w:r w:rsidRPr="0044498B">
        <w:t xml:space="preserve"> multa ou </w:t>
      </w:r>
      <w:r w:rsidR="009220F9">
        <w:t xml:space="preserve">outra </w:t>
      </w:r>
      <w:r w:rsidRPr="0044498B">
        <w:t>san</w:t>
      </w:r>
      <w:r w:rsidR="002B5740">
        <w:t>ç</w:t>
      </w:r>
      <w:r w:rsidRPr="0044498B">
        <w:t>ão por descumprimento de legislação ambiental</w:t>
      </w:r>
      <w:r w:rsidR="00E4197D">
        <w:t>;</w:t>
      </w:r>
    </w:p>
    <w:p w14:paraId="7067435F" w14:textId="77777777" w:rsidR="0044498B" w:rsidRDefault="0044498B" w:rsidP="0044498B">
      <w:pPr>
        <w:autoSpaceDE w:val="0"/>
        <w:autoSpaceDN w:val="0"/>
        <w:adjustRightInd w:val="0"/>
        <w:ind w:firstLine="1418"/>
        <w:jc w:val="both"/>
      </w:pPr>
    </w:p>
    <w:p w14:paraId="449091EA" w14:textId="4EC806F6" w:rsidR="0044498B" w:rsidRPr="0044498B" w:rsidRDefault="0044498B" w:rsidP="0044498B">
      <w:pPr>
        <w:autoSpaceDE w:val="0"/>
        <w:autoSpaceDN w:val="0"/>
        <w:adjustRightInd w:val="0"/>
        <w:ind w:firstLine="1418"/>
        <w:jc w:val="both"/>
      </w:pPr>
      <w:r w:rsidRPr="0044498B">
        <w:t>VI – de empresas em que pelo menos um dos sócios, por qualquer razão</w:t>
      </w:r>
      <w:r w:rsidR="009220F9">
        <w:t>,</w:t>
      </w:r>
      <w:r w:rsidRPr="0044498B">
        <w:t xml:space="preserve"> </w:t>
      </w:r>
      <w:r w:rsidR="009220F9" w:rsidRPr="0044498B">
        <w:t>tenha recebido</w:t>
      </w:r>
      <w:r w:rsidR="009220F9">
        <w:t xml:space="preserve">, de </w:t>
      </w:r>
      <w:r w:rsidR="009220F9" w:rsidRPr="0044498B">
        <w:t xml:space="preserve">órgão </w:t>
      </w:r>
      <w:r w:rsidR="009220F9">
        <w:t>fiscalizador municipal, estadual ou federal,</w:t>
      </w:r>
      <w:r w:rsidR="009220F9" w:rsidRPr="0044498B">
        <w:t xml:space="preserve"> multa ou </w:t>
      </w:r>
      <w:r w:rsidR="009220F9">
        <w:t xml:space="preserve">outra </w:t>
      </w:r>
      <w:r w:rsidR="009220F9" w:rsidRPr="0044498B">
        <w:t>san</w:t>
      </w:r>
      <w:r w:rsidR="009220F9">
        <w:t>ç</w:t>
      </w:r>
      <w:r w:rsidR="009220F9" w:rsidRPr="0044498B">
        <w:t>ão por descumprimento de legislação ambiental</w:t>
      </w:r>
      <w:r w:rsidR="00E4197D">
        <w:t>; e</w:t>
      </w:r>
    </w:p>
    <w:p w14:paraId="793AA854" w14:textId="77777777" w:rsidR="0044498B" w:rsidRDefault="0044498B" w:rsidP="0044498B">
      <w:pPr>
        <w:autoSpaceDE w:val="0"/>
        <w:autoSpaceDN w:val="0"/>
        <w:adjustRightInd w:val="0"/>
        <w:ind w:firstLine="1418"/>
        <w:jc w:val="both"/>
      </w:pPr>
    </w:p>
    <w:p w14:paraId="5A58950D" w14:textId="07AC0D50" w:rsidR="0044498B" w:rsidRPr="0044498B" w:rsidRDefault="0044498B" w:rsidP="0044498B">
      <w:pPr>
        <w:autoSpaceDE w:val="0"/>
        <w:autoSpaceDN w:val="0"/>
        <w:adjustRightInd w:val="0"/>
        <w:ind w:firstLine="1418"/>
        <w:jc w:val="both"/>
      </w:pPr>
      <w:r w:rsidRPr="00E57BDA">
        <w:t xml:space="preserve">VII – de empresas </w:t>
      </w:r>
      <w:r w:rsidR="00E57BDA">
        <w:t>nas quais</w:t>
      </w:r>
      <w:r w:rsidR="00861EB3">
        <w:t xml:space="preserve"> um dos sócios,</w:t>
      </w:r>
      <w:r w:rsidRPr="00E57BDA">
        <w:t xml:space="preserve"> pelo menos</w:t>
      </w:r>
      <w:r w:rsidR="00861EB3">
        <w:t>,</w:t>
      </w:r>
      <w:r w:rsidRPr="00E57BDA">
        <w:t xml:space="preserve"> possua ou tenha possuído participação societária em empresa </w:t>
      </w:r>
      <w:r w:rsidR="009220F9" w:rsidRPr="00E57BDA">
        <w:t xml:space="preserve">diversa </w:t>
      </w:r>
      <w:r w:rsidRPr="00E57BDA">
        <w:t>que</w:t>
      </w:r>
      <w:r w:rsidR="00861EB3">
        <w:t>, durante sua participação,</w:t>
      </w:r>
      <w:r w:rsidRPr="00E57BDA">
        <w:t xml:space="preserve"> </w:t>
      </w:r>
      <w:r w:rsidR="009220F9" w:rsidRPr="00E57BDA">
        <w:t>tenha recebido,</w:t>
      </w:r>
      <w:r w:rsidR="00E57BDA">
        <w:t xml:space="preserve"> </w:t>
      </w:r>
      <w:r w:rsidR="00E57BDA" w:rsidRPr="001B2BC2">
        <w:t>por qualquer razão</w:t>
      </w:r>
      <w:r w:rsidR="00E57BDA">
        <w:t>,</w:t>
      </w:r>
      <w:r w:rsidR="009220F9" w:rsidRPr="00E57BDA">
        <w:t xml:space="preserve"> de órgão fiscalizador municipal, estadual ou federal</w:t>
      </w:r>
      <w:r w:rsidR="00E57BDA" w:rsidRPr="001B2BC2">
        <w:t xml:space="preserve">, </w:t>
      </w:r>
      <w:r w:rsidR="009220F9" w:rsidRPr="00E57BDA">
        <w:t>multa ou outra sanção por descumprimento de legislação ambiental</w:t>
      </w:r>
      <w:r w:rsidRPr="00E57BDA">
        <w:t>.”</w:t>
      </w:r>
      <w:r w:rsidR="00E4197D" w:rsidRPr="00E57BDA">
        <w:t xml:space="preserve"> (NR)</w:t>
      </w:r>
    </w:p>
    <w:p w14:paraId="135AFB5A" w14:textId="77777777" w:rsidR="00D910A1" w:rsidRDefault="00D910A1" w:rsidP="00AF054C">
      <w:pPr>
        <w:autoSpaceDE w:val="0"/>
        <w:autoSpaceDN w:val="0"/>
        <w:adjustRightInd w:val="0"/>
        <w:ind w:firstLine="1418"/>
        <w:jc w:val="both"/>
      </w:pPr>
    </w:p>
    <w:p w14:paraId="24696731" w14:textId="6E8766D7" w:rsidR="00A17A0A" w:rsidRPr="003330DA" w:rsidRDefault="00A17A0A" w:rsidP="00A17A0A">
      <w:pPr>
        <w:autoSpaceDE w:val="0"/>
        <w:autoSpaceDN w:val="0"/>
        <w:adjustRightInd w:val="0"/>
        <w:ind w:firstLine="1418"/>
        <w:jc w:val="both"/>
      </w:pPr>
      <w:r w:rsidRPr="00456676">
        <w:rPr>
          <w:b/>
        </w:rPr>
        <w:t>Art.</w:t>
      </w:r>
      <w:r w:rsidR="009A0DAD">
        <w:rPr>
          <w:b/>
        </w:rPr>
        <w:t xml:space="preserve"> </w:t>
      </w:r>
      <w:r w:rsidR="00FA0E20">
        <w:rPr>
          <w:b/>
        </w:rPr>
        <w:t>2</w:t>
      </w:r>
      <w:r w:rsidRPr="00456676">
        <w:rPr>
          <w:b/>
        </w:rPr>
        <w:t xml:space="preserve">º </w:t>
      </w:r>
      <w:r>
        <w:rPr>
          <w:b/>
        </w:rPr>
        <w:t xml:space="preserve"> </w:t>
      </w:r>
      <w:r w:rsidRPr="003330DA">
        <w:t>Esta Lei entra em vigor na data de sua publicação.</w:t>
      </w:r>
    </w:p>
    <w:p w14:paraId="7AA87ED1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D1604B9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0BFFD28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05FBA1B" w14:textId="27A8AF43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D586DF7" w14:textId="147F614B" w:rsidR="00764401" w:rsidRDefault="00764401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5C43570" w14:textId="0342F690" w:rsidR="00764401" w:rsidRDefault="00764401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AF9A2F1" w14:textId="15ECCCF9" w:rsidR="00764401" w:rsidRDefault="00764401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88039A2" w14:textId="2A2FD924" w:rsidR="00764401" w:rsidRDefault="00764401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8A9F307" w14:textId="7ADD08D0" w:rsidR="00764401" w:rsidRDefault="00764401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37357BB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AF96412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C80D6C9" w14:textId="77777777" w:rsidR="003223E8" w:rsidRDefault="003223E8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5BCCB76" w14:textId="77777777" w:rsidR="00383592" w:rsidRPr="00244DEE" w:rsidRDefault="00E61669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44498B">
        <w:rPr>
          <w:bCs/>
          <w:color w:val="000000"/>
          <w:sz w:val="20"/>
          <w:szCs w:val="20"/>
        </w:rPr>
        <w:t>JEN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7C202" w14:textId="77777777" w:rsidR="00E80D00" w:rsidRDefault="00E80D00">
      <w:r>
        <w:separator/>
      </w:r>
    </w:p>
  </w:endnote>
  <w:endnote w:type="continuationSeparator" w:id="0">
    <w:p w14:paraId="4FE33304" w14:textId="77777777" w:rsidR="00E80D00" w:rsidRDefault="00E8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4722C" w14:textId="77777777" w:rsidR="00E80D00" w:rsidRDefault="00E80D00">
      <w:r>
        <w:separator/>
      </w:r>
    </w:p>
  </w:footnote>
  <w:footnote w:type="continuationSeparator" w:id="0">
    <w:p w14:paraId="0703E291" w14:textId="77777777" w:rsidR="00E80D00" w:rsidRDefault="00E8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6E4D7" w14:textId="17FD15F6" w:rsidR="00244AC2" w:rsidRDefault="00244AC2" w:rsidP="00244AC2">
    <w:pPr>
      <w:pStyle w:val="Cabealho"/>
      <w:jc w:val="right"/>
      <w:rPr>
        <w:b/>
        <w:bCs/>
      </w:rPr>
    </w:pPr>
  </w:p>
  <w:p w14:paraId="28E3CF45" w14:textId="77777777" w:rsidR="00244AC2" w:rsidRDefault="00244AC2" w:rsidP="00244AC2">
    <w:pPr>
      <w:pStyle w:val="Cabealho"/>
      <w:jc w:val="right"/>
      <w:rPr>
        <w:b/>
        <w:bCs/>
      </w:rPr>
    </w:pPr>
  </w:p>
  <w:p w14:paraId="46934B54" w14:textId="77777777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44B43">
      <w:rPr>
        <w:b/>
        <w:bCs/>
      </w:rPr>
      <w:t>0653</w:t>
    </w:r>
    <w:r w:rsidR="00244AC2">
      <w:rPr>
        <w:b/>
        <w:bCs/>
      </w:rPr>
      <w:t>/</w:t>
    </w:r>
    <w:r w:rsidR="00244B43">
      <w:rPr>
        <w:b/>
        <w:bCs/>
      </w:rPr>
      <w:t>2</w:t>
    </w:r>
    <w:r w:rsidR="00CA5683">
      <w:rPr>
        <w:b/>
        <w:bCs/>
      </w:rPr>
      <w:t>1</w:t>
    </w:r>
  </w:p>
  <w:p w14:paraId="1BBDB760" w14:textId="77777777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244B43">
      <w:rPr>
        <w:b/>
        <w:bCs/>
      </w:rPr>
      <w:t>265</w:t>
    </w:r>
    <w:r w:rsidR="00244AC2">
      <w:rPr>
        <w:b/>
        <w:bCs/>
      </w:rPr>
      <w:t>/</w:t>
    </w:r>
    <w:r w:rsidR="00244B43">
      <w:rPr>
        <w:b/>
        <w:bCs/>
      </w:rPr>
      <w:t>2</w:t>
    </w:r>
    <w:r w:rsidR="00155B3B">
      <w:rPr>
        <w:b/>
        <w:bCs/>
      </w:rPr>
      <w:t>1</w:t>
    </w:r>
  </w:p>
  <w:p w14:paraId="583099E4" w14:textId="77777777" w:rsidR="00244AC2" w:rsidRDefault="00244AC2" w:rsidP="00244AC2">
    <w:pPr>
      <w:pStyle w:val="Cabealho"/>
      <w:jc w:val="right"/>
      <w:rPr>
        <w:b/>
        <w:bCs/>
      </w:rPr>
    </w:pPr>
  </w:p>
  <w:p w14:paraId="5B8CAC9F" w14:textId="77777777" w:rsidR="00244AC2" w:rsidRDefault="00244AC2" w:rsidP="00244AC2">
    <w:pPr>
      <w:pStyle w:val="Cabealho"/>
      <w:jc w:val="right"/>
      <w:rPr>
        <w:b/>
        <w:bCs/>
      </w:rPr>
    </w:pPr>
  </w:p>
  <w:p w14:paraId="3EC74613" w14:textId="77777777" w:rsidR="00E37D85" w:rsidRDefault="00E37D85" w:rsidP="00244AC2">
    <w:pPr>
      <w:pStyle w:val="Cabealho"/>
      <w:jc w:val="right"/>
      <w:rPr>
        <w:b/>
        <w:bCs/>
      </w:rPr>
    </w:pPr>
  </w:p>
  <w:p w14:paraId="7DD81978" w14:textId="77777777" w:rsidR="00E37D85" w:rsidRDefault="00E37D85" w:rsidP="00244AC2">
    <w:pPr>
      <w:pStyle w:val="Cabealho"/>
      <w:jc w:val="right"/>
      <w:rPr>
        <w:b/>
        <w:bCs/>
      </w:rPr>
    </w:pPr>
  </w:p>
  <w:p w14:paraId="6656173D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10DD6"/>
    <w:rsid w:val="00010E01"/>
    <w:rsid w:val="00011D65"/>
    <w:rsid w:val="00020EC6"/>
    <w:rsid w:val="000300E4"/>
    <w:rsid w:val="000318F6"/>
    <w:rsid w:val="00041BA7"/>
    <w:rsid w:val="00050000"/>
    <w:rsid w:val="00056574"/>
    <w:rsid w:val="00080978"/>
    <w:rsid w:val="000813C0"/>
    <w:rsid w:val="00081829"/>
    <w:rsid w:val="00081CBD"/>
    <w:rsid w:val="000828F3"/>
    <w:rsid w:val="00084781"/>
    <w:rsid w:val="000933E5"/>
    <w:rsid w:val="000962D6"/>
    <w:rsid w:val="00096C25"/>
    <w:rsid w:val="00097CA7"/>
    <w:rsid w:val="000A63E8"/>
    <w:rsid w:val="000C30BE"/>
    <w:rsid w:val="000D07D3"/>
    <w:rsid w:val="000E262C"/>
    <w:rsid w:val="000E56B1"/>
    <w:rsid w:val="000E6C4F"/>
    <w:rsid w:val="000F07A1"/>
    <w:rsid w:val="000F1779"/>
    <w:rsid w:val="000F535A"/>
    <w:rsid w:val="00105FD8"/>
    <w:rsid w:val="00107B48"/>
    <w:rsid w:val="00107B91"/>
    <w:rsid w:val="00112121"/>
    <w:rsid w:val="0011739C"/>
    <w:rsid w:val="00117A8F"/>
    <w:rsid w:val="00126649"/>
    <w:rsid w:val="00130D9C"/>
    <w:rsid w:val="00131236"/>
    <w:rsid w:val="00132FA1"/>
    <w:rsid w:val="00143BFC"/>
    <w:rsid w:val="001446CB"/>
    <w:rsid w:val="00155B3B"/>
    <w:rsid w:val="00161836"/>
    <w:rsid w:val="00162FB4"/>
    <w:rsid w:val="001630B1"/>
    <w:rsid w:val="00163F93"/>
    <w:rsid w:val="00165012"/>
    <w:rsid w:val="00177713"/>
    <w:rsid w:val="00182606"/>
    <w:rsid w:val="00182EA7"/>
    <w:rsid w:val="00193E34"/>
    <w:rsid w:val="00197100"/>
    <w:rsid w:val="001A4A7A"/>
    <w:rsid w:val="001A56FD"/>
    <w:rsid w:val="001B2228"/>
    <w:rsid w:val="001B22A7"/>
    <w:rsid w:val="001C57D5"/>
    <w:rsid w:val="001D1496"/>
    <w:rsid w:val="001D5386"/>
    <w:rsid w:val="001E1419"/>
    <w:rsid w:val="001E50BE"/>
    <w:rsid w:val="001E76A4"/>
    <w:rsid w:val="001F2AB9"/>
    <w:rsid w:val="001F7917"/>
    <w:rsid w:val="002372C1"/>
    <w:rsid w:val="002423D5"/>
    <w:rsid w:val="00243AB9"/>
    <w:rsid w:val="00244AC2"/>
    <w:rsid w:val="00244B43"/>
    <w:rsid w:val="00244DEE"/>
    <w:rsid w:val="00246462"/>
    <w:rsid w:val="00254EBC"/>
    <w:rsid w:val="00254F83"/>
    <w:rsid w:val="00257F3C"/>
    <w:rsid w:val="0027429E"/>
    <w:rsid w:val="002751A0"/>
    <w:rsid w:val="0028257C"/>
    <w:rsid w:val="00283584"/>
    <w:rsid w:val="00286AC6"/>
    <w:rsid w:val="00291447"/>
    <w:rsid w:val="002961BA"/>
    <w:rsid w:val="00297B1E"/>
    <w:rsid w:val="002B1502"/>
    <w:rsid w:val="002B381B"/>
    <w:rsid w:val="002B5740"/>
    <w:rsid w:val="002B7B38"/>
    <w:rsid w:val="002C626E"/>
    <w:rsid w:val="002D084A"/>
    <w:rsid w:val="002D3535"/>
    <w:rsid w:val="002D4797"/>
    <w:rsid w:val="002E0423"/>
    <w:rsid w:val="002E05B4"/>
    <w:rsid w:val="002E0D15"/>
    <w:rsid w:val="002E523C"/>
    <w:rsid w:val="002F3864"/>
    <w:rsid w:val="002F6210"/>
    <w:rsid w:val="00313D1E"/>
    <w:rsid w:val="003223E8"/>
    <w:rsid w:val="003266B1"/>
    <w:rsid w:val="0033007A"/>
    <w:rsid w:val="003330DA"/>
    <w:rsid w:val="00336B91"/>
    <w:rsid w:val="003400F3"/>
    <w:rsid w:val="0035396D"/>
    <w:rsid w:val="003544CB"/>
    <w:rsid w:val="0036703E"/>
    <w:rsid w:val="003703E1"/>
    <w:rsid w:val="00374635"/>
    <w:rsid w:val="00377517"/>
    <w:rsid w:val="00377DD0"/>
    <w:rsid w:val="00383592"/>
    <w:rsid w:val="003848B1"/>
    <w:rsid w:val="00390BF7"/>
    <w:rsid w:val="003932BC"/>
    <w:rsid w:val="003A1241"/>
    <w:rsid w:val="003A29B2"/>
    <w:rsid w:val="003A3F76"/>
    <w:rsid w:val="003A5D8B"/>
    <w:rsid w:val="003B17FA"/>
    <w:rsid w:val="003B43FD"/>
    <w:rsid w:val="003C0923"/>
    <w:rsid w:val="003C2607"/>
    <w:rsid w:val="003C57BD"/>
    <w:rsid w:val="003C5B02"/>
    <w:rsid w:val="003C6679"/>
    <w:rsid w:val="003D35A4"/>
    <w:rsid w:val="003E3D91"/>
    <w:rsid w:val="003E59F4"/>
    <w:rsid w:val="003E7108"/>
    <w:rsid w:val="003F0F10"/>
    <w:rsid w:val="00402E73"/>
    <w:rsid w:val="004126BD"/>
    <w:rsid w:val="00417B73"/>
    <w:rsid w:val="00423040"/>
    <w:rsid w:val="0042580E"/>
    <w:rsid w:val="00425ED8"/>
    <w:rsid w:val="004442B2"/>
    <w:rsid w:val="0044498B"/>
    <w:rsid w:val="00454895"/>
    <w:rsid w:val="00456676"/>
    <w:rsid w:val="0046365B"/>
    <w:rsid w:val="004637E0"/>
    <w:rsid w:val="00464D86"/>
    <w:rsid w:val="00465FCD"/>
    <w:rsid w:val="0047382D"/>
    <w:rsid w:val="00480C89"/>
    <w:rsid w:val="0048755E"/>
    <w:rsid w:val="004900D9"/>
    <w:rsid w:val="004A3C28"/>
    <w:rsid w:val="004A7F19"/>
    <w:rsid w:val="004B57CD"/>
    <w:rsid w:val="004B5B57"/>
    <w:rsid w:val="004B69DE"/>
    <w:rsid w:val="004C2BE7"/>
    <w:rsid w:val="004C4765"/>
    <w:rsid w:val="004C47F6"/>
    <w:rsid w:val="004D4FA4"/>
    <w:rsid w:val="004E161E"/>
    <w:rsid w:val="004E2029"/>
    <w:rsid w:val="004E46D2"/>
    <w:rsid w:val="004F6042"/>
    <w:rsid w:val="00515914"/>
    <w:rsid w:val="00523A07"/>
    <w:rsid w:val="00524B96"/>
    <w:rsid w:val="00525122"/>
    <w:rsid w:val="00525269"/>
    <w:rsid w:val="005266CE"/>
    <w:rsid w:val="00532255"/>
    <w:rsid w:val="00541332"/>
    <w:rsid w:val="0054319C"/>
    <w:rsid w:val="005508F4"/>
    <w:rsid w:val="00555551"/>
    <w:rsid w:val="00555B53"/>
    <w:rsid w:val="00556572"/>
    <w:rsid w:val="00566A9E"/>
    <w:rsid w:val="0057043F"/>
    <w:rsid w:val="00580467"/>
    <w:rsid w:val="0058676E"/>
    <w:rsid w:val="005935BA"/>
    <w:rsid w:val="005A5019"/>
    <w:rsid w:val="005B0A99"/>
    <w:rsid w:val="005B182E"/>
    <w:rsid w:val="005C004B"/>
    <w:rsid w:val="005C219C"/>
    <w:rsid w:val="005C387A"/>
    <w:rsid w:val="005D1839"/>
    <w:rsid w:val="005D7EEA"/>
    <w:rsid w:val="005E0AFC"/>
    <w:rsid w:val="005E3CFF"/>
    <w:rsid w:val="005E4CD2"/>
    <w:rsid w:val="005F4D1E"/>
    <w:rsid w:val="005F574A"/>
    <w:rsid w:val="005F726B"/>
    <w:rsid w:val="0061788A"/>
    <w:rsid w:val="00627921"/>
    <w:rsid w:val="006306B8"/>
    <w:rsid w:val="00637193"/>
    <w:rsid w:val="00641545"/>
    <w:rsid w:val="00675D9C"/>
    <w:rsid w:val="00683220"/>
    <w:rsid w:val="00690A62"/>
    <w:rsid w:val="00691802"/>
    <w:rsid w:val="0069461B"/>
    <w:rsid w:val="006951FF"/>
    <w:rsid w:val="006A0350"/>
    <w:rsid w:val="006A446C"/>
    <w:rsid w:val="006A55B4"/>
    <w:rsid w:val="006A7CE2"/>
    <w:rsid w:val="006B0110"/>
    <w:rsid w:val="006B55BF"/>
    <w:rsid w:val="006C6A75"/>
    <w:rsid w:val="006E32EB"/>
    <w:rsid w:val="006E6E2B"/>
    <w:rsid w:val="006F4EDC"/>
    <w:rsid w:val="006F771F"/>
    <w:rsid w:val="00714811"/>
    <w:rsid w:val="00720A50"/>
    <w:rsid w:val="007220C1"/>
    <w:rsid w:val="00746A6F"/>
    <w:rsid w:val="007520F1"/>
    <w:rsid w:val="00764401"/>
    <w:rsid w:val="00772B09"/>
    <w:rsid w:val="007745D2"/>
    <w:rsid w:val="00782E86"/>
    <w:rsid w:val="00784661"/>
    <w:rsid w:val="007846FD"/>
    <w:rsid w:val="00786548"/>
    <w:rsid w:val="0079079F"/>
    <w:rsid w:val="00791BC8"/>
    <w:rsid w:val="00793E74"/>
    <w:rsid w:val="007953C2"/>
    <w:rsid w:val="00795832"/>
    <w:rsid w:val="00796D0F"/>
    <w:rsid w:val="00796D38"/>
    <w:rsid w:val="007A305E"/>
    <w:rsid w:val="007A3921"/>
    <w:rsid w:val="007A6158"/>
    <w:rsid w:val="007B00AD"/>
    <w:rsid w:val="007B5B44"/>
    <w:rsid w:val="007C2CDA"/>
    <w:rsid w:val="007C491E"/>
    <w:rsid w:val="007C56A2"/>
    <w:rsid w:val="007D0800"/>
    <w:rsid w:val="007D25F9"/>
    <w:rsid w:val="007D7F74"/>
    <w:rsid w:val="007E02FA"/>
    <w:rsid w:val="007F0CC7"/>
    <w:rsid w:val="007F364E"/>
    <w:rsid w:val="007F4BE8"/>
    <w:rsid w:val="007F5959"/>
    <w:rsid w:val="0080526C"/>
    <w:rsid w:val="0081018E"/>
    <w:rsid w:val="008102C8"/>
    <w:rsid w:val="00816E7E"/>
    <w:rsid w:val="008305FB"/>
    <w:rsid w:val="00831400"/>
    <w:rsid w:val="00831B75"/>
    <w:rsid w:val="00837E3C"/>
    <w:rsid w:val="00845C00"/>
    <w:rsid w:val="00847E49"/>
    <w:rsid w:val="00852907"/>
    <w:rsid w:val="00855B81"/>
    <w:rsid w:val="0085715F"/>
    <w:rsid w:val="00861EB3"/>
    <w:rsid w:val="00872CE5"/>
    <w:rsid w:val="00884102"/>
    <w:rsid w:val="00886070"/>
    <w:rsid w:val="0088611F"/>
    <w:rsid w:val="00892918"/>
    <w:rsid w:val="008950FA"/>
    <w:rsid w:val="008A6AEC"/>
    <w:rsid w:val="008B2621"/>
    <w:rsid w:val="008B523D"/>
    <w:rsid w:val="008B7D07"/>
    <w:rsid w:val="008C1AB8"/>
    <w:rsid w:val="008D1ABA"/>
    <w:rsid w:val="008D5F66"/>
    <w:rsid w:val="008E1237"/>
    <w:rsid w:val="008E7AB0"/>
    <w:rsid w:val="009024A9"/>
    <w:rsid w:val="00905B3F"/>
    <w:rsid w:val="009116E7"/>
    <w:rsid w:val="00911B86"/>
    <w:rsid w:val="00914E9D"/>
    <w:rsid w:val="00915FA4"/>
    <w:rsid w:val="009220F9"/>
    <w:rsid w:val="0093715F"/>
    <w:rsid w:val="0094219B"/>
    <w:rsid w:val="00944A3B"/>
    <w:rsid w:val="00947E3B"/>
    <w:rsid w:val="0095112F"/>
    <w:rsid w:val="00956F1D"/>
    <w:rsid w:val="0096099E"/>
    <w:rsid w:val="00977197"/>
    <w:rsid w:val="009858E7"/>
    <w:rsid w:val="0098599F"/>
    <w:rsid w:val="0098604A"/>
    <w:rsid w:val="00986449"/>
    <w:rsid w:val="009906C4"/>
    <w:rsid w:val="009A0DAD"/>
    <w:rsid w:val="009A5368"/>
    <w:rsid w:val="009B1C97"/>
    <w:rsid w:val="009B3F92"/>
    <w:rsid w:val="009B4428"/>
    <w:rsid w:val="009B50BA"/>
    <w:rsid w:val="009B5889"/>
    <w:rsid w:val="009C1C18"/>
    <w:rsid w:val="009C3E4F"/>
    <w:rsid w:val="009F4611"/>
    <w:rsid w:val="009F6C1C"/>
    <w:rsid w:val="00A12613"/>
    <w:rsid w:val="00A135A3"/>
    <w:rsid w:val="00A17A0A"/>
    <w:rsid w:val="00A2123A"/>
    <w:rsid w:val="00A21A05"/>
    <w:rsid w:val="00A2349E"/>
    <w:rsid w:val="00A247F2"/>
    <w:rsid w:val="00A3094F"/>
    <w:rsid w:val="00A33B1B"/>
    <w:rsid w:val="00A35244"/>
    <w:rsid w:val="00A3682B"/>
    <w:rsid w:val="00A40CAD"/>
    <w:rsid w:val="00A46411"/>
    <w:rsid w:val="00A50BA2"/>
    <w:rsid w:val="00A51E34"/>
    <w:rsid w:val="00A61864"/>
    <w:rsid w:val="00A65BD5"/>
    <w:rsid w:val="00A70D98"/>
    <w:rsid w:val="00A756FD"/>
    <w:rsid w:val="00A76ED0"/>
    <w:rsid w:val="00A842EA"/>
    <w:rsid w:val="00A90B13"/>
    <w:rsid w:val="00A92218"/>
    <w:rsid w:val="00A92A73"/>
    <w:rsid w:val="00A965D2"/>
    <w:rsid w:val="00A96D91"/>
    <w:rsid w:val="00AB3347"/>
    <w:rsid w:val="00AC5B96"/>
    <w:rsid w:val="00AD333B"/>
    <w:rsid w:val="00AD6721"/>
    <w:rsid w:val="00AD6D89"/>
    <w:rsid w:val="00AD7375"/>
    <w:rsid w:val="00AE132C"/>
    <w:rsid w:val="00AE2E4B"/>
    <w:rsid w:val="00AF054C"/>
    <w:rsid w:val="00AF0E44"/>
    <w:rsid w:val="00AF0FE3"/>
    <w:rsid w:val="00AF46DE"/>
    <w:rsid w:val="00AF4EFD"/>
    <w:rsid w:val="00B13136"/>
    <w:rsid w:val="00B1398D"/>
    <w:rsid w:val="00B1652A"/>
    <w:rsid w:val="00B203DA"/>
    <w:rsid w:val="00B25D91"/>
    <w:rsid w:val="00B26891"/>
    <w:rsid w:val="00B35EB2"/>
    <w:rsid w:val="00B376DC"/>
    <w:rsid w:val="00B4214A"/>
    <w:rsid w:val="00B448D7"/>
    <w:rsid w:val="00B4532D"/>
    <w:rsid w:val="00B566E7"/>
    <w:rsid w:val="00B641C5"/>
    <w:rsid w:val="00B653A6"/>
    <w:rsid w:val="00B87EA0"/>
    <w:rsid w:val="00BA7942"/>
    <w:rsid w:val="00BB6DC8"/>
    <w:rsid w:val="00BC1BE5"/>
    <w:rsid w:val="00BD1458"/>
    <w:rsid w:val="00BD209A"/>
    <w:rsid w:val="00BD5928"/>
    <w:rsid w:val="00BD622C"/>
    <w:rsid w:val="00BE09CD"/>
    <w:rsid w:val="00BE37D1"/>
    <w:rsid w:val="00BE4D37"/>
    <w:rsid w:val="00BF00CA"/>
    <w:rsid w:val="00BF0333"/>
    <w:rsid w:val="00C11C4B"/>
    <w:rsid w:val="00C1462F"/>
    <w:rsid w:val="00C230FD"/>
    <w:rsid w:val="00C26BF3"/>
    <w:rsid w:val="00C30B3F"/>
    <w:rsid w:val="00C367E0"/>
    <w:rsid w:val="00C450DB"/>
    <w:rsid w:val="00C51348"/>
    <w:rsid w:val="00C51FFB"/>
    <w:rsid w:val="00C55C39"/>
    <w:rsid w:val="00C63D1E"/>
    <w:rsid w:val="00C650DE"/>
    <w:rsid w:val="00C813F1"/>
    <w:rsid w:val="00C83EF9"/>
    <w:rsid w:val="00C84AAC"/>
    <w:rsid w:val="00C86B5D"/>
    <w:rsid w:val="00C91532"/>
    <w:rsid w:val="00C93ED7"/>
    <w:rsid w:val="00CA5683"/>
    <w:rsid w:val="00CB268C"/>
    <w:rsid w:val="00CB4E50"/>
    <w:rsid w:val="00CB5395"/>
    <w:rsid w:val="00CB6864"/>
    <w:rsid w:val="00CC073F"/>
    <w:rsid w:val="00CC37CC"/>
    <w:rsid w:val="00CD08E4"/>
    <w:rsid w:val="00CD100E"/>
    <w:rsid w:val="00CD2C03"/>
    <w:rsid w:val="00CD2FC4"/>
    <w:rsid w:val="00CD4E29"/>
    <w:rsid w:val="00CD79CA"/>
    <w:rsid w:val="00CE1F1B"/>
    <w:rsid w:val="00CE331D"/>
    <w:rsid w:val="00CE59B4"/>
    <w:rsid w:val="00CF4234"/>
    <w:rsid w:val="00D00992"/>
    <w:rsid w:val="00D25418"/>
    <w:rsid w:val="00D26B35"/>
    <w:rsid w:val="00D30F03"/>
    <w:rsid w:val="00D415EC"/>
    <w:rsid w:val="00D426C3"/>
    <w:rsid w:val="00D61D46"/>
    <w:rsid w:val="00D63064"/>
    <w:rsid w:val="00D64237"/>
    <w:rsid w:val="00D71299"/>
    <w:rsid w:val="00D73A40"/>
    <w:rsid w:val="00D82F4C"/>
    <w:rsid w:val="00D84060"/>
    <w:rsid w:val="00D910A1"/>
    <w:rsid w:val="00D96BF8"/>
    <w:rsid w:val="00DA444F"/>
    <w:rsid w:val="00DA5582"/>
    <w:rsid w:val="00DC0D17"/>
    <w:rsid w:val="00DC161B"/>
    <w:rsid w:val="00DD1BD4"/>
    <w:rsid w:val="00DD22DB"/>
    <w:rsid w:val="00DD55A1"/>
    <w:rsid w:val="00DE007F"/>
    <w:rsid w:val="00DE419F"/>
    <w:rsid w:val="00DE4797"/>
    <w:rsid w:val="00DF1088"/>
    <w:rsid w:val="00DF120B"/>
    <w:rsid w:val="00DF1E65"/>
    <w:rsid w:val="00E00B36"/>
    <w:rsid w:val="00E019CF"/>
    <w:rsid w:val="00E01E91"/>
    <w:rsid w:val="00E02AB8"/>
    <w:rsid w:val="00E066BC"/>
    <w:rsid w:val="00E35C15"/>
    <w:rsid w:val="00E37D85"/>
    <w:rsid w:val="00E4197D"/>
    <w:rsid w:val="00E457BF"/>
    <w:rsid w:val="00E4705D"/>
    <w:rsid w:val="00E52359"/>
    <w:rsid w:val="00E55E26"/>
    <w:rsid w:val="00E57BDA"/>
    <w:rsid w:val="00E602F6"/>
    <w:rsid w:val="00E61669"/>
    <w:rsid w:val="00E62B4F"/>
    <w:rsid w:val="00E67053"/>
    <w:rsid w:val="00E73E5D"/>
    <w:rsid w:val="00E80D00"/>
    <w:rsid w:val="00E816EE"/>
    <w:rsid w:val="00E91099"/>
    <w:rsid w:val="00E96346"/>
    <w:rsid w:val="00EA1192"/>
    <w:rsid w:val="00EA4E63"/>
    <w:rsid w:val="00EB257F"/>
    <w:rsid w:val="00EB6791"/>
    <w:rsid w:val="00EB709A"/>
    <w:rsid w:val="00EC3AB1"/>
    <w:rsid w:val="00EC6525"/>
    <w:rsid w:val="00ED09C1"/>
    <w:rsid w:val="00ED4317"/>
    <w:rsid w:val="00ED5A81"/>
    <w:rsid w:val="00ED6D21"/>
    <w:rsid w:val="00EE3C2D"/>
    <w:rsid w:val="00EE5389"/>
    <w:rsid w:val="00EE6ACE"/>
    <w:rsid w:val="00EF060B"/>
    <w:rsid w:val="00EF3D40"/>
    <w:rsid w:val="00EF524B"/>
    <w:rsid w:val="00EF72D4"/>
    <w:rsid w:val="00F018AD"/>
    <w:rsid w:val="00F03229"/>
    <w:rsid w:val="00F0554D"/>
    <w:rsid w:val="00F15A9B"/>
    <w:rsid w:val="00F33B21"/>
    <w:rsid w:val="00F432AC"/>
    <w:rsid w:val="00F5063F"/>
    <w:rsid w:val="00F5185B"/>
    <w:rsid w:val="00F5359A"/>
    <w:rsid w:val="00F63421"/>
    <w:rsid w:val="00F70F9F"/>
    <w:rsid w:val="00F7106D"/>
    <w:rsid w:val="00F80ED7"/>
    <w:rsid w:val="00F819AD"/>
    <w:rsid w:val="00F82196"/>
    <w:rsid w:val="00F86444"/>
    <w:rsid w:val="00F960CF"/>
    <w:rsid w:val="00F97B79"/>
    <w:rsid w:val="00FA032A"/>
    <w:rsid w:val="00FA0E20"/>
    <w:rsid w:val="00FB04BD"/>
    <w:rsid w:val="00FC43CC"/>
    <w:rsid w:val="00FD6300"/>
    <w:rsid w:val="00FE4002"/>
    <w:rsid w:val="00FF3AE7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85442"/>
  <w15:chartTrackingRefBased/>
  <w15:docId w15:val="{98AE34D5-C26F-4712-B4D4-A23CDF77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5935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AF55-7E8C-4E86-A8BC-66403DA1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101</TotalTime>
  <Pages>2</Pages>
  <Words>463</Words>
  <Characters>2506</Characters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2019-07-11T18:52:00Z</cp:lastPrinted>
  <dcterms:created xsi:type="dcterms:W3CDTF">2021-09-10T19:55:00Z</dcterms:created>
  <dcterms:modified xsi:type="dcterms:W3CDTF">2022-05-24T18:41:00Z</dcterms:modified>
</cp:coreProperties>
</file>